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15" w:rsidRPr="0063738E" w:rsidRDefault="00556715" w:rsidP="0063738E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Р О С С И Й С К А Я   Ф Е Д Е Р А Ц И Я</w:t>
      </w:r>
    </w:p>
    <w:p w:rsidR="00556715" w:rsidRPr="0063738E" w:rsidRDefault="00556715" w:rsidP="0063738E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Б Е Л Г О Р О Д С К А Я   О Б Л А С Т Ь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>МУНИЦИ</w:t>
      </w:r>
      <w:r w:rsidR="006D595B">
        <w:rPr>
          <w:b/>
          <w:bCs/>
          <w:sz w:val="28"/>
          <w:szCs w:val="28"/>
        </w:rPr>
        <w:t xml:space="preserve">ПАЛЬНОГО РАЙОНА «ВОЛОКОНОВСКИЙ </w:t>
      </w:r>
      <w:r w:rsidRPr="0063738E">
        <w:rPr>
          <w:b/>
          <w:bCs/>
          <w:sz w:val="28"/>
          <w:szCs w:val="28"/>
        </w:rPr>
        <w:t xml:space="preserve">РАЙОН»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pStyle w:val="3"/>
        <w:suppressLineNumbers/>
        <w:suppressAutoHyphens/>
        <w:ind w:firstLine="709"/>
        <w:rPr>
          <w:sz w:val="28"/>
          <w:szCs w:val="28"/>
        </w:rPr>
      </w:pPr>
      <w:r w:rsidRPr="0063738E">
        <w:rPr>
          <w:sz w:val="28"/>
          <w:szCs w:val="28"/>
        </w:rPr>
        <w:t>Р Е Ш Е Н И Е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7A15D6" w:rsidP="00A452B1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мая </w:t>
      </w:r>
      <w:r w:rsidR="00444758">
        <w:rPr>
          <w:b/>
          <w:bCs/>
          <w:sz w:val="28"/>
          <w:szCs w:val="28"/>
        </w:rPr>
        <w:t>2025</w:t>
      </w:r>
      <w:r w:rsidR="00FE3F61">
        <w:rPr>
          <w:b/>
          <w:bCs/>
          <w:sz w:val="28"/>
          <w:szCs w:val="28"/>
        </w:rPr>
        <w:t xml:space="preserve"> года</w:t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 w:rsidR="00556715" w:rsidRPr="0063738E">
        <w:rPr>
          <w:b/>
          <w:bCs/>
          <w:sz w:val="28"/>
          <w:szCs w:val="28"/>
        </w:rPr>
        <w:t xml:space="preserve">     №</w:t>
      </w:r>
      <w:r>
        <w:rPr>
          <w:b/>
          <w:bCs/>
          <w:sz w:val="28"/>
          <w:szCs w:val="28"/>
        </w:rPr>
        <w:t xml:space="preserve"> 188</w:t>
      </w: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framePr w:w="5012" w:h="1210" w:hSpace="180" w:wrap="auto" w:vAnchor="text" w:hAnchor="page" w:x="1580" w:y="93"/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«Волоконовский район» Белгородской области</w:t>
      </w:r>
    </w:p>
    <w:p w:rsidR="005E49DD" w:rsidRDefault="005E49DD" w:rsidP="005E49DD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Pr="005B2BDB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</w:t>
      </w:r>
      <w:r w:rsidR="005B2BDB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</w:t>
      </w:r>
      <w:r>
        <w:rPr>
          <w:sz w:val="28"/>
          <w:szCs w:val="28"/>
        </w:rPr>
        <w:t>Уставом муниципального района «</w:t>
      </w:r>
      <w:r w:rsidRPr="005B2BDB">
        <w:rPr>
          <w:sz w:val="28"/>
          <w:szCs w:val="28"/>
        </w:rPr>
        <w:t xml:space="preserve">Волоконовский район» Белгородской области, Муниципальный совет Волоконовского района, </w:t>
      </w:r>
      <w:r w:rsidRPr="005B2BDB">
        <w:rPr>
          <w:b/>
          <w:bCs/>
          <w:sz w:val="28"/>
          <w:szCs w:val="28"/>
        </w:rPr>
        <w:t>р е ш и л:</w:t>
      </w:r>
    </w:p>
    <w:p w:rsidR="005E49DD" w:rsidRPr="005B2BDB" w:rsidRDefault="005E49DD" w:rsidP="005E49DD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5B2BDB">
        <w:rPr>
          <w:sz w:val="28"/>
          <w:szCs w:val="28"/>
        </w:rPr>
        <w:t xml:space="preserve">1. Внести в </w:t>
      </w:r>
      <w:hyperlink r:id="rId8" w:history="1">
        <w:r w:rsidRPr="005B2BDB">
          <w:rPr>
            <w:rStyle w:val="a3"/>
            <w:color w:val="000000" w:themeColor="text1"/>
            <w:sz w:val="28"/>
            <w:szCs w:val="28"/>
            <w:u w:val="none"/>
          </w:rPr>
          <w:t>Устав</w:t>
        </w:r>
      </w:hyperlink>
      <w:r w:rsidR="006007AE">
        <w:t xml:space="preserve"> </w:t>
      </w:r>
      <w:r w:rsidRPr="005B2BDB">
        <w:rPr>
          <w:sz w:val="28"/>
          <w:szCs w:val="28"/>
        </w:rPr>
        <w:t>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 № 20 (далее – Устав), следующие изменения:</w:t>
      </w:r>
    </w:p>
    <w:p w:rsidR="005E79E1" w:rsidRDefault="005E79E1" w:rsidP="005E79E1">
      <w:pPr>
        <w:pStyle w:val="a4"/>
        <w:suppressLineNumbers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1195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11 части 1 статьи 7 Устава после слов «Белгородской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 </w:t>
      </w:r>
    </w:p>
    <w:p w:rsidR="005E79E1" w:rsidRDefault="005E79E1" w:rsidP="005E79E1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5E49DD" w:rsidRDefault="005E49DD" w:rsidP="005E49D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</w:t>
      </w:r>
      <w:r>
        <w:rPr>
          <w:sz w:val="28"/>
          <w:szCs w:val="28"/>
        </w:rPr>
        <w:lastRenderedPageBreak/>
        <w:t>юстиции Российской Федерации «Нормативные правовые акты в Российской Федерации» (pravo.minjust.ru, право-минюст.рф).</w:t>
      </w:r>
    </w:p>
    <w:p w:rsidR="00BD5A42" w:rsidRPr="0060097C" w:rsidRDefault="005E49DD" w:rsidP="00BD5A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 xml:space="preserve">4. </w:t>
      </w:r>
      <w:r w:rsidR="0060097C" w:rsidRPr="0060097C">
        <w:rPr>
          <w:rFonts w:eastAsiaTheme="minorHAnsi"/>
          <w:sz w:val="28"/>
          <w:szCs w:val="28"/>
          <w:lang w:eastAsia="en-US"/>
        </w:rPr>
        <w:t>Официально о</w:t>
      </w:r>
      <w:r w:rsidR="00BD5A42" w:rsidRPr="0060097C">
        <w:rPr>
          <w:sz w:val="28"/>
          <w:szCs w:val="28"/>
          <w:lang w:eastAsia="en-US"/>
        </w:rPr>
        <w:t xml:space="preserve">публиковать настоящее решение после его государственной регистрации </w:t>
      </w:r>
      <w:r w:rsidR="00BD5A42" w:rsidRPr="0060097C">
        <w:rPr>
          <w:sz w:val="28"/>
          <w:szCs w:val="28"/>
        </w:rPr>
        <w:t xml:space="preserve">и </w:t>
      </w:r>
      <w:r w:rsidR="0060097C" w:rsidRPr="0060097C">
        <w:rPr>
          <w:sz w:val="28"/>
          <w:szCs w:val="28"/>
        </w:rPr>
        <w:t>обнародовать на официальном сайте органов местного самоуправления Волоконовского района в информационно-телекоммуникационной сети «Интернет» (volokonovskij-r31.gosweb.gosuslugi.ru)</w:t>
      </w:r>
      <w:r w:rsidR="00BD5A42" w:rsidRPr="0060097C">
        <w:rPr>
          <w:sz w:val="28"/>
          <w:szCs w:val="28"/>
        </w:rPr>
        <w:t>.</w:t>
      </w:r>
    </w:p>
    <w:p w:rsidR="00556715" w:rsidRPr="0063738E" w:rsidRDefault="00556715" w:rsidP="005E49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sz w:val="28"/>
          <w:szCs w:val="28"/>
        </w:rPr>
      </w:pPr>
    </w:p>
    <w:p w:rsidR="00556715" w:rsidRPr="0063738E" w:rsidRDefault="00556715" w:rsidP="0063738E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682A92" w:rsidRPr="0063738E" w:rsidRDefault="00682A92" w:rsidP="0063738E">
      <w:pPr>
        <w:ind w:firstLine="709"/>
        <w:rPr>
          <w:sz w:val="28"/>
          <w:szCs w:val="28"/>
        </w:rPr>
      </w:pPr>
    </w:p>
    <w:sectPr w:rsidR="00682A92" w:rsidRPr="0063738E" w:rsidSect="0055671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2B" w:rsidRDefault="00055F2B" w:rsidP="00556715">
      <w:r>
        <w:separator/>
      </w:r>
    </w:p>
  </w:endnote>
  <w:endnote w:type="continuationSeparator" w:id="0">
    <w:p w:rsidR="00055F2B" w:rsidRDefault="00055F2B" w:rsidP="0055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2B" w:rsidRDefault="00055F2B" w:rsidP="00556715">
      <w:r>
        <w:separator/>
      </w:r>
    </w:p>
  </w:footnote>
  <w:footnote w:type="continuationSeparator" w:id="0">
    <w:p w:rsidR="00055F2B" w:rsidRDefault="00055F2B" w:rsidP="0055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09419"/>
      <w:docPartObj>
        <w:docPartGallery w:val="Page Numbers (Top of Page)"/>
        <w:docPartUnique/>
      </w:docPartObj>
    </w:sdtPr>
    <w:sdtEndPr/>
    <w:sdtContent>
      <w:p w:rsidR="00DE51D6" w:rsidRDefault="009E75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1D6" w:rsidRDefault="00DE51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D6" w:rsidRDefault="00DE51D6">
    <w:pPr>
      <w:pStyle w:val="a5"/>
      <w:jc w:val="center"/>
    </w:pPr>
  </w:p>
  <w:p w:rsidR="00DE51D6" w:rsidRDefault="00DE51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1F9"/>
    <w:rsid w:val="00040861"/>
    <w:rsid w:val="00046CA1"/>
    <w:rsid w:val="00053526"/>
    <w:rsid w:val="00055F2B"/>
    <w:rsid w:val="000908A7"/>
    <w:rsid w:val="00104AF3"/>
    <w:rsid w:val="00115D14"/>
    <w:rsid w:val="0018143A"/>
    <w:rsid w:val="001D125D"/>
    <w:rsid w:val="001D714D"/>
    <w:rsid w:val="001F08C9"/>
    <w:rsid w:val="001F2E95"/>
    <w:rsid w:val="0026255D"/>
    <w:rsid w:val="002C2770"/>
    <w:rsid w:val="002E3791"/>
    <w:rsid w:val="00303CF7"/>
    <w:rsid w:val="00306A6B"/>
    <w:rsid w:val="00387AA6"/>
    <w:rsid w:val="003E4D1E"/>
    <w:rsid w:val="003E781A"/>
    <w:rsid w:val="004013AD"/>
    <w:rsid w:val="004131F9"/>
    <w:rsid w:val="00444758"/>
    <w:rsid w:val="0045739F"/>
    <w:rsid w:val="004A1EE7"/>
    <w:rsid w:val="004B06F5"/>
    <w:rsid w:val="004E0DC3"/>
    <w:rsid w:val="004E45BF"/>
    <w:rsid w:val="00544F58"/>
    <w:rsid w:val="00556715"/>
    <w:rsid w:val="005A7D91"/>
    <w:rsid w:val="005B2BDB"/>
    <w:rsid w:val="005D6DE4"/>
    <w:rsid w:val="005E4730"/>
    <w:rsid w:val="005E49DD"/>
    <w:rsid w:val="005E79E1"/>
    <w:rsid w:val="006007AE"/>
    <w:rsid w:val="0060097C"/>
    <w:rsid w:val="00602A15"/>
    <w:rsid w:val="00630DEB"/>
    <w:rsid w:val="0063738E"/>
    <w:rsid w:val="006444B0"/>
    <w:rsid w:val="00653885"/>
    <w:rsid w:val="00670178"/>
    <w:rsid w:val="00671FFD"/>
    <w:rsid w:val="00682A92"/>
    <w:rsid w:val="006D595B"/>
    <w:rsid w:val="006F47EB"/>
    <w:rsid w:val="00707AB4"/>
    <w:rsid w:val="007325BB"/>
    <w:rsid w:val="007A15D6"/>
    <w:rsid w:val="007D0C47"/>
    <w:rsid w:val="00857088"/>
    <w:rsid w:val="00902AEF"/>
    <w:rsid w:val="009A7F23"/>
    <w:rsid w:val="009D3415"/>
    <w:rsid w:val="009E45FD"/>
    <w:rsid w:val="009E758C"/>
    <w:rsid w:val="009E798A"/>
    <w:rsid w:val="00A03FCA"/>
    <w:rsid w:val="00A452B1"/>
    <w:rsid w:val="00A666AF"/>
    <w:rsid w:val="00AA5D0B"/>
    <w:rsid w:val="00AA6691"/>
    <w:rsid w:val="00AD69EA"/>
    <w:rsid w:val="00B579F5"/>
    <w:rsid w:val="00B674C8"/>
    <w:rsid w:val="00B67EA5"/>
    <w:rsid w:val="00BD5A42"/>
    <w:rsid w:val="00C15058"/>
    <w:rsid w:val="00C171D1"/>
    <w:rsid w:val="00C35660"/>
    <w:rsid w:val="00C65A04"/>
    <w:rsid w:val="00C702C4"/>
    <w:rsid w:val="00C759DE"/>
    <w:rsid w:val="00C9235D"/>
    <w:rsid w:val="00CC4940"/>
    <w:rsid w:val="00CF37A6"/>
    <w:rsid w:val="00D40ED9"/>
    <w:rsid w:val="00D550E6"/>
    <w:rsid w:val="00D82B00"/>
    <w:rsid w:val="00DE43B9"/>
    <w:rsid w:val="00DE51D6"/>
    <w:rsid w:val="00E0119F"/>
    <w:rsid w:val="00E01FAB"/>
    <w:rsid w:val="00E4389B"/>
    <w:rsid w:val="00E74A9F"/>
    <w:rsid w:val="00E85B31"/>
    <w:rsid w:val="00E9634A"/>
    <w:rsid w:val="00EF2637"/>
    <w:rsid w:val="00F4778E"/>
    <w:rsid w:val="00F8467C"/>
    <w:rsid w:val="00FA528C"/>
    <w:rsid w:val="00FB6CEB"/>
    <w:rsid w:val="00FE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9BC1E-B91F-4EB9-9C28-D500407A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7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671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567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56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5388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53885"/>
  </w:style>
  <w:style w:type="paragraph" w:customStyle="1" w:styleId="text">
    <w:name w:val="text"/>
    <w:basedOn w:val="a"/>
    <w:rsid w:val="00653885"/>
    <w:pPr>
      <w:spacing w:before="100" w:beforeAutospacing="1" w:after="100" w:afterAutospacing="1"/>
    </w:pPr>
  </w:style>
  <w:style w:type="paragraph" w:customStyle="1" w:styleId="ConsPlusNormal">
    <w:name w:val="ConsPlusNormal"/>
    <w:rsid w:val="00FB6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3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14757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2024-04-03T08:53:00Z</cp:lastPrinted>
  <dcterms:created xsi:type="dcterms:W3CDTF">2024-08-14T13:04:00Z</dcterms:created>
  <dcterms:modified xsi:type="dcterms:W3CDTF">2025-05-29T05:50:00Z</dcterms:modified>
</cp:coreProperties>
</file>