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E99" w:rsidRPr="008511D8" w:rsidRDefault="00AF64E4" w:rsidP="00DA1E99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1" o:spid="_x0000_s1026" type="#_x0000_t75" alt="Герб-к1" style="position:absolute;left:0;text-align:left;margin-left:218.35pt;margin-top:.05pt;width:41.8pt;height:50.25pt;z-index:1;visibility:visible">
            <v:imagedata r:id="rId6" o:title="Герб-к1"/>
            <w10:wrap type="square" side="left"/>
          </v:shape>
        </w:pict>
      </w:r>
      <w:r w:rsidR="00DA1E99" w:rsidRPr="00F93708">
        <w:rPr>
          <w:rFonts w:ascii="Arial" w:hAnsi="Arial" w:cs="Arial"/>
          <w:sz w:val="28"/>
        </w:rPr>
        <w:br w:type="textWrapping" w:clear="all"/>
      </w:r>
    </w:p>
    <w:p w:rsidR="00DA1E99" w:rsidRDefault="00DA1E99" w:rsidP="00DA1E99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ВОЛОКОНОВСКИЙ МУНИЦИПАЛЬНЫЙ ОКРУГ</w:t>
      </w:r>
    </w:p>
    <w:p w:rsidR="00DA1E99" w:rsidRDefault="00DA1E99" w:rsidP="00DA1E99">
      <w:pPr>
        <w:jc w:val="center"/>
        <w:rPr>
          <w:rFonts w:ascii="Arial" w:hAnsi="Arial" w:cs="Arial"/>
          <w:b/>
          <w:sz w:val="20"/>
          <w:szCs w:val="20"/>
        </w:rPr>
      </w:pPr>
    </w:p>
    <w:p w:rsidR="00DA1E99" w:rsidRDefault="00DA1E99" w:rsidP="00DA1E99">
      <w:pPr>
        <w:jc w:val="center"/>
        <w:rPr>
          <w:rFonts w:ascii="Arial Narrow" w:hAnsi="Arial Narrow" w:cs="Arial"/>
          <w:b/>
          <w:sz w:val="36"/>
        </w:rPr>
      </w:pPr>
      <w:r>
        <w:rPr>
          <w:rFonts w:ascii="Arial Narrow" w:hAnsi="Arial Narrow" w:cs="Arial"/>
          <w:b/>
          <w:sz w:val="36"/>
        </w:rPr>
        <w:t xml:space="preserve">АДМИНИСТРАЦИЯ </w:t>
      </w:r>
    </w:p>
    <w:p w:rsidR="00DA1E99" w:rsidRDefault="00DA1E99" w:rsidP="00DA1E99">
      <w:pPr>
        <w:jc w:val="center"/>
        <w:rPr>
          <w:rFonts w:ascii="Arial Narrow" w:hAnsi="Arial Narrow" w:cs="Arial"/>
          <w:b/>
          <w:sz w:val="36"/>
        </w:rPr>
      </w:pPr>
      <w:r>
        <w:rPr>
          <w:rFonts w:ascii="Arial Narrow" w:hAnsi="Arial Narrow" w:cs="Arial"/>
          <w:b/>
          <w:sz w:val="36"/>
        </w:rPr>
        <w:t>ВОЛОКОНОВСКОГО МУНИЦИПАЛЬНОГО ОКРУГА</w:t>
      </w:r>
    </w:p>
    <w:p w:rsidR="00DA1E99" w:rsidRDefault="00DA1E99" w:rsidP="00DA1E99">
      <w:pPr>
        <w:jc w:val="center"/>
        <w:rPr>
          <w:rFonts w:ascii="Arial Narrow" w:hAnsi="Arial Narrow" w:cs="Arial"/>
          <w:b/>
          <w:sz w:val="36"/>
          <w:szCs w:val="44"/>
        </w:rPr>
      </w:pPr>
      <w:r>
        <w:rPr>
          <w:rFonts w:ascii="Arial Narrow" w:hAnsi="Arial Narrow" w:cs="Arial"/>
          <w:b/>
          <w:sz w:val="36"/>
        </w:rPr>
        <w:t>БЕЛГОРОДСКОЙ ОБЛАСТИ</w:t>
      </w:r>
    </w:p>
    <w:p w:rsidR="00DA1E99" w:rsidRPr="004C5A4E" w:rsidRDefault="00DA1E99" w:rsidP="00DA1E99">
      <w:pPr>
        <w:jc w:val="center"/>
        <w:rPr>
          <w:rFonts w:ascii="Arial" w:hAnsi="Arial" w:cs="Arial"/>
          <w:caps/>
          <w:sz w:val="32"/>
          <w:szCs w:val="32"/>
        </w:rPr>
      </w:pPr>
      <w:r w:rsidRPr="004C5A4E">
        <w:rPr>
          <w:rFonts w:ascii="Arial" w:hAnsi="Arial" w:cs="Arial"/>
          <w:caps/>
          <w:sz w:val="32"/>
          <w:szCs w:val="32"/>
        </w:rPr>
        <w:t>П о с т а н</w:t>
      </w:r>
      <w:r>
        <w:rPr>
          <w:rFonts w:ascii="Arial" w:hAnsi="Arial" w:cs="Arial"/>
          <w:caps/>
          <w:sz w:val="32"/>
          <w:szCs w:val="32"/>
        </w:rPr>
        <w:t xml:space="preserve"> </w:t>
      </w:r>
      <w:r w:rsidRPr="004C5A4E">
        <w:rPr>
          <w:rFonts w:ascii="Arial" w:hAnsi="Arial" w:cs="Arial"/>
          <w:caps/>
          <w:sz w:val="32"/>
          <w:szCs w:val="32"/>
        </w:rPr>
        <w:t>о в л е н и е</w:t>
      </w:r>
    </w:p>
    <w:p w:rsidR="00DA1E99" w:rsidRPr="00271EF0" w:rsidRDefault="00DA1E99" w:rsidP="00DA1E99">
      <w:pPr>
        <w:jc w:val="center"/>
        <w:rPr>
          <w:rFonts w:ascii="Arial" w:hAnsi="Arial" w:cs="Arial"/>
          <w:b/>
          <w:sz w:val="17"/>
          <w:szCs w:val="17"/>
        </w:rPr>
      </w:pPr>
      <w:r w:rsidRPr="00271EF0">
        <w:rPr>
          <w:rFonts w:ascii="Arial" w:hAnsi="Arial" w:cs="Arial"/>
          <w:b/>
          <w:sz w:val="17"/>
          <w:szCs w:val="17"/>
        </w:rPr>
        <w:t>Волоконовка</w:t>
      </w:r>
    </w:p>
    <w:p w:rsidR="00DA1E99" w:rsidRDefault="00DA1E99" w:rsidP="00DA1E99">
      <w:pPr>
        <w:jc w:val="both"/>
      </w:pPr>
    </w:p>
    <w:p w:rsidR="00B3074F" w:rsidRDefault="00D664E1" w:rsidP="00DA1E99">
      <w:pPr>
        <w:tabs>
          <w:tab w:val="left" w:pos="0"/>
        </w:tabs>
        <w:spacing w:after="1"/>
        <w:ind w:right="-1"/>
        <w:jc w:val="both"/>
        <w:rPr>
          <w:sz w:val="28"/>
          <w:szCs w:val="28"/>
        </w:rPr>
      </w:pPr>
      <w:r>
        <w:rPr>
          <w:rFonts w:ascii="Arial" w:hAnsi="Arial" w:cs="Arial"/>
          <w:b/>
          <w:sz w:val="18"/>
        </w:rPr>
        <w:t xml:space="preserve">07 августа </w:t>
      </w:r>
      <w:r w:rsidR="009442E8" w:rsidRPr="00271EF0">
        <w:rPr>
          <w:rFonts w:ascii="Arial" w:hAnsi="Arial" w:cs="Arial"/>
          <w:b/>
          <w:sz w:val="18"/>
        </w:rPr>
        <w:t>20</w:t>
      </w:r>
      <w:r>
        <w:rPr>
          <w:rFonts w:ascii="Arial" w:hAnsi="Arial" w:cs="Arial"/>
          <w:b/>
          <w:sz w:val="18"/>
        </w:rPr>
        <w:t>26</w:t>
      </w:r>
      <w:r w:rsidR="009442E8" w:rsidRPr="00271EF0">
        <w:rPr>
          <w:rFonts w:ascii="Arial" w:hAnsi="Arial" w:cs="Arial"/>
          <w:b/>
          <w:sz w:val="18"/>
        </w:rPr>
        <w:t xml:space="preserve"> г.                                                                                </w:t>
      </w:r>
      <w:r w:rsidR="009442E8">
        <w:rPr>
          <w:rFonts w:ascii="Arial" w:hAnsi="Arial" w:cs="Arial"/>
          <w:b/>
          <w:sz w:val="18"/>
        </w:rPr>
        <w:t xml:space="preserve">         </w:t>
      </w:r>
      <w:r w:rsidR="009442E8" w:rsidRPr="00271EF0">
        <w:rPr>
          <w:rFonts w:ascii="Arial" w:hAnsi="Arial" w:cs="Arial"/>
          <w:b/>
          <w:sz w:val="18"/>
        </w:rPr>
        <w:t xml:space="preserve">        </w:t>
      </w:r>
      <w:r>
        <w:rPr>
          <w:rFonts w:ascii="Arial" w:hAnsi="Arial" w:cs="Arial"/>
          <w:b/>
          <w:sz w:val="18"/>
        </w:rPr>
        <w:tab/>
      </w:r>
      <w:r>
        <w:rPr>
          <w:rFonts w:ascii="Arial" w:hAnsi="Arial" w:cs="Arial"/>
          <w:b/>
          <w:sz w:val="18"/>
        </w:rPr>
        <w:tab/>
      </w:r>
      <w:r w:rsidR="009442E8" w:rsidRPr="00271EF0">
        <w:rPr>
          <w:rFonts w:ascii="Arial" w:hAnsi="Arial" w:cs="Arial"/>
          <w:b/>
          <w:sz w:val="18"/>
        </w:rPr>
        <w:t xml:space="preserve">№ </w:t>
      </w:r>
      <w:r>
        <w:rPr>
          <w:rFonts w:ascii="Arial" w:hAnsi="Arial" w:cs="Arial"/>
          <w:b/>
          <w:sz w:val="18"/>
        </w:rPr>
        <w:t>56-01/601</w:t>
      </w:r>
    </w:p>
    <w:p w:rsidR="00DA1E99" w:rsidRDefault="00DA1E99">
      <w:pPr>
        <w:tabs>
          <w:tab w:val="left" w:pos="0"/>
        </w:tabs>
        <w:spacing w:after="1"/>
        <w:ind w:right="4109"/>
        <w:jc w:val="both"/>
        <w:rPr>
          <w:sz w:val="28"/>
          <w:szCs w:val="28"/>
        </w:rPr>
      </w:pPr>
    </w:p>
    <w:p w:rsidR="00DA1E99" w:rsidRDefault="00DA1E99">
      <w:pPr>
        <w:tabs>
          <w:tab w:val="left" w:pos="0"/>
        </w:tabs>
        <w:spacing w:after="1"/>
        <w:ind w:right="4109"/>
        <w:jc w:val="both"/>
        <w:rPr>
          <w:sz w:val="28"/>
          <w:szCs w:val="28"/>
        </w:rPr>
      </w:pPr>
    </w:p>
    <w:p w:rsidR="00B3074F" w:rsidRDefault="00787372" w:rsidP="00DA1E99">
      <w:pPr>
        <w:tabs>
          <w:tab w:val="left" w:pos="0"/>
        </w:tabs>
        <w:spacing w:after="1"/>
        <w:ind w:right="5669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Об установлении особого противопожарного режима на территории Волоконовского муниципального округа</w:t>
      </w:r>
    </w:p>
    <w:p w:rsidR="00B3074F" w:rsidRDefault="00B3074F">
      <w:pPr>
        <w:spacing w:after="1"/>
        <w:jc w:val="both"/>
        <w:rPr>
          <w:sz w:val="28"/>
          <w:szCs w:val="28"/>
        </w:rPr>
      </w:pPr>
    </w:p>
    <w:p w:rsidR="00B3074F" w:rsidRDefault="00B3074F">
      <w:pPr>
        <w:spacing w:after="1"/>
        <w:ind w:firstLine="540"/>
        <w:jc w:val="both"/>
        <w:rPr>
          <w:sz w:val="28"/>
          <w:szCs w:val="28"/>
        </w:rPr>
      </w:pPr>
    </w:p>
    <w:p w:rsidR="00B3074F" w:rsidRDefault="00787372">
      <w:pPr>
        <w:spacing w:after="1"/>
        <w:ind w:firstLine="708"/>
        <w:jc w:val="both"/>
      </w:pPr>
      <w:r>
        <w:rPr>
          <w:sz w:val="28"/>
          <w:szCs w:val="28"/>
        </w:rPr>
        <w:t xml:space="preserve">В соответствии с Федеральными законами от 21 декабря 1994 года </w:t>
      </w:r>
      <w:r w:rsidR="00DA1E99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№ 69-ФЗ «О пожарной безопасности», от </w:t>
      </w:r>
      <w:r w:rsidR="00EB5759">
        <w:rPr>
          <w:sz w:val="28"/>
          <w:szCs w:val="28"/>
        </w:rPr>
        <w:t>20 марта 2025</w:t>
      </w:r>
      <w:r>
        <w:rPr>
          <w:sz w:val="28"/>
          <w:szCs w:val="28"/>
        </w:rPr>
        <w:t xml:space="preserve"> года № </w:t>
      </w:r>
      <w:r w:rsidR="00EB5759">
        <w:rPr>
          <w:sz w:val="28"/>
          <w:szCs w:val="28"/>
        </w:rPr>
        <w:t>33</w:t>
      </w:r>
      <w:r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EB5759">
        <w:rPr>
          <w:sz w:val="28"/>
          <w:szCs w:val="28"/>
        </w:rPr>
        <w:t>единой системе публичной власти</w:t>
      </w:r>
      <w:r>
        <w:rPr>
          <w:sz w:val="28"/>
          <w:szCs w:val="28"/>
        </w:rPr>
        <w:t xml:space="preserve">», </w:t>
      </w:r>
      <w:r w:rsidR="00EB5759">
        <w:rPr>
          <w:sz w:val="28"/>
          <w:szCs w:val="28"/>
        </w:rPr>
        <w:t>П</w:t>
      </w:r>
      <w:r>
        <w:rPr>
          <w:sz w:val="28"/>
          <w:szCs w:val="28"/>
        </w:rPr>
        <w:t xml:space="preserve">остановлением Правительства Российской Федерации от </w:t>
      </w:r>
      <w:r w:rsidR="00DA1E99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16 сентября 2020 года № 1479 «Об утверждении Правил противопожарного режима в Российской Федерации», в связи с неблагоприятной обстановкой с пожарами, сложившейся на территории Волоконовского муниципального округа, и в целях предотвращения пожаров, гибели людей, сохранности материальных ценностей,  </w:t>
      </w:r>
      <w:r>
        <w:rPr>
          <w:b/>
          <w:sz w:val="28"/>
          <w:szCs w:val="28"/>
        </w:rPr>
        <w:t>п о с т а н о в л я ю:</w:t>
      </w:r>
    </w:p>
    <w:p w:rsidR="00B3074F" w:rsidRDefault="00787372">
      <w:pPr>
        <w:spacing w:after="1"/>
        <w:ind w:firstLine="709"/>
        <w:jc w:val="both"/>
      </w:pPr>
      <w:r>
        <w:rPr>
          <w:sz w:val="28"/>
          <w:szCs w:val="28"/>
        </w:rPr>
        <w:t>1. Ввести особый противопожарный режим на территории Волоконовского муниципального округа в период с 7 августа 2026 года с 09 часов 00 минут до особого распоряжения, запретить любое сжигание в связи с установившимся 4 классом пожарной опасности.</w:t>
      </w:r>
    </w:p>
    <w:p w:rsidR="00B3074F" w:rsidRDefault="00787372">
      <w:pPr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план мероприятий на период действия особого противопожарного режима на территории Волоконовского муниципального округа (прилагается).</w:t>
      </w:r>
    </w:p>
    <w:p w:rsidR="00B3074F" w:rsidRDefault="00787372">
      <w:pPr>
        <w:spacing w:after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Опубликовать данное постановление в газет</w:t>
      </w:r>
      <w:r w:rsidR="00EB5759">
        <w:rPr>
          <w:sz w:val="28"/>
          <w:szCs w:val="28"/>
        </w:rPr>
        <w:t>е</w:t>
      </w:r>
      <w:r>
        <w:rPr>
          <w:sz w:val="28"/>
          <w:szCs w:val="28"/>
        </w:rPr>
        <w:t xml:space="preserve"> «Красный Октябрь» (Тимошевская И.А.) и разместить на официальном сайте Администрации Волоконовского муниципального округа Белгородской области в сети Интернет (</w:t>
      </w:r>
      <w:hyperlink r:id="rId7" w:history="1">
        <w:r>
          <w:rPr>
            <w:sz w:val="28"/>
            <w:szCs w:val="28"/>
          </w:rPr>
          <w:t>https://volokonovskij-r31.gosweb.gosuslugi.ru</w:t>
        </w:r>
      </w:hyperlink>
      <w:r>
        <w:rPr>
          <w:sz w:val="28"/>
          <w:szCs w:val="28"/>
        </w:rPr>
        <w:t>.).</w:t>
      </w:r>
    </w:p>
    <w:p w:rsidR="00B3074F" w:rsidRDefault="00787372">
      <w:pPr>
        <w:spacing w:after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постановления возложить на заместителя </w:t>
      </w:r>
      <w:r w:rsidR="00DA1E99">
        <w:rPr>
          <w:sz w:val="28"/>
          <w:szCs w:val="28"/>
        </w:rPr>
        <w:t>Г</w:t>
      </w:r>
      <w:r>
        <w:rPr>
          <w:sz w:val="28"/>
          <w:szCs w:val="28"/>
        </w:rPr>
        <w:t xml:space="preserve">лавы </w:t>
      </w:r>
      <w:r w:rsidR="00DA1E99">
        <w:rPr>
          <w:sz w:val="28"/>
          <w:szCs w:val="28"/>
        </w:rPr>
        <w:t>Волоконовского муниципального округа</w:t>
      </w:r>
      <w:r>
        <w:rPr>
          <w:sz w:val="28"/>
          <w:szCs w:val="28"/>
        </w:rPr>
        <w:t xml:space="preserve"> – секретаря Совета безопасности </w:t>
      </w:r>
      <w:r w:rsidR="00DA1E99">
        <w:rPr>
          <w:sz w:val="28"/>
          <w:szCs w:val="28"/>
        </w:rPr>
        <w:t>Волоконовского муниципального округа</w:t>
      </w:r>
      <w:r>
        <w:rPr>
          <w:sz w:val="28"/>
          <w:szCs w:val="28"/>
        </w:rPr>
        <w:t xml:space="preserve"> Косарева М.Л.</w:t>
      </w:r>
    </w:p>
    <w:p w:rsidR="00B3074F" w:rsidRPr="00EB5759" w:rsidRDefault="00B3074F">
      <w:pPr>
        <w:spacing w:after="1"/>
        <w:jc w:val="both"/>
        <w:rPr>
          <w:szCs w:val="28"/>
        </w:rPr>
      </w:pPr>
    </w:p>
    <w:p w:rsidR="00B3074F" w:rsidRPr="00EB5759" w:rsidRDefault="00B3074F">
      <w:pPr>
        <w:spacing w:after="1"/>
        <w:ind w:firstLine="708"/>
        <w:jc w:val="both"/>
        <w:rPr>
          <w:szCs w:val="28"/>
        </w:rPr>
      </w:pPr>
    </w:p>
    <w:p w:rsidR="00B3074F" w:rsidRDefault="00787372">
      <w:pPr>
        <w:spacing w:after="1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Глава Волоконовского </w:t>
      </w:r>
    </w:p>
    <w:p w:rsidR="00B3074F" w:rsidRDefault="00787372">
      <w:pPr>
        <w:spacing w:after="1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муниципального округа                                                                   Е.А. Сотников</w:t>
      </w:r>
    </w:p>
    <w:p w:rsidR="00B3074F" w:rsidRDefault="00B3074F">
      <w:pPr>
        <w:spacing w:after="1"/>
        <w:ind w:left="5103"/>
        <w:jc w:val="center"/>
        <w:outlineLvl w:val="0"/>
        <w:rPr>
          <w:b/>
          <w:bCs/>
          <w:sz w:val="28"/>
          <w:szCs w:val="28"/>
        </w:rPr>
      </w:pPr>
    </w:p>
    <w:p w:rsidR="00B3074F" w:rsidRDefault="00787372">
      <w:pPr>
        <w:spacing w:after="1"/>
        <w:ind w:left="5103"/>
        <w:jc w:val="center"/>
        <w:outlineLvl w:val="0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Приложение</w:t>
      </w:r>
    </w:p>
    <w:p w:rsidR="00B3074F" w:rsidRDefault="00787372">
      <w:pPr>
        <w:spacing w:after="1"/>
        <w:ind w:left="510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</w:t>
      </w:r>
    </w:p>
    <w:p w:rsidR="00DA1E99" w:rsidRDefault="00DA1E99" w:rsidP="00DA1E99">
      <w:pPr>
        <w:spacing w:after="1"/>
        <w:ind w:left="510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787372">
        <w:rPr>
          <w:b/>
          <w:sz w:val="28"/>
          <w:szCs w:val="28"/>
        </w:rPr>
        <w:t>остановлением</w:t>
      </w:r>
      <w:r>
        <w:rPr>
          <w:b/>
          <w:sz w:val="28"/>
          <w:szCs w:val="28"/>
        </w:rPr>
        <w:t xml:space="preserve"> </w:t>
      </w:r>
      <w:r w:rsidR="00787372">
        <w:rPr>
          <w:b/>
          <w:sz w:val="28"/>
          <w:szCs w:val="28"/>
        </w:rPr>
        <w:t xml:space="preserve">Администрации Волоконовского </w:t>
      </w:r>
    </w:p>
    <w:p w:rsidR="00B3074F" w:rsidRDefault="00787372" w:rsidP="00DA1E99">
      <w:pPr>
        <w:spacing w:after="1"/>
        <w:ind w:left="510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</w:t>
      </w:r>
    </w:p>
    <w:p w:rsidR="00B3074F" w:rsidRDefault="00787372">
      <w:pPr>
        <w:spacing w:after="1"/>
        <w:ind w:left="510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D664E1">
        <w:rPr>
          <w:b/>
          <w:sz w:val="28"/>
          <w:szCs w:val="28"/>
        </w:rPr>
        <w:t>07 августа</w:t>
      </w:r>
      <w:r w:rsidR="00DA1E99">
        <w:rPr>
          <w:b/>
          <w:sz w:val="28"/>
          <w:szCs w:val="28"/>
        </w:rPr>
        <w:t xml:space="preserve"> 2026 года</w:t>
      </w:r>
    </w:p>
    <w:p w:rsidR="00B3074F" w:rsidRDefault="00787372">
      <w:pPr>
        <w:spacing w:after="1"/>
        <w:ind w:left="5103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D664E1">
        <w:rPr>
          <w:b/>
          <w:sz w:val="28"/>
          <w:szCs w:val="28"/>
        </w:rPr>
        <w:t>56-01/601</w:t>
      </w:r>
      <w:bookmarkStart w:id="0" w:name="_GoBack"/>
      <w:bookmarkEnd w:id="0"/>
    </w:p>
    <w:p w:rsidR="00B3074F" w:rsidRDefault="00B3074F">
      <w:pPr>
        <w:spacing w:after="1" w:line="280" w:lineRule="auto"/>
        <w:jc w:val="both"/>
        <w:rPr>
          <w:sz w:val="28"/>
          <w:szCs w:val="28"/>
        </w:rPr>
      </w:pPr>
    </w:p>
    <w:p w:rsidR="00B3074F" w:rsidRDefault="00787372">
      <w:pPr>
        <w:spacing w:after="1"/>
        <w:jc w:val="center"/>
      </w:pPr>
      <w:r>
        <w:rPr>
          <w:b/>
          <w:sz w:val="28"/>
          <w:szCs w:val="28"/>
        </w:rPr>
        <w:t>ПЛАН</w:t>
      </w:r>
    </w:p>
    <w:p w:rsidR="00DA1E99" w:rsidRDefault="00787372">
      <w:pPr>
        <w:spacing w:after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мероприятий на период действия особого противопожарного режима </w:t>
      </w:r>
    </w:p>
    <w:p w:rsidR="00B3074F" w:rsidRDefault="00787372" w:rsidP="00DA1E99">
      <w:pPr>
        <w:spacing w:after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территории Волоконовского муниципального округа</w:t>
      </w:r>
    </w:p>
    <w:p w:rsidR="00B3074F" w:rsidRDefault="00787372">
      <w:pPr>
        <w:spacing w:after="1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 </w:t>
      </w:r>
    </w:p>
    <w:tbl>
      <w:tblPr>
        <w:tblW w:w="0" w:type="auto"/>
        <w:tblInd w:w="265" w:type="dxa"/>
        <w:tblBorders>
          <w:top w:val="single" w:sz="6" w:space="0" w:color="130F13"/>
          <w:left w:val="single" w:sz="6" w:space="0" w:color="130F13"/>
          <w:bottom w:val="single" w:sz="6" w:space="0" w:color="130F13"/>
          <w:right w:val="single" w:sz="6" w:space="0" w:color="130F13"/>
          <w:insideH w:val="single" w:sz="6" w:space="0" w:color="130F13"/>
          <w:insideV w:val="single" w:sz="6" w:space="0" w:color="130F1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5"/>
        <w:gridCol w:w="4130"/>
        <w:gridCol w:w="1597"/>
        <w:gridCol w:w="3097"/>
      </w:tblGrid>
      <w:tr w:rsidR="00B3074F" w:rsidTr="00DA1E99">
        <w:trPr>
          <w:trHeight w:val="59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4F" w:rsidRPr="00787372" w:rsidRDefault="00787372" w:rsidP="00DA1E99">
            <w:pPr>
              <w:pStyle w:val="TableParagraph"/>
              <w:spacing w:before="5"/>
              <w:rPr>
                <w:rFonts w:ascii="Tinos" w:hAnsi="Tinos" w:cs="Tinos"/>
                <w:i/>
                <w:color w:val="000000"/>
                <w:sz w:val="24"/>
              </w:rPr>
            </w:pPr>
            <w:r w:rsidRPr="00787372">
              <w:rPr>
                <w:rFonts w:ascii="Tinos" w:eastAsia="Tinos" w:hAnsi="Tinos" w:cs="Tinos"/>
                <w:color w:val="000000"/>
                <w:spacing w:val="-10"/>
                <w:sz w:val="24"/>
                <w:szCs w:val="24"/>
              </w:rPr>
              <w:t>№</w:t>
            </w:r>
          </w:p>
          <w:p w:rsidR="00B3074F" w:rsidRPr="00787372" w:rsidRDefault="00787372" w:rsidP="00DA1E99">
            <w:pPr>
              <w:pStyle w:val="TableParagraph"/>
              <w:spacing w:before="9"/>
              <w:rPr>
                <w:rFonts w:ascii="Tinos" w:hAnsi="Tinos" w:cs="Tinos"/>
                <w:color w:val="000000"/>
                <w:sz w:val="24"/>
              </w:rPr>
            </w:pPr>
            <w:r w:rsidRPr="00787372">
              <w:rPr>
                <w:rFonts w:ascii="Tinos" w:eastAsia="Tinos" w:hAnsi="Tinos" w:cs="Tinos"/>
                <w:color w:val="000000"/>
                <w:spacing w:val="-5"/>
                <w:sz w:val="24"/>
                <w:szCs w:val="24"/>
              </w:rPr>
              <w:t>п/п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4F" w:rsidRPr="00787372" w:rsidRDefault="00787372" w:rsidP="00DA1E99">
            <w:pPr>
              <w:pStyle w:val="TableParagraph"/>
              <w:spacing w:before="5"/>
              <w:rPr>
                <w:rFonts w:ascii="Tinos" w:hAnsi="Tinos" w:cs="Tinos"/>
                <w:color w:val="000000"/>
                <w:sz w:val="24"/>
              </w:rPr>
            </w:pPr>
            <w:r w:rsidRPr="00787372">
              <w:rPr>
                <w:rFonts w:ascii="Tinos" w:eastAsia="Tinos" w:hAnsi="Tinos" w:cs="Tinos"/>
                <w:color w:val="000000"/>
                <w:spacing w:val="-2"/>
                <w:sz w:val="24"/>
                <w:szCs w:val="24"/>
              </w:rPr>
              <w:t>Наименование</w:t>
            </w:r>
            <w:r w:rsidRPr="00787372">
              <w:rPr>
                <w:rFonts w:ascii="Tinos" w:eastAsia="Tinos" w:hAnsi="Tinos" w:cs="Tinos"/>
                <w:color w:val="000000"/>
                <w:spacing w:val="14"/>
                <w:sz w:val="24"/>
                <w:szCs w:val="24"/>
              </w:rPr>
              <w:t xml:space="preserve"> </w:t>
            </w:r>
            <w:r w:rsidRPr="00787372">
              <w:rPr>
                <w:rFonts w:ascii="Tinos" w:eastAsia="Tinos" w:hAnsi="Tinos" w:cs="Tinos"/>
                <w:color w:val="000000"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4F" w:rsidRPr="00787372" w:rsidRDefault="00787372" w:rsidP="00DA1E99">
            <w:pPr>
              <w:pStyle w:val="TableParagraph"/>
              <w:spacing w:before="2" w:line="284" w:lineRule="exact"/>
              <w:ind w:firstLine="334"/>
              <w:rPr>
                <w:rFonts w:ascii="Tinos" w:hAnsi="Tinos" w:cs="Tinos"/>
                <w:color w:val="000000"/>
                <w:sz w:val="24"/>
              </w:rPr>
            </w:pPr>
            <w:r w:rsidRPr="00787372">
              <w:rPr>
                <w:rFonts w:ascii="Tinos" w:eastAsia="Tinos" w:hAnsi="Tinos" w:cs="Tinos"/>
                <w:color w:val="000000"/>
                <w:spacing w:val="-4"/>
                <w:sz w:val="24"/>
                <w:szCs w:val="24"/>
              </w:rPr>
              <w:t xml:space="preserve">Срок </w:t>
            </w:r>
            <w:r w:rsidRPr="00787372">
              <w:rPr>
                <w:rFonts w:ascii="Tinos" w:eastAsia="Tinos" w:hAnsi="Tinos" w:cs="Tinos"/>
                <w:color w:val="000000"/>
                <w:spacing w:val="-6"/>
                <w:sz w:val="24"/>
                <w:szCs w:val="24"/>
              </w:rPr>
              <w:t>исполнения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4F" w:rsidRPr="00787372" w:rsidRDefault="00787372" w:rsidP="00DA1E99">
            <w:pPr>
              <w:pStyle w:val="TableParagraph"/>
              <w:spacing w:before="2" w:line="284" w:lineRule="exact"/>
              <w:ind w:right="19" w:hanging="44"/>
              <w:rPr>
                <w:rFonts w:ascii="Tinos" w:hAnsi="Tinos" w:cs="Tinos"/>
                <w:color w:val="000000"/>
                <w:sz w:val="24"/>
              </w:rPr>
            </w:pPr>
            <w:r w:rsidRPr="00787372">
              <w:rPr>
                <w:rFonts w:ascii="Tinos" w:eastAsia="Tinos" w:hAnsi="Tinos" w:cs="Tinos"/>
                <w:color w:val="000000"/>
                <w:spacing w:val="-4"/>
                <w:sz w:val="24"/>
                <w:szCs w:val="24"/>
              </w:rPr>
              <w:t>Ответственные исполнители</w:t>
            </w:r>
            <w:r w:rsidRPr="00787372">
              <w:rPr>
                <w:rFonts w:ascii="Tinos" w:eastAsia="Tinos" w:hAnsi="Tinos" w:cs="Tinos"/>
                <w:color w:val="000000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DA1E99" w:rsidRPr="00DA1E99" w:rsidRDefault="00DA1E99">
      <w:pPr>
        <w:rPr>
          <w:sz w:val="2"/>
        </w:rPr>
      </w:pPr>
    </w:p>
    <w:tbl>
      <w:tblPr>
        <w:tblW w:w="0" w:type="auto"/>
        <w:tblInd w:w="265" w:type="dxa"/>
        <w:tblBorders>
          <w:top w:val="single" w:sz="6" w:space="0" w:color="130F13"/>
          <w:left w:val="single" w:sz="6" w:space="0" w:color="130F13"/>
          <w:bottom w:val="single" w:sz="6" w:space="0" w:color="130F13"/>
          <w:right w:val="single" w:sz="6" w:space="0" w:color="130F13"/>
          <w:insideH w:val="single" w:sz="6" w:space="0" w:color="130F13"/>
          <w:insideV w:val="single" w:sz="6" w:space="0" w:color="130F13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5"/>
        <w:gridCol w:w="4130"/>
        <w:gridCol w:w="1597"/>
        <w:gridCol w:w="3097"/>
      </w:tblGrid>
      <w:tr w:rsidR="00DA1E99" w:rsidTr="00DA1E99">
        <w:trPr>
          <w:trHeight w:val="80"/>
          <w:tblHeader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E99" w:rsidRPr="00787372" w:rsidRDefault="00DA1E99" w:rsidP="00DA1E99">
            <w:pPr>
              <w:pStyle w:val="TableParagraph"/>
              <w:spacing w:before="5"/>
              <w:rPr>
                <w:rFonts w:ascii="Tinos" w:eastAsia="Tinos" w:hAnsi="Tinos" w:cs="Tinos"/>
                <w:color w:val="000000"/>
                <w:spacing w:val="-10"/>
                <w:sz w:val="24"/>
                <w:szCs w:val="24"/>
              </w:rPr>
            </w:pPr>
            <w:r w:rsidRPr="00787372">
              <w:rPr>
                <w:rFonts w:ascii="Tinos" w:eastAsia="Tinos" w:hAnsi="Tinos" w:cs="Tinos"/>
                <w:color w:val="000000"/>
                <w:spacing w:val="-10"/>
                <w:sz w:val="24"/>
                <w:szCs w:val="24"/>
              </w:rPr>
              <w:t>1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E99" w:rsidRPr="00787372" w:rsidRDefault="00DA1E99" w:rsidP="00DA1E99">
            <w:pPr>
              <w:pStyle w:val="TableParagraph"/>
              <w:spacing w:before="5"/>
              <w:rPr>
                <w:rFonts w:ascii="Tinos" w:eastAsia="Tinos" w:hAnsi="Tinos" w:cs="Tinos"/>
                <w:color w:val="000000"/>
                <w:spacing w:val="-2"/>
                <w:sz w:val="24"/>
                <w:szCs w:val="24"/>
              </w:rPr>
            </w:pPr>
            <w:r w:rsidRPr="00787372">
              <w:rPr>
                <w:rFonts w:ascii="Tinos" w:eastAsia="Tinos" w:hAnsi="Tinos" w:cs="Tinos"/>
                <w:color w:val="000000"/>
                <w:spacing w:val="-2"/>
                <w:sz w:val="24"/>
                <w:szCs w:val="24"/>
              </w:rPr>
              <w:t>2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E99" w:rsidRPr="00787372" w:rsidRDefault="00DA1E99" w:rsidP="00DA1E99">
            <w:pPr>
              <w:pStyle w:val="TableParagraph"/>
              <w:spacing w:before="2" w:line="284" w:lineRule="exact"/>
              <w:ind w:firstLine="334"/>
              <w:rPr>
                <w:rFonts w:ascii="Tinos" w:eastAsia="Tinos" w:hAnsi="Tinos" w:cs="Tinos"/>
                <w:color w:val="000000"/>
                <w:spacing w:val="-4"/>
                <w:sz w:val="24"/>
                <w:szCs w:val="24"/>
              </w:rPr>
            </w:pPr>
            <w:r w:rsidRPr="00787372">
              <w:rPr>
                <w:rFonts w:ascii="Tinos" w:eastAsia="Tinos" w:hAnsi="Tinos" w:cs="Tinos"/>
                <w:color w:val="000000"/>
                <w:spacing w:val="-4"/>
                <w:sz w:val="24"/>
                <w:szCs w:val="24"/>
              </w:rPr>
              <w:t>3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E99" w:rsidRPr="00787372" w:rsidRDefault="00DA1E99" w:rsidP="00DA1E99">
            <w:pPr>
              <w:pStyle w:val="TableParagraph"/>
              <w:spacing w:before="2" w:line="284" w:lineRule="exact"/>
              <w:ind w:right="19" w:hanging="44"/>
              <w:rPr>
                <w:rFonts w:ascii="Tinos" w:eastAsia="Tinos" w:hAnsi="Tinos" w:cs="Tinos"/>
                <w:color w:val="000000"/>
                <w:spacing w:val="-4"/>
                <w:sz w:val="24"/>
                <w:szCs w:val="24"/>
              </w:rPr>
            </w:pPr>
            <w:r w:rsidRPr="00787372">
              <w:rPr>
                <w:rFonts w:ascii="Tinos" w:eastAsia="Tinos" w:hAnsi="Tinos" w:cs="Tinos"/>
                <w:color w:val="000000"/>
                <w:spacing w:val="-4"/>
                <w:sz w:val="24"/>
                <w:szCs w:val="24"/>
              </w:rPr>
              <w:t>4</w:t>
            </w:r>
          </w:p>
        </w:tc>
      </w:tr>
      <w:tr w:rsidR="00B3074F" w:rsidTr="00DA1E99">
        <w:trPr>
          <w:trHeight w:val="229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4F" w:rsidRPr="00787372" w:rsidRDefault="00787372" w:rsidP="00DA1E99">
            <w:pPr>
              <w:pStyle w:val="TableParagraph"/>
              <w:spacing w:line="263" w:lineRule="exact"/>
              <w:ind w:right="52"/>
              <w:rPr>
                <w:rFonts w:ascii="Tinos" w:hAnsi="Tinos" w:cs="Tinos"/>
                <w:color w:val="000000"/>
                <w:sz w:val="24"/>
              </w:rPr>
            </w:pPr>
            <w:r w:rsidRPr="00787372">
              <w:rPr>
                <w:rFonts w:ascii="Tinos" w:eastAsia="Tinos" w:hAnsi="Tinos" w:cs="Tinos"/>
                <w:color w:val="000000"/>
                <w:spacing w:val="-5"/>
                <w:sz w:val="24"/>
                <w:szCs w:val="24"/>
              </w:rPr>
              <w:t>1.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4F" w:rsidRPr="00787372" w:rsidRDefault="00787372" w:rsidP="00DA1E99">
            <w:pPr>
              <w:pStyle w:val="TableParagraph"/>
              <w:tabs>
                <w:tab w:val="left" w:pos="3381"/>
              </w:tabs>
              <w:spacing w:line="263" w:lineRule="exact"/>
              <w:rPr>
                <w:rFonts w:ascii="Tinos" w:hAnsi="Tinos" w:cs="Tinos"/>
                <w:color w:val="000000"/>
                <w:sz w:val="24"/>
              </w:rPr>
            </w:pPr>
            <w:r w:rsidRPr="00787372">
              <w:rPr>
                <w:rFonts w:ascii="Tinos" w:eastAsia="Tinos" w:hAnsi="Tinos" w:cs="Tinos"/>
                <w:color w:val="000000"/>
                <w:spacing w:val="-2"/>
                <w:sz w:val="24"/>
                <w:szCs w:val="24"/>
              </w:rPr>
              <w:t>Рассмотреть вопрос противопожарного состояния территорий</w:t>
            </w:r>
            <w:r w:rsidRPr="00787372">
              <w:rPr>
                <w:rFonts w:ascii="Tinos" w:eastAsia="Tinos" w:hAnsi="Tinos" w:cs="Tinos"/>
                <w:color w:val="000000"/>
                <w:sz w:val="24"/>
                <w:szCs w:val="24"/>
              </w:rPr>
              <w:t xml:space="preserve"> Волоконовского муниципального округа, частного жилого сектора,</w:t>
            </w:r>
            <w:r w:rsidRPr="00787372">
              <w:rPr>
                <w:rFonts w:ascii="Tinos" w:eastAsia="Tinos" w:hAnsi="Tinos" w:cs="Tinos"/>
                <w:color w:val="000000"/>
                <w:spacing w:val="40"/>
                <w:sz w:val="24"/>
                <w:szCs w:val="24"/>
              </w:rPr>
              <w:t xml:space="preserve"> </w:t>
            </w:r>
            <w:r w:rsidRPr="00787372">
              <w:rPr>
                <w:rFonts w:ascii="Tinos" w:eastAsia="Tinos" w:hAnsi="Tinos" w:cs="Tinos"/>
                <w:color w:val="000000"/>
                <w:sz w:val="24"/>
                <w:szCs w:val="24"/>
              </w:rPr>
              <w:t>иных объектов, подверженных угрозе возникновения пожаров, на</w:t>
            </w:r>
            <w:r w:rsidRPr="00787372">
              <w:rPr>
                <w:rFonts w:ascii="Tinos" w:eastAsia="Tinos" w:hAnsi="Tinos" w:cs="Tinos"/>
                <w:color w:val="000000"/>
                <w:spacing w:val="-1"/>
                <w:sz w:val="24"/>
                <w:szCs w:val="24"/>
              </w:rPr>
              <w:t xml:space="preserve"> </w:t>
            </w:r>
            <w:r w:rsidRPr="00787372">
              <w:rPr>
                <w:rFonts w:ascii="Tinos" w:eastAsia="Tinos" w:hAnsi="Tinos" w:cs="Tinos"/>
                <w:color w:val="000000"/>
                <w:sz w:val="24"/>
                <w:szCs w:val="24"/>
              </w:rPr>
              <w:t>заседании комиссии по предупреждению и ликвидации чрезвычайных ситуаций и обеспечению пожарной безопасности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4F" w:rsidRPr="00787372" w:rsidRDefault="00787372" w:rsidP="00DA1E99">
            <w:pPr>
              <w:pStyle w:val="TableParagraph"/>
              <w:spacing w:line="263" w:lineRule="exact"/>
              <w:rPr>
                <w:rFonts w:ascii="Tinos" w:hAnsi="Tinos" w:cs="Tinos"/>
                <w:color w:val="000000"/>
                <w:sz w:val="24"/>
              </w:rPr>
            </w:pPr>
            <w:r w:rsidRPr="00787372">
              <w:rPr>
                <w:rFonts w:ascii="Tinos" w:eastAsia="Tinos" w:hAnsi="Tinos" w:cs="Tinos"/>
                <w:color w:val="000000"/>
                <w:sz w:val="24"/>
                <w:szCs w:val="24"/>
              </w:rPr>
              <w:t>7 августа</w:t>
            </w:r>
          </w:p>
          <w:p w:rsidR="00B3074F" w:rsidRPr="00787372" w:rsidRDefault="00787372" w:rsidP="00DA1E99">
            <w:pPr>
              <w:pStyle w:val="TableParagraph"/>
              <w:spacing w:before="8"/>
              <w:ind w:right="41"/>
              <w:rPr>
                <w:rFonts w:ascii="Tinos" w:hAnsi="Tinos" w:cs="Tinos"/>
                <w:color w:val="000000"/>
                <w:sz w:val="24"/>
              </w:rPr>
            </w:pPr>
            <w:r w:rsidRPr="00787372">
              <w:rPr>
                <w:rFonts w:ascii="Tinos" w:eastAsia="Tinos" w:hAnsi="Tinos" w:cs="Tinos"/>
                <w:color w:val="000000"/>
                <w:sz w:val="24"/>
                <w:szCs w:val="24"/>
              </w:rPr>
              <w:t>2026</w:t>
            </w:r>
            <w:r w:rsidRPr="00787372">
              <w:rPr>
                <w:rFonts w:ascii="Tinos" w:eastAsia="Tinos" w:hAnsi="Tinos" w:cs="Tinos"/>
                <w:color w:val="000000"/>
                <w:spacing w:val="12"/>
                <w:sz w:val="24"/>
                <w:szCs w:val="24"/>
              </w:rPr>
              <w:t xml:space="preserve"> </w:t>
            </w:r>
            <w:r w:rsidRPr="00787372">
              <w:rPr>
                <w:rFonts w:ascii="Tinos" w:eastAsia="Tinos" w:hAnsi="Tinos" w:cs="Tinos"/>
                <w:color w:val="000000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4F" w:rsidRPr="00787372" w:rsidRDefault="00787372" w:rsidP="00DA1E99">
            <w:pPr>
              <w:pStyle w:val="TableParagraph"/>
              <w:spacing w:line="263" w:lineRule="exact"/>
              <w:ind w:right="61"/>
              <w:rPr>
                <w:rFonts w:ascii="Tinos" w:hAnsi="Tinos" w:cs="Tinos"/>
                <w:color w:val="000000"/>
                <w:sz w:val="24"/>
              </w:rPr>
            </w:pPr>
            <w:r w:rsidRPr="00787372">
              <w:rPr>
                <w:rFonts w:ascii="Tinos" w:eastAsia="Tinos" w:hAnsi="Tinos" w:cs="Tinos"/>
                <w:color w:val="000000"/>
                <w:sz w:val="24"/>
                <w:szCs w:val="24"/>
              </w:rPr>
              <w:t>КЧС</w:t>
            </w:r>
            <w:r w:rsidRPr="00787372">
              <w:rPr>
                <w:rFonts w:ascii="Tinos" w:eastAsia="Tinos" w:hAnsi="Tinos" w:cs="Tinos"/>
                <w:color w:val="000000"/>
                <w:spacing w:val="-2"/>
                <w:sz w:val="24"/>
                <w:szCs w:val="24"/>
              </w:rPr>
              <w:t xml:space="preserve"> </w:t>
            </w:r>
            <w:r w:rsidRPr="00787372">
              <w:rPr>
                <w:rFonts w:ascii="Tinos" w:eastAsia="Tinos" w:hAnsi="Tinos" w:cs="Tinos"/>
                <w:color w:val="000000"/>
                <w:sz w:val="24"/>
                <w:szCs w:val="24"/>
              </w:rPr>
              <w:t>и</w:t>
            </w:r>
            <w:r w:rsidRPr="00787372">
              <w:rPr>
                <w:rFonts w:ascii="Tinos" w:eastAsia="Tinos" w:hAnsi="Tinos" w:cs="Tinos"/>
                <w:color w:val="000000"/>
                <w:spacing w:val="-8"/>
                <w:sz w:val="24"/>
                <w:szCs w:val="24"/>
              </w:rPr>
              <w:t xml:space="preserve"> </w:t>
            </w:r>
            <w:r w:rsidRPr="00787372">
              <w:rPr>
                <w:rFonts w:ascii="Tinos" w:eastAsia="Tinos" w:hAnsi="Tinos" w:cs="Tinos"/>
                <w:color w:val="000000"/>
                <w:spacing w:val="-5"/>
                <w:sz w:val="24"/>
                <w:szCs w:val="24"/>
              </w:rPr>
              <w:t>ОПБ</w:t>
            </w:r>
          </w:p>
          <w:p w:rsidR="00B3074F" w:rsidRPr="00787372" w:rsidRDefault="00787372" w:rsidP="00DA1E99">
            <w:pPr>
              <w:pStyle w:val="TableParagraph"/>
              <w:spacing w:before="4" w:line="247" w:lineRule="auto"/>
              <w:ind w:right="61"/>
              <w:rPr>
                <w:rFonts w:ascii="Tinos" w:hAnsi="Tinos" w:cs="Tinos"/>
                <w:color w:val="000000"/>
                <w:sz w:val="24"/>
              </w:rPr>
            </w:pPr>
            <w:r w:rsidRPr="00787372">
              <w:rPr>
                <w:rFonts w:ascii="Tinos" w:eastAsia="Tinos" w:hAnsi="Tinos" w:cs="Tinos"/>
                <w:color w:val="000000"/>
                <w:spacing w:val="-2"/>
                <w:sz w:val="24"/>
                <w:szCs w:val="24"/>
              </w:rPr>
              <w:t>Волоконовского муниципального округа</w:t>
            </w:r>
          </w:p>
        </w:tc>
      </w:tr>
      <w:tr w:rsidR="00B3074F" w:rsidTr="00DA1E99">
        <w:trPr>
          <w:trHeight w:val="105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4F" w:rsidRPr="00787372" w:rsidRDefault="00787372" w:rsidP="00DA1E99">
            <w:pPr>
              <w:pStyle w:val="TableParagraph"/>
              <w:spacing w:line="263" w:lineRule="exact"/>
              <w:ind w:right="52"/>
              <w:rPr>
                <w:rFonts w:ascii="Tinos" w:eastAsia="Tinos" w:hAnsi="Tinos" w:cs="Tinos"/>
                <w:color w:val="000000"/>
                <w:spacing w:val="-5"/>
                <w:sz w:val="24"/>
                <w:szCs w:val="24"/>
              </w:rPr>
            </w:pPr>
            <w:r w:rsidRPr="00787372">
              <w:rPr>
                <w:rFonts w:ascii="Tinos" w:eastAsia="Tinos" w:hAnsi="Tinos" w:cs="Tinos"/>
                <w:color w:val="000000"/>
                <w:spacing w:val="-5"/>
                <w:sz w:val="24"/>
                <w:szCs w:val="24"/>
              </w:rPr>
              <w:t>2.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4F" w:rsidRPr="00787372" w:rsidRDefault="00787372" w:rsidP="00EB5759">
            <w:pPr>
              <w:pStyle w:val="TableParagraph"/>
              <w:tabs>
                <w:tab w:val="left" w:pos="3381"/>
              </w:tabs>
              <w:spacing w:line="263" w:lineRule="exact"/>
              <w:rPr>
                <w:rFonts w:ascii="Tinos" w:eastAsia="Tinos" w:hAnsi="Tinos" w:cs="Tinos"/>
                <w:color w:val="000000"/>
                <w:spacing w:val="-2"/>
                <w:sz w:val="24"/>
                <w:szCs w:val="24"/>
              </w:rPr>
            </w:pPr>
            <w:r w:rsidRPr="00787372">
              <w:rPr>
                <w:rFonts w:ascii="Tinos" w:eastAsia="Tinos" w:hAnsi="Tinos" w:cs="Tinos"/>
                <w:color w:val="000000"/>
                <w:spacing w:val="-2"/>
                <w:sz w:val="24"/>
                <w:szCs w:val="24"/>
              </w:rPr>
              <w:t xml:space="preserve">Принять меры по исполнению требований </w:t>
            </w:r>
            <w:r w:rsidR="00EB5759">
              <w:rPr>
                <w:rFonts w:ascii="Tinos" w:eastAsia="Tinos" w:hAnsi="Tinos" w:cs="Tinos"/>
                <w:color w:val="000000"/>
                <w:spacing w:val="-2"/>
                <w:sz w:val="24"/>
                <w:szCs w:val="24"/>
              </w:rPr>
              <w:t>П</w:t>
            </w:r>
            <w:r w:rsidRPr="00787372">
              <w:rPr>
                <w:rFonts w:ascii="Tinos" w:eastAsia="Tinos" w:hAnsi="Tinos" w:cs="Tinos"/>
                <w:color w:val="000000"/>
                <w:spacing w:val="-2"/>
                <w:sz w:val="24"/>
                <w:szCs w:val="24"/>
              </w:rPr>
              <w:t>остановления Правительства Российской Федерации от 18 августа 2016 года № 807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4F" w:rsidRPr="00787372" w:rsidRDefault="00787372" w:rsidP="00DA1E99">
            <w:pPr>
              <w:pStyle w:val="TableParagraph"/>
              <w:spacing w:line="263" w:lineRule="exact"/>
              <w:rPr>
                <w:rFonts w:ascii="Tinos" w:eastAsia="Tinos" w:hAnsi="Tinos" w:cs="Tinos"/>
                <w:color w:val="000000"/>
                <w:sz w:val="24"/>
                <w:szCs w:val="24"/>
              </w:rPr>
            </w:pPr>
            <w:r w:rsidRPr="00787372">
              <w:rPr>
                <w:rFonts w:ascii="Tinos" w:eastAsia="Tinos" w:hAnsi="Tinos" w:cs="Tinos"/>
                <w:color w:val="000000"/>
                <w:sz w:val="24"/>
                <w:szCs w:val="24"/>
              </w:rPr>
              <w:t>8 августа</w:t>
            </w:r>
          </w:p>
          <w:p w:rsidR="00B3074F" w:rsidRPr="00787372" w:rsidRDefault="00787372" w:rsidP="00DA1E99">
            <w:pPr>
              <w:pStyle w:val="TableParagraph"/>
              <w:spacing w:line="263" w:lineRule="exact"/>
              <w:rPr>
                <w:rFonts w:ascii="Tinos" w:eastAsia="Tinos" w:hAnsi="Tinos" w:cs="Tinos"/>
                <w:color w:val="000000"/>
                <w:sz w:val="24"/>
                <w:szCs w:val="24"/>
              </w:rPr>
            </w:pPr>
            <w:r w:rsidRPr="00787372">
              <w:rPr>
                <w:rFonts w:ascii="Tinos" w:eastAsia="Tinos" w:hAnsi="Tinos" w:cs="Tinos"/>
                <w:color w:val="000000"/>
                <w:sz w:val="24"/>
                <w:szCs w:val="24"/>
              </w:rPr>
              <w:t>2026 года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4F" w:rsidRPr="00787372" w:rsidRDefault="00787372" w:rsidP="00DA1E99">
            <w:pPr>
              <w:pStyle w:val="TableParagraph"/>
              <w:spacing w:before="24"/>
              <w:ind w:right="61"/>
              <w:rPr>
                <w:rFonts w:ascii="Tinos" w:hAnsi="Tinos" w:cs="Tinos"/>
                <w:color w:val="000000"/>
                <w:sz w:val="24"/>
              </w:rPr>
            </w:pPr>
            <w:r w:rsidRPr="00787372">
              <w:rPr>
                <w:rFonts w:ascii="Tinos" w:eastAsia="Tinos" w:hAnsi="Tinos" w:cs="Tinos"/>
                <w:color w:val="000000"/>
                <w:spacing w:val="-4"/>
                <w:sz w:val="24"/>
                <w:szCs w:val="24"/>
              </w:rPr>
              <w:t>OKУ</w:t>
            </w:r>
            <w:r w:rsidRPr="00787372">
              <w:rPr>
                <w:rFonts w:ascii="Tinos" w:eastAsia="Tinos" w:hAnsi="Tinos" w:cs="Tinos"/>
                <w:color w:val="000000"/>
                <w:spacing w:val="-1"/>
                <w:sz w:val="24"/>
                <w:szCs w:val="24"/>
              </w:rPr>
              <w:t xml:space="preserve"> </w:t>
            </w:r>
            <w:r w:rsidRPr="00787372">
              <w:rPr>
                <w:rFonts w:ascii="Tinos" w:eastAsia="Tinos" w:hAnsi="Tinos" w:cs="Tinos"/>
                <w:color w:val="000000"/>
                <w:spacing w:val="-4"/>
                <w:sz w:val="24"/>
                <w:szCs w:val="24"/>
              </w:rPr>
              <w:t xml:space="preserve">«Волоконовское </w:t>
            </w:r>
            <w:r w:rsidRPr="00787372">
              <w:rPr>
                <w:rFonts w:ascii="Tinos" w:eastAsia="Tinos" w:hAnsi="Tinos" w:cs="Tinos"/>
                <w:color w:val="000000"/>
                <w:spacing w:val="-2"/>
                <w:sz w:val="24"/>
                <w:szCs w:val="24"/>
              </w:rPr>
              <w:t>лесничество»</w:t>
            </w:r>
          </w:p>
          <w:p w:rsidR="00B3074F" w:rsidRPr="00787372" w:rsidRDefault="00787372" w:rsidP="00DA1E99">
            <w:pPr>
              <w:pStyle w:val="TableParagraph"/>
              <w:spacing w:line="252" w:lineRule="exact"/>
              <w:ind w:right="61"/>
              <w:rPr>
                <w:rFonts w:ascii="Tinos" w:hAnsi="Tinos" w:cs="Tinos"/>
                <w:color w:val="000000"/>
                <w:sz w:val="24"/>
              </w:rPr>
            </w:pPr>
            <w:r w:rsidRPr="00787372">
              <w:rPr>
                <w:rFonts w:ascii="Tinos" w:eastAsia="Tinos" w:hAnsi="Tinos" w:cs="Tinos"/>
                <w:color w:val="000000"/>
                <w:sz w:val="24"/>
                <w:szCs w:val="24"/>
              </w:rPr>
              <w:t>(по</w:t>
            </w:r>
            <w:r w:rsidRPr="00787372">
              <w:rPr>
                <w:rFonts w:ascii="Tinos" w:eastAsia="Tinos" w:hAnsi="Tinos" w:cs="Tinos"/>
                <w:color w:val="000000"/>
                <w:spacing w:val="2"/>
                <w:sz w:val="24"/>
                <w:szCs w:val="24"/>
              </w:rPr>
              <w:t xml:space="preserve"> </w:t>
            </w:r>
            <w:r w:rsidRPr="00787372">
              <w:rPr>
                <w:rFonts w:ascii="Tinos" w:eastAsia="Tinos" w:hAnsi="Tinos" w:cs="Tinos"/>
                <w:color w:val="000000"/>
                <w:spacing w:val="-2"/>
                <w:sz w:val="24"/>
                <w:szCs w:val="24"/>
              </w:rPr>
              <w:t>согласованию)</w:t>
            </w:r>
          </w:p>
          <w:p w:rsidR="00B3074F" w:rsidRPr="00787372" w:rsidRDefault="00B3074F" w:rsidP="00DA1E99">
            <w:pPr>
              <w:pStyle w:val="TableParagraph"/>
              <w:spacing w:line="263" w:lineRule="exact"/>
              <w:ind w:right="61"/>
              <w:rPr>
                <w:rFonts w:ascii="Tinos" w:eastAsia="Tinos" w:hAnsi="Tinos" w:cs="Tinos"/>
                <w:color w:val="000000"/>
                <w:sz w:val="24"/>
                <w:szCs w:val="24"/>
              </w:rPr>
            </w:pPr>
          </w:p>
        </w:tc>
      </w:tr>
      <w:tr w:rsidR="00B3074F" w:rsidTr="00DA1E99">
        <w:trPr>
          <w:trHeight w:val="221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4F" w:rsidRPr="00787372" w:rsidRDefault="00787372" w:rsidP="00DA1E99">
            <w:pPr>
              <w:pStyle w:val="TableParagraph"/>
              <w:spacing w:line="259" w:lineRule="exact"/>
              <w:ind w:right="68"/>
              <w:rPr>
                <w:rFonts w:ascii="Tinos" w:hAnsi="Tinos" w:cs="Tinos"/>
                <w:i/>
                <w:color w:val="000000"/>
                <w:sz w:val="24"/>
              </w:rPr>
            </w:pPr>
            <w:r w:rsidRPr="00787372">
              <w:rPr>
                <w:rFonts w:ascii="Tinos" w:eastAsia="Tinos" w:hAnsi="Tinos" w:cs="Tinos"/>
                <w:color w:val="000000"/>
                <w:sz w:val="24"/>
                <w:szCs w:val="24"/>
              </w:rPr>
              <w:t>3.</w:t>
            </w:r>
          </w:p>
          <w:p w:rsidR="00B3074F" w:rsidRPr="00787372" w:rsidRDefault="00B3074F" w:rsidP="00DA1E99">
            <w:pPr>
              <w:pStyle w:val="TableParagraph"/>
              <w:rPr>
                <w:rFonts w:ascii="Tinos" w:hAnsi="Tinos" w:cs="Tinos"/>
                <w:color w:val="000000"/>
                <w:sz w:val="24"/>
              </w:rPr>
            </w:pP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E99" w:rsidRPr="00787372" w:rsidRDefault="00787372" w:rsidP="00DA1E99">
            <w:pPr>
              <w:pStyle w:val="TableParagraph"/>
              <w:spacing w:before="2" w:line="276" w:lineRule="exact"/>
              <w:ind w:right="61"/>
              <w:rPr>
                <w:rFonts w:ascii="Tinos" w:hAnsi="Tinos" w:cs="Tinos"/>
                <w:color w:val="000000"/>
                <w:sz w:val="24"/>
                <w:szCs w:val="24"/>
              </w:rPr>
            </w:pPr>
            <w:r w:rsidRPr="00787372">
              <w:rPr>
                <w:rFonts w:ascii="Tinos" w:hAnsi="Tinos" w:cs="Tinos"/>
                <w:color w:val="000000"/>
                <w:sz w:val="24"/>
                <w:szCs w:val="24"/>
              </w:rPr>
              <w:t xml:space="preserve">Определить </w:t>
            </w:r>
            <w:r w:rsidR="00EB5759">
              <w:rPr>
                <w:rFonts w:ascii="Tinos" w:hAnsi="Tinos" w:cs="Tinos"/>
                <w:color w:val="000000"/>
                <w:sz w:val="24"/>
                <w:szCs w:val="24"/>
              </w:rPr>
              <w:t>резервы финансовых средств для ликвидации</w:t>
            </w:r>
            <w:r w:rsidRPr="00787372">
              <w:rPr>
                <w:rFonts w:ascii="Tinos" w:hAnsi="Tinos" w:cs="Tinos"/>
                <w:color w:val="000000"/>
                <w:sz w:val="24"/>
                <w:szCs w:val="24"/>
              </w:rPr>
              <w:t xml:space="preserve"> ЧС, </w:t>
            </w:r>
          </w:p>
          <w:p w:rsidR="00B3074F" w:rsidRPr="00787372" w:rsidRDefault="00787372" w:rsidP="00DA1E99">
            <w:pPr>
              <w:pStyle w:val="TableParagraph"/>
              <w:spacing w:before="2" w:line="276" w:lineRule="exact"/>
              <w:ind w:right="61"/>
              <w:rPr>
                <w:rFonts w:ascii="Tinos" w:hAnsi="Tinos" w:cs="Tinos"/>
                <w:color w:val="000000"/>
                <w:sz w:val="24"/>
                <w:szCs w:val="24"/>
              </w:rPr>
            </w:pPr>
            <w:r w:rsidRPr="00787372">
              <w:rPr>
                <w:rFonts w:ascii="Tinos" w:hAnsi="Tinos" w:cs="Tinos"/>
                <w:color w:val="000000"/>
                <w:sz w:val="24"/>
                <w:szCs w:val="24"/>
              </w:rPr>
              <w:t xml:space="preserve">а </w:t>
            </w:r>
            <w:r w:rsidR="00DA1E99" w:rsidRPr="00787372">
              <w:rPr>
                <w:rFonts w:ascii="Tinos" w:hAnsi="Tinos" w:cs="Tinos"/>
                <w:color w:val="000000"/>
                <w:sz w:val="24"/>
                <w:szCs w:val="24"/>
              </w:rPr>
              <w:t xml:space="preserve">также </w:t>
            </w:r>
            <w:r w:rsidRPr="00787372">
              <w:rPr>
                <w:rFonts w:ascii="Tinos" w:hAnsi="Tinos" w:cs="Tinos"/>
                <w:color w:val="000000"/>
                <w:sz w:val="24"/>
                <w:szCs w:val="24"/>
              </w:rPr>
              <w:t>резервы горюче-смазочных материалов, огнетушащих средств и иных материальных ресурсов для ликвидации возможных пожаров</w:t>
            </w:r>
          </w:p>
          <w:p w:rsidR="00B3074F" w:rsidRPr="00787372" w:rsidRDefault="00B3074F" w:rsidP="00DA1E99">
            <w:pPr>
              <w:pStyle w:val="TableParagraph"/>
              <w:spacing w:before="2" w:line="276" w:lineRule="exact"/>
              <w:ind w:right="61"/>
              <w:rPr>
                <w:rFonts w:ascii="Tinos" w:hAnsi="Tinos" w:cs="Tinos"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4F" w:rsidRPr="00787372" w:rsidRDefault="00787372" w:rsidP="00DA1E99">
            <w:pPr>
              <w:pStyle w:val="TableParagraph"/>
              <w:spacing w:line="259" w:lineRule="exact"/>
              <w:rPr>
                <w:rFonts w:ascii="Tinos" w:eastAsia="Tinos" w:hAnsi="Tinos" w:cs="Tinos"/>
                <w:color w:val="000000"/>
                <w:spacing w:val="-2"/>
                <w:sz w:val="24"/>
                <w:szCs w:val="24"/>
              </w:rPr>
            </w:pPr>
            <w:r w:rsidRPr="00787372">
              <w:rPr>
                <w:rFonts w:ascii="Tinos" w:eastAsia="Tinos" w:hAnsi="Tinos" w:cs="Tinos"/>
                <w:color w:val="000000"/>
                <w:sz w:val="24"/>
                <w:szCs w:val="24"/>
              </w:rPr>
              <w:t>8 августа</w:t>
            </w:r>
          </w:p>
          <w:p w:rsidR="00B3074F" w:rsidRPr="00787372" w:rsidRDefault="00787372" w:rsidP="00DA1E99">
            <w:pPr>
              <w:pStyle w:val="TableParagraph"/>
              <w:spacing w:before="8"/>
              <w:rPr>
                <w:rFonts w:ascii="Tinos" w:hAnsi="Tinos" w:cs="Tinos"/>
                <w:color w:val="000000"/>
                <w:sz w:val="24"/>
              </w:rPr>
            </w:pPr>
            <w:r w:rsidRPr="00787372">
              <w:rPr>
                <w:rFonts w:ascii="Tinos" w:eastAsia="Tinos" w:hAnsi="Tinos" w:cs="Tinos"/>
                <w:color w:val="000000"/>
                <w:sz w:val="24"/>
                <w:szCs w:val="24"/>
              </w:rPr>
              <w:t>2026</w:t>
            </w:r>
            <w:r w:rsidRPr="00787372">
              <w:rPr>
                <w:rFonts w:ascii="Tinos" w:eastAsia="Tinos" w:hAnsi="Tinos" w:cs="Tinos"/>
                <w:color w:val="000000"/>
                <w:spacing w:val="7"/>
                <w:sz w:val="24"/>
                <w:szCs w:val="24"/>
              </w:rPr>
              <w:t xml:space="preserve"> </w:t>
            </w:r>
            <w:r w:rsidRPr="00787372">
              <w:rPr>
                <w:rFonts w:ascii="Tinos" w:eastAsia="Tinos" w:hAnsi="Tinos" w:cs="Tinos"/>
                <w:color w:val="000000"/>
                <w:spacing w:val="-4"/>
                <w:sz w:val="24"/>
                <w:szCs w:val="24"/>
              </w:rPr>
              <w:t>года</w:t>
            </w:r>
          </w:p>
          <w:p w:rsidR="00B3074F" w:rsidRPr="00787372" w:rsidRDefault="00B3074F" w:rsidP="00DA1E99">
            <w:pPr>
              <w:pStyle w:val="TableParagraph"/>
              <w:rPr>
                <w:rFonts w:ascii="Tinos" w:hAnsi="Tinos" w:cs="Tinos"/>
                <w:color w:val="000000"/>
                <w:sz w:val="24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4F" w:rsidRPr="00787372" w:rsidRDefault="00787372" w:rsidP="00DA1E99">
            <w:pPr>
              <w:pStyle w:val="TableParagraph"/>
              <w:spacing w:before="8" w:line="249" w:lineRule="auto"/>
              <w:ind w:right="61"/>
              <w:rPr>
                <w:rFonts w:ascii="Tinos" w:eastAsia="Tinos" w:hAnsi="Tinos" w:cs="Tinos"/>
                <w:color w:val="000000"/>
                <w:spacing w:val="-2"/>
                <w:sz w:val="24"/>
                <w:szCs w:val="24"/>
              </w:rPr>
            </w:pPr>
            <w:r w:rsidRPr="00787372">
              <w:rPr>
                <w:rFonts w:ascii="Tinos" w:eastAsia="Tinos" w:hAnsi="Tinos" w:cs="Tinos"/>
                <w:color w:val="000000"/>
                <w:spacing w:val="-2"/>
                <w:sz w:val="24"/>
                <w:szCs w:val="24"/>
              </w:rPr>
              <w:t>Управление финансов и бюджетной политики</w:t>
            </w:r>
          </w:p>
          <w:p w:rsidR="00B3074F" w:rsidRPr="00787372" w:rsidRDefault="00787372" w:rsidP="00DA1E99">
            <w:pPr>
              <w:pStyle w:val="TableParagraph"/>
              <w:spacing w:before="8" w:line="249" w:lineRule="auto"/>
              <w:ind w:right="61"/>
              <w:rPr>
                <w:rFonts w:ascii="Tinos" w:eastAsia="Tinos" w:hAnsi="Tinos" w:cs="Tinos"/>
                <w:color w:val="000000"/>
                <w:spacing w:val="-2"/>
                <w:sz w:val="24"/>
                <w:szCs w:val="24"/>
              </w:rPr>
            </w:pPr>
            <w:r w:rsidRPr="00787372">
              <w:rPr>
                <w:rFonts w:ascii="Tinos" w:eastAsia="Tinos" w:hAnsi="Tinos" w:cs="Tinos"/>
                <w:color w:val="000000"/>
                <w:spacing w:val="-2"/>
                <w:sz w:val="24"/>
                <w:szCs w:val="24"/>
              </w:rPr>
              <w:t>Администрации Волоконовского муниципального округа</w:t>
            </w:r>
            <w:r w:rsidR="00DA1E99" w:rsidRPr="00787372">
              <w:rPr>
                <w:rFonts w:ascii="Tinos" w:eastAsia="Tinos" w:hAnsi="Tinos" w:cs="Tinos"/>
                <w:color w:val="000000"/>
                <w:spacing w:val="-2"/>
                <w:sz w:val="24"/>
                <w:szCs w:val="24"/>
              </w:rPr>
              <w:t>,</w:t>
            </w:r>
          </w:p>
          <w:p w:rsidR="00B3074F" w:rsidRPr="00787372" w:rsidRDefault="00787372" w:rsidP="00DA1E99">
            <w:pPr>
              <w:pStyle w:val="TableParagraph"/>
              <w:spacing w:line="266" w:lineRule="exact"/>
              <w:ind w:right="61"/>
              <w:rPr>
                <w:rFonts w:ascii="Tinos" w:eastAsia="Tinos" w:hAnsi="Tinos" w:cs="Tinos"/>
                <w:color w:val="000000"/>
                <w:spacing w:val="-8"/>
                <w:sz w:val="24"/>
                <w:szCs w:val="24"/>
              </w:rPr>
            </w:pPr>
            <w:r w:rsidRPr="00787372">
              <w:rPr>
                <w:rFonts w:ascii="Tinos" w:eastAsia="Tinos" w:hAnsi="Tinos" w:cs="Tinos"/>
                <w:color w:val="000000"/>
                <w:sz w:val="24"/>
                <w:szCs w:val="24"/>
              </w:rPr>
              <w:t>ОНД</w:t>
            </w:r>
            <w:r w:rsidRPr="00787372">
              <w:rPr>
                <w:rFonts w:ascii="Tinos" w:eastAsia="Tinos" w:hAnsi="Tinos" w:cs="Tinos"/>
                <w:color w:val="000000"/>
                <w:spacing w:val="-8"/>
                <w:sz w:val="24"/>
                <w:szCs w:val="24"/>
              </w:rPr>
              <w:t xml:space="preserve"> </w:t>
            </w:r>
            <w:r w:rsidRPr="00787372">
              <w:rPr>
                <w:rFonts w:ascii="Tinos" w:eastAsia="Tinos" w:hAnsi="Tinos" w:cs="Tinos"/>
                <w:color w:val="000000"/>
                <w:sz w:val="24"/>
                <w:szCs w:val="24"/>
              </w:rPr>
              <w:t>и</w:t>
            </w:r>
            <w:r w:rsidRPr="00787372">
              <w:rPr>
                <w:rFonts w:ascii="Tinos" w:eastAsia="Tinos" w:hAnsi="Tinos" w:cs="Tinos"/>
                <w:color w:val="000000"/>
                <w:spacing w:val="-6"/>
                <w:sz w:val="24"/>
                <w:szCs w:val="24"/>
              </w:rPr>
              <w:t xml:space="preserve"> </w:t>
            </w:r>
            <w:r w:rsidRPr="00787372">
              <w:rPr>
                <w:rFonts w:ascii="Tinos" w:eastAsia="Tinos" w:hAnsi="Tinos" w:cs="Tinos"/>
                <w:color w:val="000000"/>
                <w:sz w:val="24"/>
                <w:szCs w:val="24"/>
              </w:rPr>
              <w:t>ПР</w:t>
            </w:r>
            <w:r w:rsidRPr="00787372">
              <w:rPr>
                <w:rFonts w:ascii="Tinos" w:eastAsia="Tinos" w:hAnsi="Tinos" w:cs="Tinos"/>
                <w:color w:val="000000"/>
                <w:spacing w:val="-8"/>
                <w:sz w:val="24"/>
                <w:szCs w:val="24"/>
              </w:rPr>
              <w:t xml:space="preserve"> по Волоконовскому</w:t>
            </w:r>
          </w:p>
          <w:p w:rsidR="00B3074F" w:rsidRPr="00787372" w:rsidRDefault="00787372" w:rsidP="00DA1E99">
            <w:pPr>
              <w:pStyle w:val="TableParagraph"/>
              <w:spacing w:before="8"/>
              <w:ind w:right="61"/>
              <w:rPr>
                <w:rFonts w:ascii="Tinos" w:hAnsi="Tinos" w:cs="Tinos"/>
                <w:color w:val="000000"/>
                <w:sz w:val="24"/>
              </w:rPr>
            </w:pPr>
            <w:r w:rsidRPr="00787372">
              <w:rPr>
                <w:rFonts w:ascii="Tinos" w:eastAsia="Tinos" w:hAnsi="Tinos" w:cs="Tinos"/>
                <w:color w:val="000000"/>
                <w:sz w:val="24"/>
                <w:szCs w:val="24"/>
              </w:rPr>
              <w:t>району</w:t>
            </w:r>
          </w:p>
          <w:p w:rsidR="00B3074F" w:rsidRPr="00787372" w:rsidRDefault="00787372" w:rsidP="00DA1E99">
            <w:pPr>
              <w:pStyle w:val="TableParagraph"/>
              <w:spacing w:before="3"/>
              <w:ind w:right="61"/>
              <w:rPr>
                <w:rFonts w:ascii="Tinos" w:hAnsi="Tinos" w:cs="Tinos"/>
                <w:color w:val="000000"/>
                <w:sz w:val="24"/>
              </w:rPr>
            </w:pPr>
            <w:r w:rsidRPr="00787372">
              <w:rPr>
                <w:rFonts w:ascii="Tinos" w:eastAsia="Tinos" w:hAnsi="Tinos" w:cs="Tinos"/>
                <w:color w:val="000000"/>
                <w:sz w:val="24"/>
                <w:szCs w:val="24"/>
              </w:rPr>
              <w:t>(по</w:t>
            </w:r>
            <w:r w:rsidRPr="00787372">
              <w:rPr>
                <w:rFonts w:ascii="Tinos" w:eastAsia="Tinos" w:hAnsi="Tinos" w:cs="Tinos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7372">
              <w:rPr>
                <w:rFonts w:ascii="Tinos" w:eastAsia="Tinos" w:hAnsi="Tinos" w:cs="Tinos"/>
                <w:color w:val="000000"/>
                <w:spacing w:val="-2"/>
                <w:sz w:val="24"/>
                <w:szCs w:val="24"/>
              </w:rPr>
              <w:t>согласованию)</w:t>
            </w:r>
          </w:p>
        </w:tc>
      </w:tr>
      <w:tr w:rsidR="00B3074F" w:rsidTr="00DA1E99">
        <w:trPr>
          <w:trHeight w:val="2689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4F" w:rsidRPr="00787372" w:rsidRDefault="00787372" w:rsidP="00DA1E99">
            <w:pPr>
              <w:pStyle w:val="TableParagraph"/>
              <w:spacing w:line="245" w:lineRule="exact"/>
              <w:ind w:right="12"/>
              <w:rPr>
                <w:rFonts w:ascii="Tinos" w:hAnsi="Tinos" w:cs="Tinos"/>
                <w:color w:val="000000"/>
                <w:sz w:val="24"/>
              </w:rPr>
            </w:pPr>
            <w:r w:rsidRPr="00787372">
              <w:rPr>
                <w:rFonts w:ascii="Tinos" w:eastAsia="Tinos" w:hAnsi="Tinos" w:cs="Tinos"/>
                <w:color w:val="000000"/>
                <w:spacing w:val="-5"/>
                <w:sz w:val="24"/>
                <w:szCs w:val="24"/>
              </w:rPr>
              <w:t>4.</w:t>
            </w:r>
          </w:p>
          <w:p w:rsidR="00B3074F" w:rsidRPr="00787372" w:rsidRDefault="00B3074F" w:rsidP="00DA1E99">
            <w:pPr>
              <w:pStyle w:val="TableParagraph"/>
              <w:rPr>
                <w:rFonts w:ascii="Tinos" w:hAnsi="Tinos" w:cs="Tinos"/>
                <w:color w:val="000000"/>
                <w:sz w:val="24"/>
              </w:rPr>
            </w:pP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4F" w:rsidRPr="00787372" w:rsidRDefault="00787372" w:rsidP="00DA1E99">
            <w:pPr>
              <w:pStyle w:val="TableParagraph"/>
              <w:spacing w:before="2" w:line="276" w:lineRule="exact"/>
              <w:ind w:right="61"/>
              <w:rPr>
                <w:rFonts w:ascii="Tinos" w:hAnsi="Tinos" w:cs="Tinos"/>
                <w:color w:val="000000"/>
                <w:sz w:val="24"/>
                <w:szCs w:val="24"/>
              </w:rPr>
            </w:pPr>
            <w:r w:rsidRPr="00787372">
              <w:rPr>
                <w:rFonts w:ascii="Tinos" w:hAnsi="Tinos" w:cs="Tinos"/>
                <w:color w:val="000000"/>
                <w:sz w:val="24"/>
                <w:szCs w:val="24"/>
              </w:rPr>
              <w:t>Через средства массовой информации организовать профилактическую работу среди населения по вопросам соблюдения пожарной безопасности в частном жилом секторе, муниципальном жилом секторе, лесных массивах</w:t>
            </w:r>
          </w:p>
          <w:p w:rsidR="00B3074F" w:rsidRPr="00787372" w:rsidRDefault="00B3074F" w:rsidP="00DA1E99">
            <w:pPr>
              <w:pStyle w:val="TableParagraph"/>
              <w:spacing w:before="2" w:line="276" w:lineRule="exact"/>
              <w:ind w:right="61"/>
              <w:rPr>
                <w:rFonts w:ascii="Tinos" w:hAnsi="Tinos" w:cs="Tinos"/>
                <w:color w:val="000000"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4F" w:rsidRPr="00787372" w:rsidRDefault="00787372" w:rsidP="00DA1E99">
            <w:pPr>
              <w:pStyle w:val="TableParagraph"/>
              <w:spacing w:line="245" w:lineRule="exact"/>
              <w:ind w:right="4"/>
              <w:rPr>
                <w:rFonts w:ascii="Tinos" w:hAnsi="Tinos" w:cs="Tinos"/>
                <w:color w:val="000000"/>
                <w:sz w:val="24"/>
              </w:rPr>
            </w:pPr>
            <w:r w:rsidRPr="00787372">
              <w:rPr>
                <w:rFonts w:ascii="Tinos" w:eastAsia="Tinos" w:hAnsi="Tinos" w:cs="Tinos"/>
                <w:color w:val="000000"/>
                <w:sz w:val="24"/>
                <w:szCs w:val="24"/>
              </w:rPr>
              <w:t>с</w:t>
            </w:r>
            <w:r w:rsidRPr="00787372">
              <w:rPr>
                <w:rFonts w:ascii="Tinos" w:eastAsia="Tinos" w:hAnsi="Tinos" w:cs="Tinos"/>
                <w:color w:val="000000"/>
                <w:spacing w:val="-5"/>
                <w:sz w:val="24"/>
                <w:szCs w:val="24"/>
              </w:rPr>
              <w:t xml:space="preserve"> </w:t>
            </w:r>
            <w:r w:rsidRPr="00787372">
              <w:rPr>
                <w:rFonts w:ascii="Tinos" w:eastAsia="Tinos" w:hAnsi="Tinos" w:cs="Tinos"/>
                <w:color w:val="000000"/>
                <w:sz w:val="24"/>
                <w:szCs w:val="24"/>
              </w:rPr>
              <w:t>7 августа</w:t>
            </w:r>
          </w:p>
          <w:p w:rsidR="00B3074F" w:rsidRPr="00787372" w:rsidRDefault="00787372" w:rsidP="00DA1E99">
            <w:pPr>
              <w:pStyle w:val="TableParagraph"/>
              <w:spacing w:before="4"/>
              <w:rPr>
                <w:rFonts w:ascii="Tinos" w:hAnsi="Tinos" w:cs="Tinos"/>
                <w:color w:val="000000"/>
                <w:sz w:val="24"/>
              </w:rPr>
            </w:pPr>
            <w:r w:rsidRPr="00787372">
              <w:rPr>
                <w:rFonts w:ascii="Tinos" w:eastAsia="Tinos" w:hAnsi="Tinos" w:cs="Tinos"/>
                <w:color w:val="000000"/>
                <w:sz w:val="24"/>
                <w:szCs w:val="24"/>
              </w:rPr>
              <w:t>2026</w:t>
            </w:r>
            <w:r w:rsidRPr="00787372">
              <w:rPr>
                <w:rFonts w:ascii="Tinos" w:eastAsia="Tinos" w:hAnsi="Tinos" w:cs="Tinos"/>
                <w:color w:val="000000"/>
                <w:spacing w:val="3"/>
                <w:sz w:val="24"/>
                <w:szCs w:val="24"/>
              </w:rPr>
              <w:t xml:space="preserve"> </w:t>
            </w:r>
            <w:r w:rsidRPr="00787372">
              <w:rPr>
                <w:rFonts w:ascii="Tinos" w:eastAsia="Tinos" w:hAnsi="Tinos" w:cs="Tinos"/>
                <w:color w:val="000000"/>
                <w:spacing w:val="-4"/>
                <w:sz w:val="24"/>
                <w:szCs w:val="24"/>
              </w:rPr>
              <w:t>года</w:t>
            </w:r>
          </w:p>
          <w:p w:rsidR="00B3074F" w:rsidRPr="00787372" w:rsidRDefault="00B3074F" w:rsidP="00DA1E99">
            <w:pPr>
              <w:pStyle w:val="TableParagraph"/>
              <w:rPr>
                <w:rFonts w:ascii="Tinos" w:hAnsi="Tinos" w:cs="Tinos"/>
                <w:color w:val="000000"/>
                <w:sz w:val="24"/>
              </w:rPr>
            </w:pP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4F" w:rsidRPr="00787372" w:rsidRDefault="00787372" w:rsidP="00DA1E99">
            <w:pPr>
              <w:pStyle w:val="TableParagraph"/>
              <w:spacing w:before="2" w:line="276" w:lineRule="exact"/>
              <w:ind w:right="61"/>
              <w:rPr>
                <w:rFonts w:ascii="Tinos" w:hAnsi="Tinos" w:cs="Tinos"/>
                <w:color w:val="000000"/>
                <w:sz w:val="24"/>
              </w:rPr>
            </w:pPr>
            <w:r w:rsidRPr="00787372">
              <w:rPr>
                <w:rFonts w:ascii="Tinos" w:hAnsi="Tinos" w:cs="Tinos"/>
                <w:color w:val="000000"/>
                <w:sz w:val="24"/>
                <w:szCs w:val="24"/>
              </w:rPr>
              <w:t>Совет безопасности Администрации Волоконовского муниципального округа</w:t>
            </w:r>
            <w:r w:rsidR="00EB5759">
              <w:rPr>
                <w:rFonts w:ascii="Tinos" w:hAnsi="Tinos" w:cs="Tinos"/>
                <w:color w:val="000000"/>
                <w:sz w:val="24"/>
                <w:szCs w:val="24"/>
              </w:rPr>
              <w:t>,</w:t>
            </w:r>
          </w:p>
          <w:p w:rsidR="00B3074F" w:rsidRPr="00787372" w:rsidRDefault="00787372" w:rsidP="00DA1E99">
            <w:pPr>
              <w:pStyle w:val="TableParagraph"/>
              <w:spacing w:line="266" w:lineRule="exact"/>
              <w:ind w:right="61"/>
              <w:rPr>
                <w:rFonts w:ascii="Tinos" w:eastAsia="Tinos" w:hAnsi="Tinos" w:cs="Tinos"/>
                <w:color w:val="000000"/>
                <w:spacing w:val="-8"/>
                <w:sz w:val="24"/>
                <w:szCs w:val="24"/>
              </w:rPr>
            </w:pPr>
            <w:r w:rsidRPr="00787372">
              <w:rPr>
                <w:rFonts w:ascii="Tinos" w:eastAsia="Tinos" w:hAnsi="Tinos" w:cs="Tinos"/>
                <w:color w:val="000000"/>
                <w:sz w:val="24"/>
                <w:szCs w:val="24"/>
              </w:rPr>
              <w:t>ОНД</w:t>
            </w:r>
            <w:r w:rsidRPr="00787372">
              <w:rPr>
                <w:rFonts w:ascii="Tinos" w:eastAsia="Tinos" w:hAnsi="Tinos" w:cs="Tinos"/>
                <w:color w:val="000000"/>
                <w:spacing w:val="-8"/>
                <w:sz w:val="24"/>
                <w:szCs w:val="24"/>
              </w:rPr>
              <w:t xml:space="preserve"> </w:t>
            </w:r>
            <w:r w:rsidRPr="00787372">
              <w:rPr>
                <w:rFonts w:ascii="Tinos" w:eastAsia="Tinos" w:hAnsi="Tinos" w:cs="Tinos"/>
                <w:color w:val="000000"/>
                <w:sz w:val="24"/>
                <w:szCs w:val="24"/>
              </w:rPr>
              <w:t>и</w:t>
            </w:r>
            <w:r w:rsidRPr="00787372">
              <w:rPr>
                <w:rFonts w:ascii="Tinos" w:eastAsia="Tinos" w:hAnsi="Tinos" w:cs="Tinos"/>
                <w:color w:val="000000"/>
                <w:spacing w:val="-6"/>
                <w:sz w:val="24"/>
                <w:szCs w:val="24"/>
              </w:rPr>
              <w:t xml:space="preserve"> </w:t>
            </w:r>
            <w:r w:rsidRPr="00787372">
              <w:rPr>
                <w:rFonts w:ascii="Tinos" w:eastAsia="Tinos" w:hAnsi="Tinos" w:cs="Tinos"/>
                <w:color w:val="000000"/>
                <w:sz w:val="24"/>
                <w:szCs w:val="24"/>
              </w:rPr>
              <w:t>ПР</w:t>
            </w:r>
            <w:r w:rsidRPr="00787372">
              <w:rPr>
                <w:rFonts w:ascii="Tinos" w:eastAsia="Tinos" w:hAnsi="Tinos" w:cs="Tinos"/>
                <w:color w:val="000000"/>
                <w:spacing w:val="-8"/>
                <w:sz w:val="24"/>
                <w:szCs w:val="24"/>
              </w:rPr>
              <w:t xml:space="preserve"> по Волоконовскому</w:t>
            </w:r>
          </w:p>
          <w:p w:rsidR="00B3074F" w:rsidRPr="00787372" w:rsidRDefault="00787372" w:rsidP="00DA1E99">
            <w:pPr>
              <w:pStyle w:val="TableParagraph"/>
              <w:spacing w:before="8"/>
              <w:ind w:right="61"/>
              <w:rPr>
                <w:rFonts w:ascii="Tinos" w:hAnsi="Tinos" w:cs="Tinos"/>
                <w:color w:val="000000"/>
                <w:sz w:val="24"/>
                <w:szCs w:val="24"/>
              </w:rPr>
            </w:pPr>
            <w:r w:rsidRPr="00787372">
              <w:rPr>
                <w:rFonts w:ascii="Tinos" w:eastAsia="Tinos" w:hAnsi="Tinos" w:cs="Tinos"/>
                <w:color w:val="000000"/>
                <w:sz w:val="24"/>
                <w:szCs w:val="24"/>
              </w:rPr>
              <w:t>району</w:t>
            </w:r>
          </w:p>
          <w:p w:rsidR="00B3074F" w:rsidRPr="00787372" w:rsidRDefault="00787372" w:rsidP="00DA1E99">
            <w:pPr>
              <w:pStyle w:val="TableParagraph"/>
              <w:spacing w:before="3"/>
              <w:ind w:right="61"/>
              <w:rPr>
                <w:rFonts w:ascii="Tinos" w:hAnsi="Tinos" w:cs="Tinos"/>
                <w:color w:val="000000"/>
                <w:sz w:val="24"/>
                <w:szCs w:val="24"/>
              </w:rPr>
            </w:pPr>
            <w:r w:rsidRPr="00787372">
              <w:rPr>
                <w:rFonts w:ascii="Tinos" w:eastAsia="Tinos" w:hAnsi="Tinos" w:cs="Tinos"/>
                <w:color w:val="000000"/>
                <w:sz w:val="24"/>
                <w:szCs w:val="24"/>
              </w:rPr>
              <w:t>(по</w:t>
            </w:r>
            <w:r w:rsidRPr="00787372">
              <w:rPr>
                <w:rFonts w:ascii="Tinos" w:eastAsia="Tinos" w:hAnsi="Tinos" w:cs="Tinos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7372">
              <w:rPr>
                <w:rFonts w:ascii="Tinos" w:eastAsia="Tinos" w:hAnsi="Tinos" w:cs="Tinos"/>
                <w:color w:val="000000"/>
                <w:spacing w:val="-2"/>
                <w:sz w:val="24"/>
                <w:szCs w:val="24"/>
              </w:rPr>
              <w:t>согласованию)</w:t>
            </w:r>
            <w:r w:rsidR="00DA1E99" w:rsidRPr="00787372">
              <w:rPr>
                <w:rFonts w:ascii="Tinos" w:eastAsia="Tinos" w:hAnsi="Tinos" w:cs="Tinos"/>
                <w:color w:val="000000"/>
                <w:spacing w:val="-2"/>
                <w:sz w:val="24"/>
                <w:szCs w:val="24"/>
              </w:rPr>
              <w:t>,</w:t>
            </w:r>
          </w:p>
          <w:p w:rsidR="00B3074F" w:rsidRPr="00787372" w:rsidRDefault="00787372" w:rsidP="00DA1E99">
            <w:pPr>
              <w:pStyle w:val="TableParagraph"/>
              <w:spacing w:before="24"/>
              <w:ind w:right="61"/>
              <w:rPr>
                <w:rFonts w:ascii="Tinos" w:hAnsi="Tinos" w:cs="Tinos"/>
                <w:color w:val="000000"/>
                <w:sz w:val="24"/>
              </w:rPr>
            </w:pPr>
            <w:r w:rsidRPr="00787372">
              <w:rPr>
                <w:rFonts w:ascii="Tinos" w:eastAsia="Tinos" w:hAnsi="Tinos" w:cs="Tinos"/>
                <w:color w:val="000000"/>
                <w:spacing w:val="-4"/>
                <w:sz w:val="24"/>
                <w:szCs w:val="24"/>
              </w:rPr>
              <w:t>OKУ</w:t>
            </w:r>
            <w:r w:rsidRPr="00787372">
              <w:rPr>
                <w:rFonts w:ascii="Tinos" w:eastAsia="Tinos" w:hAnsi="Tinos" w:cs="Tinos"/>
                <w:color w:val="000000"/>
                <w:spacing w:val="-1"/>
                <w:sz w:val="24"/>
                <w:szCs w:val="24"/>
              </w:rPr>
              <w:t xml:space="preserve"> </w:t>
            </w:r>
            <w:r w:rsidRPr="00787372">
              <w:rPr>
                <w:rFonts w:ascii="Tinos" w:eastAsia="Tinos" w:hAnsi="Tinos" w:cs="Tinos"/>
                <w:color w:val="000000"/>
                <w:spacing w:val="-4"/>
                <w:sz w:val="24"/>
                <w:szCs w:val="24"/>
              </w:rPr>
              <w:t xml:space="preserve">«Волоконовское </w:t>
            </w:r>
            <w:r w:rsidRPr="00787372">
              <w:rPr>
                <w:rFonts w:ascii="Tinos" w:eastAsia="Tinos" w:hAnsi="Tinos" w:cs="Tinos"/>
                <w:color w:val="000000"/>
                <w:spacing w:val="-2"/>
                <w:sz w:val="24"/>
                <w:szCs w:val="24"/>
              </w:rPr>
              <w:t>лесничество»</w:t>
            </w:r>
          </w:p>
          <w:p w:rsidR="00B3074F" w:rsidRPr="00787372" w:rsidRDefault="00787372" w:rsidP="00DA1E99">
            <w:pPr>
              <w:pStyle w:val="TableParagraph"/>
              <w:spacing w:line="252" w:lineRule="exact"/>
              <w:ind w:right="61"/>
              <w:rPr>
                <w:rFonts w:ascii="Tinos" w:hAnsi="Tinos" w:cs="Tinos"/>
                <w:color w:val="000000"/>
                <w:sz w:val="24"/>
              </w:rPr>
            </w:pPr>
            <w:r w:rsidRPr="00787372">
              <w:rPr>
                <w:rFonts w:ascii="Tinos" w:eastAsia="Tinos" w:hAnsi="Tinos" w:cs="Tinos"/>
                <w:color w:val="000000"/>
                <w:sz w:val="24"/>
                <w:szCs w:val="24"/>
              </w:rPr>
              <w:t>(по</w:t>
            </w:r>
            <w:r w:rsidRPr="00787372">
              <w:rPr>
                <w:rFonts w:ascii="Tinos" w:eastAsia="Tinos" w:hAnsi="Tinos" w:cs="Tinos"/>
                <w:color w:val="000000"/>
                <w:spacing w:val="2"/>
                <w:sz w:val="24"/>
                <w:szCs w:val="24"/>
              </w:rPr>
              <w:t xml:space="preserve"> </w:t>
            </w:r>
            <w:r w:rsidRPr="00787372">
              <w:rPr>
                <w:rFonts w:ascii="Tinos" w:eastAsia="Tinos" w:hAnsi="Tinos" w:cs="Tinos"/>
                <w:color w:val="000000"/>
                <w:spacing w:val="-2"/>
                <w:sz w:val="24"/>
                <w:szCs w:val="24"/>
              </w:rPr>
              <w:t>согласованию)</w:t>
            </w:r>
          </w:p>
        </w:tc>
      </w:tr>
      <w:tr w:rsidR="00B3074F" w:rsidTr="00DA1E99">
        <w:trPr>
          <w:trHeight w:val="2689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4F" w:rsidRPr="00787372" w:rsidRDefault="00787372" w:rsidP="00DA1E99">
            <w:pPr>
              <w:pStyle w:val="TableParagraph"/>
              <w:spacing w:line="245" w:lineRule="exact"/>
              <w:ind w:right="12"/>
              <w:rPr>
                <w:rFonts w:ascii="Tinos" w:eastAsia="Tinos" w:hAnsi="Tinos" w:cs="Tinos"/>
                <w:color w:val="000000"/>
                <w:spacing w:val="-5"/>
                <w:sz w:val="24"/>
                <w:szCs w:val="24"/>
              </w:rPr>
            </w:pPr>
            <w:r w:rsidRPr="00787372">
              <w:rPr>
                <w:rFonts w:ascii="Tinos" w:eastAsia="Tinos" w:hAnsi="Tinos" w:cs="Tinos"/>
                <w:color w:val="000000"/>
                <w:spacing w:val="-5"/>
                <w:sz w:val="24"/>
                <w:szCs w:val="24"/>
              </w:rPr>
              <w:lastRenderedPageBreak/>
              <w:t>5.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4F" w:rsidRPr="00787372" w:rsidRDefault="00787372" w:rsidP="00DA1E99">
            <w:pPr>
              <w:pStyle w:val="TableParagraph"/>
              <w:spacing w:before="2" w:line="276" w:lineRule="exact"/>
              <w:ind w:right="61"/>
              <w:rPr>
                <w:rFonts w:ascii="Tinos" w:hAnsi="Tinos" w:cs="Tinos"/>
                <w:color w:val="000000"/>
                <w:sz w:val="24"/>
                <w:szCs w:val="24"/>
              </w:rPr>
            </w:pPr>
            <w:r w:rsidRPr="00787372">
              <w:rPr>
                <w:rFonts w:ascii="Tinos" w:hAnsi="Tinos" w:cs="Tinos"/>
                <w:color w:val="000000"/>
                <w:sz w:val="24"/>
                <w:szCs w:val="24"/>
              </w:rPr>
              <w:t>Организовать проведение разъяснительной работы с населением частного жилого сектора, владельцами дачных, садоводческих участков, о мерах пожарной безопасности и действиях при возникновении   пожаров, а также необходимости проведения очистки территории от горючих материалов, сухой растительности, прилагающей к домовладениям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4F" w:rsidRPr="00787372" w:rsidRDefault="00787372" w:rsidP="00DA1E99">
            <w:pPr>
              <w:pStyle w:val="TableParagraph"/>
              <w:spacing w:line="245" w:lineRule="exact"/>
              <w:ind w:right="4"/>
              <w:rPr>
                <w:rFonts w:ascii="Tinos" w:hAnsi="Tinos" w:cs="Tinos"/>
                <w:color w:val="000000"/>
                <w:sz w:val="24"/>
              </w:rPr>
            </w:pPr>
            <w:r w:rsidRPr="00787372">
              <w:rPr>
                <w:rFonts w:ascii="Tinos" w:eastAsia="Tinos" w:hAnsi="Tinos" w:cs="Tinos"/>
                <w:color w:val="000000"/>
                <w:sz w:val="24"/>
                <w:szCs w:val="24"/>
              </w:rPr>
              <w:t>с</w:t>
            </w:r>
            <w:r w:rsidRPr="00787372">
              <w:rPr>
                <w:rFonts w:ascii="Tinos" w:eastAsia="Tinos" w:hAnsi="Tinos" w:cs="Tinos"/>
                <w:color w:val="000000"/>
                <w:spacing w:val="-5"/>
                <w:sz w:val="24"/>
                <w:szCs w:val="24"/>
              </w:rPr>
              <w:t xml:space="preserve"> </w:t>
            </w:r>
            <w:r w:rsidRPr="00787372">
              <w:rPr>
                <w:rFonts w:ascii="Tinos" w:eastAsia="Tinos" w:hAnsi="Tinos" w:cs="Tinos"/>
                <w:color w:val="000000"/>
                <w:sz w:val="24"/>
                <w:szCs w:val="24"/>
              </w:rPr>
              <w:t>7 августа</w:t>
            </w:r>
          </w:p>
          <w:p w:rsidR="00B3074F" w:rsidRPr="00787372" w:rsidRDefault="00787372" w:rsidP="00DA1E99">
            <w:pPr>
              <w:pStyle w:val="TableParagraph"/>
              <w:spacing w:line="245" w:lineRule="exact"/>
              <w:ind w:right="4"/>
              <w:rPr>
                <w:rFonts w:ascii="Tinos" w:eastAsia="Tinos" w:hAnsi="Tinos" w:cs="Tinos"/>
                <w:color w:val="000000"/>
                <w:sz w:val="23"/>
              </w:rPr>
            </w:pPr>
            <w:r w:rsidRPr="00787372">
              <w:rPr>
                <w:rFonts w:ascii="Tinos" w:eastAsia="Tinos" w:hAnsi="Tinos" w:cs="Tinos"/>
                <w:color w:val="000000"/>
                <w:sz w:val="24"/>
                <w:szCs w:val="24"/>
              </w:rPr>
              <w:t>2026</w:t>
            </w:r>
            <w:r w:rsidRPr="00787372">
              <w:rPr>
                <w:rFonts w:ascii="Tinos" w:eastAsia="Tinos" w:hAnsi="Tinos" w:cs="Tinos"/>
                <w:color w:val="000000"/>
                <w:spacing w:val="3"/>
                <w:sz w:val="24"/>
                <w:szCs w:val="24"/>
              </w:rPr>
              <w:t xml:space="preserve"> </w:t>
            </w:r>
            <w:r w:rsidRPr="00787372">
              <w:rPr>
                <w:rFonts w:ascii="Tinos" w:eastAsia="Tinos" w:hAnsi="Tinos" w:cs="Tinos"/>
                <w:color w:val="000000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4F" w:rsidRPr="00787372" w:rsidRDefault="00787372" w:rsidP="00DA1E99">
            <w:pPr>
              <w:pStyle w:val="TableParagraph"/>
              <w:spacing w:line="266" w:lineRule="exact"/>
              <w:ind w:right="61"/>
              <w:rPr>
                <w:rFonts w:ascii="Tinos" w:eastAsia="Tinos" w:hAnsi="Tinos" w:cs="Tinos"/>
                <w:color w:val="000000"/>
                <w:spacing w:val="-8"/>
                <w:sz w:val="24"/>
                <w:szCs w:val="24"/>
              </w:rPr>
            </w:pPr>
            <w:r w:rsidRPr="00787372">
              <w:rPr>
                <w:rFonts w:ascii="Tinos" w:eastAsia="Tinos" w:hAnsi="Tinos" w:cs="Tinos"/>
                <w:color w:val="000000"/>
                <w:sz w:val="24"/>
                <w:szCs w:val="24"/>
              </w:rPr>
              <w:t>ОНД</w:t>
            </w:r>
            <w:r w:rsidRPr="00787372">
              <w:rPr>
                <w:rFonts w:ascii="Tinos" w:eastAsia="Tinos" w:hAnsi="Tinos" w:cs="Tinos"/>
                <w:color w:val="000000"/>
                <w:spacing w:val="-8"/>
                <w:sz w:val="24"/>
                <w:szCs w:val="24"/>
              </w:rPr>
              <w:t xml:space="preserve"> </w:t>
            </w:r>
            <w:r w:rsidRPr="00787372">
              <w:rPr>
                <w:rFonts w:ascii="Tinos" w:eastAsia="Tinos" w:hAnsi="Tinos" w:cs="Tinos"/>
                <w:color w:val="000000"/>
                <w:sz w:val="24"/>
                <w:szCs w:val="24"/>
              </w:rPr>
              <w:t>и</w:t>
            </w:r>
            <w:r w:rsidRPr="00787372">
              <w:rPr>
                <w:rFonts w:ascii="Tinos" w:eastAsia="Tinos" w:hAnsi="Tinos" w:cs="Tinos"/>
                <w:color w:val="000000"/>
                <w:spacing w:val="-6"/>
                <w:sz w:val="24"/>
                <w:szCs w:val="24"/>
              </w:rPr>
              <w:t xml:space="preserve"> </w:t>
            </w:r>
            <w:r w:rsidRPr="00787372">
              <w:rPr>
                <w:rFonts w:ascii="Tinos" w:eastAsia="Tinos" w:hAnsi="Tinos" w:cs="Tinos"/>
                <w:color w:val="000000"/>
                <w:sz w:val="24"/>
                <w:szCs w:val="24"/>
              </w:rPr>
              <w:t>ПР</w:t>
            </w:r>
            <w:r w:rsidRPr="00787372">
              <w:rPr>
                <w:rFonts w:ascii="Tinos" w:eastAsia="Tinos" w:hAnsi="Tinos" w:cs="Tinos"/>
                <w:color w:val="000000"/>
                <w:spacing w:val="-8"/>
                <w:sz w:val="24"/>
                <w:szCs w:val="24"/>
              </w:rPr>
              <w:t xml:space="preserve"> по Волоконовскому</w:t>
            </w:r>
          </w:p>
          <w:p w:rsidR="00B3074F" w:rsidRPr="00787372" w:rsidRDefault="00787372" w:rsidP="00DA1E99">
            <w:pPr>
              <w:pStyle w:val="TableParagraph"/>
              <w:spacing w:before="8"/>
              <w:ind w:right="61"/>
              <w:rPr>
                <w:rFonts w:ascii="Tinos" w:hAnsi="Tinos" w:cs="Tinos"/>
                <w:color w:val="000000"/>
                <w:sz w:val="24"/>
                <w:szCs w:val="24"/>
              </w:rPr>
            </w:pPr>
            <w:r w:rsidRPr="00787372">
              <w:rPr>
                <w:rFonts w:ascii="Tinos" w:eastAsia="Tinos" w:hAnsi="Tinos" w:cs="Tinos"/>
                <w:color w:val="000000"/>
                <w:sz w:val="24"/>
                <w:szCs w:val="24"/>
              </w:rPr>
              <w:t>району</w:t>
            </w:r>
          </w:p>
          <w:p w:rsidR="00B3074F" w:rsidRPr="00787372" w:rsidRDefault="00787372" w:rsidP="00DA1E99">
            <w:pPr>
              <w:pStyle w:val="TableParagraph"/>
              <w:spacing w:before="2" w:line="276" w:lineRule="exact"/>
              <w:ind w:right="61"/>
              <w:rPr>
                <w:rFonts w:ascii="Tinos" w:hAnsi="Tinos" w:cs="Tinos"/>
                <w:color w:val="000000"/>
                <w:sz w:val="24"/>
                <w:szCs w:val="24"/>
              </w:rPr>
            </w:pPr>
            <w:r w:rsidRPr="00787372">
              <w:rPr>
                <w:rFonts w:ascii="Tinos" w:eastAsia="Tinos" w:hAnsi="Tinos" w:cs="Tinos"/>
                <w:color w:val="000000"/>
                <w:sz w:val="24"/>
                <w:szCs w:val="24"/>
              </w:rPr>
              <w:t>(по</w:t>
            </w:r>
            <w:r w:rsidRPr="00787372">
              <w:rPr>
                <w:rFonts w:ascii="Tinos" w:eastAsia="Tinos" w:hAnsi="Tinos" w:cs="Tinos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7372">
              <w:rPr>
                <w:rFonts w:ascii="Tinos" w:eastAsia="Tinos" w:hAnsi="Tinos" w:cs="Tinos"/>
                <w:color w:val="000000"/>
                <w:spacing w:val="-2"/>
                <w:sz w:val="24"/>
                <w:szCs w:val="24"/>
              </w:rPr>
              <w:t>согласованию)</w:t>
            </w:r>
            <w:r w:rsidRPr="00787372">
              <w:rPr>
                <w:rFonts w:ascii="Tinos" w:hAnsi="Tinos" w:cs="Tinos"/>
                <w:color w:val="000000"/>
                <w:sz w:val="24"/>
                <w:szCs w:val="24"/>
              </w:rPr>
              <w:t xml:space="preserve">, </w:t>
            </w:r>
            <w:r w:rsidR="00DA1E99" w:rsidRPr="00787372">
              <w:rPr>
                <w:rFonts w:ascii="Tinos" w:hAnsi="Tinos" w:cs="Tinos"/>
                <w:color w:val="000000"/>
                <w:sz w:val="24"/>
                <w:szCs w:val="24"/>
              </w:rPr>
              <w:t>у</w:t>
            </w:r>
            <w:r w:rsidRPr="00787372">
              <w:rPr>
                <w:rFonts w:ascii="Tinos" w:hAnsi="Tinos" w:cs="Tinos"/>
                <w:color w:val="000000"/>
                <w:sz w:val="24"/>
                <w:szCs w:val="24"/>
              </w:rPr>
              <w:t>правление сельского хозяйства и развития территорий</w:t>
            </w:r>
            <w:r w:rsidR="00EB5759">
              <w:rPr>
                <w:rFonts w:ascii="Tinos" w:hAnsi="Tinos" w:cs="Tinos"/>
                <w:color w:val="000000"/>
                <w:sz w:val="24"/>
                <w:szCs w:val="24"/>
              </w:rPr>
              <w:t xml:space="preserve"> </w:t>
            </w:r>
            <w:r w:rsidR="00EB5759" w:rsidRPr="00787372">
              <w:rPr>
                <w:rFonts w:ascii="Tinos" w:hAnsi="Tinos" w:cs="Tinos"/>
                <w:color w:val="000000"/>
                <w:sz w:val="24"/>
                <w:szCs w:val="24"/>
              </w:rPr>
              <w:t>Администрации Волоконовского муниципального округа</w:t>
            </w:r>
            <w:r w:rsidR="00EB5759">
              <w:rPr>
                <w:rFonts w:ascii="Tinos" w:hAnsi="Tinos" w:cs="Tinos"/>
                <w:color w:val="000000"/>
                <w:sz w:val="24"/>
                <w:szCs w:val="24"/>
              </w:rPr>
              <w:t>,</w:t>
            </w:r>
          </w:p>
          <w:p w:rsidR="00B3074F" w:rsidRPr="00787372" w:rsidRDefault="00787372" w:rsidP="00DA1E99">
            <w:pPr>
              <w:pStyle w:val="TableParagraph"/>
              <w:spacing w:before="2" w:line="276" w:lineRule="exact"/>
              <w:ind w:right="61"/>
              <w:rPr>
                <w:rFonts w:ascii="Tinos" w:hAnsi="Tinos" w:cs="Tinos"/>
                <w:color w:val="000000"/>
                <w:sz w:val="24"/>
                <w:szCs w:val="24"/>
              </w:rPr>
            </w:pPr>
            <w:r w:rsidRPr="00787372">
              <w:rPr>
                <w:rFonts w:ascii="Tinos" w:hAnsi="Tinos" w:cs="Tinos"/>
                <w:color w:val="000000"/>
                <w:sz w:val="24"/>
                <w:szCs w:val="24"/>
              </w:rPr>
              <w:t>руководители</w:t>
            </w:r>
          </w:p>
          <w:p w:rsidR="00B3074F" w:rsidRPr="00787372" w:rsidRDefault="00787372" w:rsidP="00EB5759">
            <w:pPr>
              <w:pStyle w:val="TableParagraph"/>
              <w:spacing w:before="2" w:line="276" w:lineRule="exact"/>
              <w:ind w:right="61"/>
              <w:rPr>
                <w:rFonts w:ascii="Tinos" w:hAnsi="Tinos" w:cs="Tinos"/>
                <w:color w:val="000000"/>
                <w:sz w:val="23"/>
              </w:rPr>
            </w:pPr>
            <w:r w:rsidRPr="00787372">
              <w:rPr>
                <w:rFonts w:ascii="Tinos" w:hAnsi="Tinos" w:cs="Tinos"/>
                <w:color w:val="000000"/>
                <w:sz w:val="24"/>
                <w:szCs w:val="24"/>
              </w:rPr>
              <w:t>территориальных отделов</w:t>
            </w:r>
            <w:r w:rsidR="00EB5759">
              <w:rPr>
                <w:rFonts w:ascii="Tinos" w:hAnsi="Tinos" w:cs="Tinos"/>
                <w:color w:val="000000"/>
                <w:sz w:val="24"/>
                <w:szCs w:val="24"/>
              </w:rPr>
              <w:t xml:space="preserve"> </w:t>
            </w:r>
            <w:r w:rsidR="00EB5759" w:rsidRPr="00787372">
              <w:rPr>
                <w:rFonts w:ascii="Tinos" w:hAnsi="Tinos" w:cs="Tinos"/>
                <w:color w:val="000000"/>
                <w:sz w:val="24"/>
                <w:szCs w:val="24"/>
              </w:rPr>
              <w:t>управлени</w:t>
            </w:r>
            <w:r w:rsidR="00EB5759">
              <w:rPr>
                <w:rFonts w:ascii="Tinos" w:hAnsi="Tinos" w:cs="Tinos"/>
                <w:color w:val="000000"/>
                <w:sz w:val="24"/>
                <w:szCs w:val="24"/>
              </w:rPr>
              <w:t>я</w:t>
            </w:r>
            <w:r w:rsidR="00EB5759" w:rsidRPr="00787372">
              <w:rPr>
                <w:rFonts w:ascii="Tinos" w:hAnsi="Tinos" w:cs="Tinos"/>
                <w:color w:val="000000"/>
                <w:sz w:val="24"/>
                <w:szCs w:val="24"/>
              </w:rPr>
              <w:t xml:space="preserve"> сельского хозяйства и развития территорий</w:t>
            </w:r>
            <w:r w:rsidR="00EB5759">
              <w:rPr>
                <w:rFonts w:ascii="Tinos" w:hAnsi="Tinos" w:cs="Tinos"/>
                <w:color w:val="000000"/>
                <w:sz w:val="24"/>
                <w:szCs w:val="24"/>
              </w:rPr>
              <w:t xml:space="preserve"> </w:t>
            </w:r>
            <w:r w:rsidR="00EB5759" w:rsidRPr="00787372">
              <w:rPr>
                <w:rFonts w:ascii="Tinos" w:hAnsi="Tinos" w:cs="Tinos"/>
                <w:color w:val="000000"/>
                <w:sz w:val="24"/>
                <w:szCs w:val="24"/>
              </w:rPr>
              <w:t>Администрации Волоконовского муниципального округа</w:t>
            </w:r>
          </w:p>
        </w:tc>
      </w:tr>
      <w:tr w:rsidR="00B3074F" w:rsidTr="00DA1E99">
        <w:trPr>
          <w:trHeight w:val="399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4F" w:rsidRPr="00787372" w:rsidRDefault="00787372" w:rsidP="00DA1E99">
            <w:pPr>
              <w:pStyle w:val="TableParagraph"/>
              <w:spacing w:line="245" w:lineRule="exact"/>
              <w:ind w:right="12"/>
              <w:rPr>
                <w:rFonts w:ascii="Tinos" w:eastAsia="Tinos" w:hAnsi="Tinos" w:cs="Tinos"/>
                <w:color w:val="000000"/>
                <w:spacing w:val="-5"/>
                <w:sz w:val="24"/>
                <w:szCs w:val="24"/>
              </w:rPr>
            </w:pPr>
            <w:r w:rsidRPr="00787372">
              <w:rPr>
                <w:rFonts w:ascii="Tinos" w:eastAsia="Tinos" w:hAnsi="Tinos" w:cs="Tinos"/>
                <w:color w:val="000000"/>
                <w:spacing w:val="-5"/>
                <w:sz w:val="24"/>
                <w:szCs w:val="24"/>
              </w:rPr>
              <w:t>6.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1E99" w:rsidRPr="00787372" w:rsidRDefault="00787372" w:rsidP="00DA1E99">
            <w:pPr>
              <w:pStyle w:val="TableParagraph"/>
              <w:spacing w:before="2" w:line="276" w:lineRule="exact"/>
              <w:ind w:right="61"/>
              <w:rPr>
                <w:rFonts w:ascii="Tinos" w:hAnsi="Tinos" w:cs="Tinos"/>
                <w:color w:val="000000"/>
                <w:sz w:val="24"/>
                <w:szCs w:val="24"/>
              </w:rPr>
            </w:pPr>
            <w:r w:rsidRPr="00787372">
              <w:rPr>
                <w:rFonts w:ascii="Tinos" w:hAnsi="Tinos" w:cs="Tinos"/>
                <w:color w:val="000000"/>
                <w:sz w:val="24"/>
                <w:szCs w:val="24"/>
              </w:rPr>
              <w:t xml:space="preserve">Обеспечить надлежащий контроль </w:t>
            </w:r>
          </w:p>
          <w:p w:rsidR="00B3074F" w:rsidRPr="00787372" w:rsidRDefault="00787372" w:rsidP="00DA1E99">
            <w:pPr>
              <w:pStyle w:val="TableParagraph"/>
              <w:spacing w:before="2" w:line="276" w:lineRule="exact"/>
              <w:ind w:right="61"/>
              <w:rPr>
                <w:rFonts w:ascii="Tinos" w:hAnsi="Tinos" w:cs="Tinos"/>
                <w:color w:val="000000"/>
                <w:sz w:val="24"/>
                <w:szCs w:val="24"/>
              </w:rPr>
            </w:pPr>
            <w:r w:rsidRPr="00787372">
              <w:rPr>
                <w:rFonts w:ascii="Tinos" w:hAnsi="Tinos" w:cs="Tinos"/>
                <w:color w:val="000000"/>
                <w:sz w:val="24"/>
                <w:szCs w:val="24"/>
              </w:rPr>
              <w:t>за недопущением физическими и юридическими лицами разведения костров, сжигания мусора и растительных остатков. В случае выявления принимать меры согласно действующего законодательства.</w:t>
            </w:r>
          </w:p>
          <w:p w:rsidR="00B3074F" w:rsidRPr="00787372" w:rsidRDefault="00787372" w:rsidP="00DA1E99">
            <w:pPr>
              <w:pStyle w:val="TableParagraph"/>
              <w:spacing w:before="2" w:line="276" w:lineRule="exact"/>
              <w:ind w:right="61"/>
              <w:rPr>
                <w:rFonts w:ascii="Tinos" w:hAnsi="Tinos" w:cs="Tinos"/>
                <w:color w:val="000000"/>
                <w:sz w:val="24"/>
                <w:szCs w:val="24"/>
              </w:rPr>
            </w:pPr>
            <w:r w:rsidRPr="00787372">
              <w:rPr>
                <w:rFonts w:ascii="Tinos" w:hAnsi="Tinos" w:cs="Tinos"/>
                <w:color w:val="000000"/>
                <w:sz w:val="24"/>
                <w:szCs w:val="24"/>
              </w:rPr>
              <w:t>Обеспечить в границах лесов перекрытие лесных дорог шлагбаумами и установку предупредительных аншлагов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4F" w:rsidRPr="00787372" w:rsidRDefault="00787372" w:rsidP="00DA1E99">
            <w:pPr>
              <w:pStyle w:val="TableParagraph"/>
              <w:spacing w:line="245" w:lineRule="exact"/>
              <w:ind w:right="4"/>
              <w:rPr>
                <w:rFonts w:ascii="Tinos" w:hAnsi="Tinos" w:cs="Tinos"/>
                <w:color w:val="000000"/>
                <w:sz w:val="24"/>
              </w:rPr>
            </w:pPr>
            <w:r w:rsidRPr="00787372">
              <w:rPr>
                <w:rFonts w:ascii="Tinos" w:eastAsia="Tinos" w:hAnsi="Tinos" w:cs="Tinos"/>
                <w:color w:val="000000"/>
                <w:sz w:val="24"/>
                <w:szCs w:val="24"/>
              </w:rPr>
              <w:t>с</w:t>
            </w:r>
            <w:r w:rsidRPr="00787372">
              <w:rPr>
                <w:rFonts w:ascii="Tinos" w:eastAsia="Tinos" w:hAnsi="Tinos" w:cs="Tinos"/>
                <w:color w:val="000000"/>
                <w:spacing w:val="-5"/>
                <w:sz w:val="24"/>
                <w:szCs w:val="24"/>
              </w:rPr>
              <w:t xml:space="preserve"> </w:t>
            </w:r>
            <w:r w:rsidRPr="00787372">
              <w:rPr>
                <w:rFonts w:ascii="Tinos" w:eastAsia="Tinos" w:hAnsi="Tinos" w:cs="Tinos"/>
                <w:color w:val="000000"/>
                <w:sz w:val="24"/>
                <w:szCs w:val="24"/>
              </w:rPr>
              <w:t>7 августа</w:t>
            </w:r>
          </w:p>
          <w:p w:rsidR="00B3074F" w:rsidRPr="00787372" w:rsidRDefault="00787372" w:rsidP="00DA1E99">
            <w:pPr>
              <w:pStyle w:val="TableParagraph"/>
              <w:spacing w:line="245" w:lineRule="exact"/>
              <w:ind w:right="4"/>
              <w:rPr>
                <w:rFonts w:ascii="Tinos" w:eastAsia="Tinos" w:hAnsi="Tinos" w:cs="Tinos"/>
                <w:color w:val="000000"/>
              </w:rPr>
            </w:pPr>
            <w:r w:rsidRPr="00787372">
              <w:rPr>
                <w:rFonts w:ascii="Tinos" w:eastAsia="Tinos" w:hAnsi="Tinos" w:cs="Tinos"/>
                <w:color w:val="000000"/>
                <w:sz w:val="24"/>
                <w:szCs w:val="24"/>
              </w:rPr>
              <w:t>2026</w:t>
            </w:r>
            <w:r w:rsidRPr="00787372">
              <w:rPr>
                <w:rFonts w:ascii="Tinos" w:eastAsia="Tinos" w:hAnsi="Tinos" w:cs="Tinos"/>
                <w:color w:val="000000"/>
                <w:spacing w:val="3"/>
                <w:sz w:val="24"/>
                <w:szCs w:val="24"/>
              </w:rPr>
              <w:t xml:space="preserve"> </w:t>
            </w:r>
            <w:r w:rsidRPr="00787372">
              <w:rPr>
                <w:rFonts w:ascii="Tinos" w:eastAsia="Tinos" w:hAnsi="Tinos" w:cs="Tinos"/>
                <w:color w:val="000000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4F" w:rsidRPr="00787372" w:rsidRDefault="00787372" w:rsidP="00DA1E99">
            <w:pPr>
              <w:pStyle w:val="TableParagraph"/>
              <w:spacing w:before="2" w:line="276" w:lineRule="exact"/>
              <w:ind w:right="61"/>
              <w:rPr>
                <w:rFonts w:ascii="Tinos" w:hAnsi="Tinos" w:cs="Tinos"/>
                <w:color w:val="000000"/>
                <w:sz w:val="16"/>
              </w:rPr>
            </w:pPr>
            <w:r w:rsidRPr="00787372">
              <w:rPr>
                <w:rFonts w:ascii="Tinos" w:hAnsi="Tinos" w:cs="Tinos"/>
                <w:color w:val="000000"/>
                <w:sz w:val="24"/>
                <w:szCs w:val="24"/>
              </w:rPr>
              <w:t>Совет безопасности Администрации Волоконовского муниципального округа,</w:t>
            </w:r>
          </w:p>
          <w:p w:rsidR="00B3074F" w:rsidRPr="00787372" w:rsidRDefault="00787372" w:rsidP="00DA1E99">
            <w:pPr>
              <w:pStyle w:val="TableParagraph"/>
              <w:spacing w:line="266" w:lineRule="exact"/>
              <w:ind w:right="61"/>
              <w:rPr>
                <w:rFonts w:ascii="Tinos" w:eastAsia="Tinos" w:hAnsi="Tinos" w:cs="Tinos"/>
                <w:color w:val="000000"/>
                <w:spacing w:val="-8"/>
                <w:sz w:val="24"/>
                <w:szCs w:val="24"/>
              </w:rPr>
            </w:pPr>
            <w:r w:rsidRPr="00787372">
              <w:rPr>
                <w:rFonts w:ascii="Tinos" w:eastAsia="Tinos" w:hAnsi="Tinos" w:cs="Tinos"/>
                <w:color w:val="000000"/>
                <w:sz w:val="24"/>
                <w:szCs w:val="24"/>
              </w:rPr>
              <w:t>ОНД</w:t>
            </w:r>
            <w:r w:rsidRPr="00787372">
              <w:rPr>
                <w:rFonts w:ascii="Tinos" w:eastAsia="Tinos" w:hAnsi="Tinos" w:cs="Tinos"/>
                <w:color w:val="000000"/>
                <w:spacing w:val="-8"/>
                <w:sz w:val="24"/>
                <w:szCs w:val="24"/>
              </w:rPr>
              <w:t xml:space="preserve"> </w:t>
            </w:r>
            <w:r w:rsidRPr="00787372">
              <w:rPr>
                <w:rFonts w:ascii="Tinos" w:eastAsia="Tinos" w:hAnsi="Tinos" w:cs="Tinos"/>
                <w:color w:val="000000"/>
                <w:sz w:val="24"/>
                <w:szCs w:val="24"/>
              </w:rPr>
              <w:t>и</w:t>
            </w:r>
            <w:r w:rsidRPr="00787372">
              <w:rPr>
                <w:rFonts w:ascii="Tinos" w:eastAsia="Tinos" w:hAnsi="Tinos" w:cs="Tinos"/>
                <w:color w:val="000000"/>
                <w:spacing w:val="-6"/>
                <w:sz w:val="24"/>
                <w:szCs w:val="24"/>
              </w:rPr>
              <w:t xml:space="preserve"> </w:t>
            </w:r>
            <w:r w:rsidRPr="00787372">
              <w:rPr>
                <w:rFonts w:ascii="Tinos" w:eastAsia="Tinos" w:hAnsi="Tinos" w:cs="Tinos"/>
                <w:color w:val="000000"/>
                <w:sz w:val="24"/>
                <w:szCs w:val="24"/>
              </w:rPr>
              <w:t>ПР</w:t>
            </w:r>
            <w:r w:rsidRPr="00787372">
              <w:rPr>
                <w:rFonts w:ascii="Tinos" w:eastAsia="Tinos" w:hAnsi="Tinos" w:cs="Tinos"/>
                <w:color w:val="000000"/>
                <w:spacing w:val="-8"/>
                <w:sz w:val="24"/>
                <w:szCs w:val="24"/>
              </w:rPr>
              <w:t xml:space="preserve"> по Волоконовскому</w:t>
            </w:r>
          </w:p>
          <w:p w:rsidR="00B3074F" w:rsidRPr="00787372" w:rsidRDefault="00787372" w:rsidP="00DA1E99">
            <w:pPr>
              <w:pStyle w:val="TableParagraph"/>
              <w:spacing w:before="8"/>
              <w:ind w:right="61"/>
              <w:rPr>
                <w:rFonts w:ascii="Tinos" w:hAnsi="Tinos" w:cs="Tinos"/>
                <w:color w:val="000000"/>
                <w:sz w:val="24"/>
                <w:szCs w:val="24"/>
              </w:rPr>
            </w:pPr>
            <w:r w:rsidRPr="00787372">
              <w:rPr>
                <w:rFonts w:ascii="Tinos" w:eastAsia="Tinos" w:hAnsi="Tinos" w:cs="Tinos"/>
                <w:color w:val="000000"/>
                <w:sz w:val="24"/>
                <w:szCs w:val="24"/>
              </w:rPr>
              <w:t>району</w:t>
            </w:r>
          </w:p>
          <w:p w:rsidR="00B3074F" w:rsidRPr="00787372" w:rsidRDefault="00787372" w:rsidP="00DA1E99">
            <w:pPr>
              <w:pStyle w:val="TableParagraph"/>
              <w:spacing w:before="2" w:line="276" w:lineRule="exact"/>
              <w:ind w:right="61"/>
              <w:rPr>
                <w:rFonts w:ascii="Tinos" w:hAnsi="Tinos" w:cs="Tinos"/>
                <w:color w:val="000000"/>
                <w:sz w:val="23"/>
              </w:rPr>
            </w:pPr>
            <w:r w:rsidRPr="00787372">
              <w:rPr>
                <w:rFonts w:ascii="Tinos" w:eastAsia="Tinos" w:hAnsi="Tinos" w:cs="Tinos"/>
                <w:color w:val="000000"/>
                <w:sz w:val="24"/>
                <w:szCs w:val="24"/>
              </w:rPr>
              <w:t>(по</w:t>
            </w:r>
            <w:r w:rsidRPr="00787372">
              <w:rPr>
                <w:rFonts w:ascii="Tinos" w:eastAsia="Tinos" w:hAnsi="Tinos" w:cs="Tinos"/>
                <w:color w:val="000000"/>
                <w:spacing w:val="-7"/>
                <w:sz w:val="24"/>
                <w:szCs w:val="24"/>
              </w:rPr>
              <w:t xml:space="preserve"> </w:t>
            </w:r>
            <w:r w:rsidRPr="00787372">
              <w:rPr>
                <w:rFonts w:ascii="Tinos" w:eastAsia="Tinos" w:hAnsi="Tinos" w:cs="Tinos"/>
                <w:color w:val="000000"/>
                <w:spacing w:val="-2"/>
                <w:sz w:val="24"/>
                <w:szCs w:val="24"/>
              </w:rPr>
              <w:t>согласованию)</w:t>
            </w:r>
            <w:r w:rsidRPr="00787372">
              <w:rPr>
                <w:rFonts w:ascii="Tinos" w:hAnsi="Tinos" w:cs="Tinos"/>
                <w:color w:val="000000"/>
                <w:sz w:val="24"/>
                <w:szCs w:val="24"/>
              </w:rPr>
              <w:t>,</w:t>
            </w:r>
          </w:p>
          <w:p w:rsidR="00B3074F" w:rsidRPr="00787372" w:rsidRDefault="00787372" w:rsidP="00DA1E99">
            <w:pPr>
              <w:pStyle w:val="TableParagraph"/>
              <w:spacing w:before="24"/>
              <w:ind w:right="61"/>
              <w:rPr>
                <w:rFonts w:ascii="Tinos" w:hAnsi="Tinos" w:cs="Tinos"/>
                <w:color w:val="000000"/>
                <w:sz w:val="24"/>
                <w:szCs w:val="24"/>
              </w:rPr>
            </w:pPr>
            <w:r w:rsidRPr="00787372">
              <w:rPr>
                <w:rFonts w:ascii="Tinos" w:eastAsia="Tinos" w:hAnsi="Tinos" w:cs="Tinos"/>
                <w:color w:val="000000"/>
                <w:spacing w:val="-4"/>
                <w:sz w:val="24"/>
                <w:szCs w:val="24"/>
              </w:rPr>
              <w:t>OKУ</w:t>
            </w:r>
            <w:r w:rsidRPr="00787372">
              <w:rPr>
                <w:rFonts w:ascii="Tinos" w:eastAsia="Tinos" w:hAnsi="Tinos" w:cs="Tinos"/>
                <w:color w:val="000000"/>
                <w:spacing w:val="-1"/>
                <w:sz w:val="24"/>
                <w:szCs w:val="24"/>
              </w:rPr>
              <w:t xml:space="preserve"> </w:t>
            </w:r>
            <w:r w:rsidRPr="00787372">
              <w:rPr>
                <w:rFonts w:ascii="Tinos" w:eastAsia="Tinos" w:hAnsi="Tinos" w:cs="Tinos"/>
                <w:color w:val="000000"/>
                <w:spacing w:val="-4"/>
                <w:sz w:val="24"/>
                <w:szCs w:val="24"/>
              </w:rPr>
              <w:t xml:space="preserve">«Волоконовское </w:t>
            </w:r>
            <w:r w:rsidRPr="00787372">
              <w:rPr>
                <w:rFonts w:ascii="Tinos" w:eastAsia="Tinos" w:hAnsi="Tinos" w:cs="Tinos"/>
                <w:color w:val="000000"/>
                <w:spacing w:val="-2"/>
                <w:sz w:val="24"/>
                <w:szCs w:val="24"/>
              </w:rPr>
              <w:t>лесничество»</w:t>
            </w:r>
          </w:p>
          <w:p w:rsidR="00B3074F" w:rsidRPr="00787372" w:rsidRDefault="00787372" w:rsidP="00DA1E99">
            <w:pPr>
              <w:pStyle w:val="TableParagraph"/>
              <w:spacing w:before="2" w:line="276" w:lineRule="exact"/>
              <w:ind w:right="61"/>
              <w:rPr>
                <w:rFonts w:ascii="Tinos" w:hAnsi="Tinos" w:cs="Tinos"/>
                <w:color w:val="000000"/>
                <w:spacing w:val="-2"/>
                <w:sz w:val="24"/>
                <w:szCs w:val="24"/>
              </w:rPr>
            </w:pPr>
            <w:r w:rsidRPr="00787372">
              <w:rPr>
                <w:rFonts w:ascii="Tinos" w:eastAsia="Tinos" w:hAnsi="Tinos" w:cs="Tinos"/>
                <w:color w:val="000000"/>
                <w:sz w:val="24"/>
                <w:szCs w:val="24"/>
              </w:rPr>
              <w:t>(по</w:t>
            </w:r>
            <w:r w:rsidRPr="00787372">
              <w:rPr>
                <w:rFonts w:ascii="Tinos" w:eastAsia="Tinos" w:hAnsi="Tinos" w:cs="Tinos"/>
                <w:color w:val="000000"/>
                <w:spacing w:val="2"/>
                <w:sz w:val="24"/>
                <w:szCs w:val="24"/>
              </w:rPr>
              <w:t xml:space="preserve"> </w:t>
            </w:r>
            <w:r w:rsidRPr="00787372">
              <w:rPr>
                <w:rFonts w:ascii="Tinos" w:eastAsia="Tinos" w:hAnsi="Tinos" w:cs="Tinos"/>
                <w:color w:val="000000"/>
                <w:spacing w:val="-2"/>
                <w:sz w:val="24"/>
                <w:szCs w:val="24"/>
              </w:rPr>
              <w:t>согласованию),</w:t>
            </w:r>
          </w:p>
          <w:p w:rsidR="00B3074F" w:rsidRPr="00787372" w:rsidRDefault="00787372" w:rsidP="00DA1E99">
            <w:pPr>
              <w:pStyle w:val="TableParagraph"/>
              <w:spacing w:before="2" w:line="276" w:lineRule="exact"/>
              <w:ind w:right="61"/>
              <w:rPr>
                <w:rFonts w:ascii="Tinos" w:hAnsi="Tinos" w:cs="Tinos"/>
                <w:color w:val="000000"/>
                <w:sz w:val="24"/>
                <w:szCs w:val="24"/>
              </w:rPr>
            </w:pPr>
            <w:r w:rsidRPr="00787372">
              <w:rPr>
                <w:rFonts w:ascii="Tinos" w:hAnsi="Tinos" w:cs="Tinos"/>
                <w:color w:val="000000"/>
                <w:sz w:val="24"/>
                <w:szCs w:val="24"/>
              </w:rPr>
              <w:t>управление сельского</w:t>
            </w:r>
          </w:p>
          <w:p w:rsidR="00EB5759" w:rsidRPr="00787372" w:rsidRDefault="00787372" w:rsidP="00EB5759">
            <w:pPr>
              <w:pStyle w:val="TableParagraph"/>
              <w:spacing w:before="2" w:line="276" w:lineRule="exact"/>
              <w:ind w:right="61"/>
              <w:rPr>
                <w:rFonts w:ascii="Tinos" w:hAnsi="Tinos" w:cs="Tinos"/>
                <w:color w:val="000000"/>
                <w:sz w:val="24"/>
                <w:szCs w:val="24"/>
              </w:rPr>
            </w:pPr>
            <w:r w:rsidRPr="00787372">
              <w:rPr>
                <w:rFonts w:ascii="Tinos" w:hAnsi="Tinos" w:cs="Tinos"/>
                <w:color w:val="000000"/>
                <w:sz w:val="24"/>
                <w:szCs w:val="24"/>
              </w:rPr>
              <w:t>хозяйства и развития территорий</w:t>
            </w:r>
            <w:r w:rsidR="00EB5759" w:rsidRPr="00787372">
              <w:rPr>
                <w:rFonts w:ascii="Tinos" w:hAnsi="Tinos" w:cs="Tinos"/>
                <w:color w:val="000000"/>
                <w:sz w:val="24"/>
                <w:szCs w:val="24"/>
              </w:rPr>
              <w:t xml:space="preserve"> Администрации Волоконовского муниципального округа</w:t>
            </w:r>
            <w:r w:rsidR="00EB5759">
              <w:rPr>
                <w:rFonts w:ascii="Tinos" w:hAnsi="Tinos" w:cs="Tinos"/>
                <w:color w:val="000000"/>
                <w:sz w:val="24"/>
                <w:szCs w:val="24"/>
              </w:rPr>
              <w:t>,</w:t>
            </w:r>
          </w:p>
          <w:p w:rsidR="00EB5759" w:rsidRPr="00787372" w:rsidRDefault="00EB5759" w:rsidP="00EB5759">
            <w:pPr>
              <w:pStyle w:val="TableParagraph"/>
              <w:spacing w:before="2" w:line="276" w:lineRule="exact"/>
              <w:ind w:right="61"/>
              <w:rPr>
                <w:rFonts w:ascii="Tinos" w:hAnsi="Tinos" w:cs="Tinos"/>
                <w:color w:val="000000"/>
                <w:sz w:val="24"/>
                <w:szCs w:val="24"/>
              </w:rPr>
            </w:pPr>
            <w:r w:rsidRPr="00787372">
              <w:rPr>
                <w:rFonts w:ascii="Tinos" w:hAnsi="Tinos" w:cs="Tinos"/>
                <w:color w:val="000000"/>
                <w:sz w:val="24"/>
                <w:szCs w:val="24"/>
              </w:rPr>
              <w:t>руководители</w:t>
            </w:r>
          </w:p>
          <w:p w:rsidR="00B3074F" w:rsidRPr="00787372" w:rsidRDefault="00EB5759" w:rsidP="00EB5759">
            <w:pPr>
              <w:pStyle w:val="TableParagraph"/>
              <w:spacing w:before="2" w:line="276" w:lineRule="exact"/>
              <w:ind w:right="61"/>
              <w:rPr>
                <w:rFonts w:ascii="Tinos" w:hAnsi="Tinos" w:cs="Tinos"/>
                <w:color w:val="000000"/>
                <w:sz w:val="24"/>
                <w:szCs w:val="24"/>
              </w:rPr>
            </w:pPr>
            <w:r w:rsidRPr="00787372">
              <w:rPr>
                <w:rFonts w:ascii="Tinos" w:hAnsi="Tinos" w:cs="Tinos"/>
                <w:color w:val="000000"/>
                <w:sz w:val="24"/>
                <w:szCs w:val="24"/>
              </w:rPr>
              <w:t>территориальных отделов</w:t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  <w:t xml:space="preserve"> </w:t>
            </w:r>
            <w:r w:rsidRPr="00787372">
              <w:rPr>
                <w:rFonts w:ascii="Tinos" w:hAnsi="Tinos" w:cs="Tinos"/>
                <w:color w:val="000000"/>
                <w:sz w:val="24"/>
                <w:szCs w:val="24"/>
              </w:rPr>
              <w:t>управлени</w:t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  <w:t>я</w:t>
            </w:r>
            <w:r w:rsidRPr="00787372">
              <w:rPr>
                <w:rFonts w:ascii="Tinos" w:hAnsi="Tinos" w:cs="Tinos"/>
                <w:color w:val="000000"/>
                <w:sz w:val="24"/>
                <w:szCs w:val="24"/>
              </w:rPr>
              <w:t xml:space="preserve"> сельского хозяйства и развития территорий</w:t>
            </w:r>
            <w:r>
              <w:rPr>
                <w:rFonts w:ascii="Tinos" w:hAnsi="Tinos" w:cs="Tinos"/>
                <w:color w:val="000000"/>
                <w:sz w:val="24"/>
                <w:szCs w:val="24"/>
              </w:rPr>
              <w:t xml:space="preserve"> </w:t>
            </w:r>
            <w:r w:rsidRPr="00787372">
              <w:rPr>
                <w:rFonts w:ascii="Tinos" w:hAnsi="Tinos" w:cs="Tinos"/>
                <w:color w:val="000000"/>
                <w:sz w:val="24"/>
                <w:szCs w:val="24"/>
              </w:rPr>
              <w:t>Администрации Волоконовского муниципального округа</w:t>
            </w:r>
            <w:r w:rsidR="00787372" w:rsidRPr="00787372">
              <w:rPr>
                <w:rFonts w:ascii="Tinos" w:hAnsi="Tinos" w:cs="Tinos"/>
                <w:color w:val="000000"/>
                <w:sz w:val="24"/>
                <w:szCs w:val="24"/>
              </w:rPr>
              <w:t>,</w:t>
            </w:r>
          </w:p>
          <w:p w:rsidR="00B3074F" w:rsidRPr="00787372" w:rsidRDefault="00787372" w:rsidP="00DA1E99">
            <w:pPr>
              <w:pStyle w:val="TableParagraph"/>
              <w:spacing w:before="2" w:line="276" w:lineRule="exact"/>
              <w:ind w:right="61"/>
              <w:rPr>
                <w:rFonts w:ascii="Tinos" w:hAnsi="Tinos" w:cs="Tinos"/>
                <w:color w:val="000000"/>
                <w:sz w:val="24"/>
                <w:szCs w:val="24"/>
              </w:rPr>
            </w:pPr>
            <w:r w:rsidRPr="00787372">
              <w:rPr>
                <w:rFonts w:ascii="Tinos" w:hAnsi="Tinos" w:cs="Tinos"/>
                <w:color w:val="000000"/>
                <w:sz w:val="24"/>
                <w:szCs w:val="24"/>
              </w:rPr>
              <w:t>руководители сельскохозяйственных предприятий</w:t>
            </w:r>
          </w:p>
          <w:p w:rsidR="00B3074F" w:rsidRPr="00787372" w:rsidRDefault="00787372" w:rsidP="00DA1E99">
            <w:pPr>
              <w:pStyle w:val="TableParagraph"/>
              <w:spacing w:before="2" w:line="276" w:lineRule="exact"/>
              <w:ind w:right="61"/>
              <w:rPr>
                <w:rFonts w:ascii="Tinos" w:hAnsi="Tinos" w:cs="Tinos"/>
                <w:color w:val="000000"/>
                <w:sz w:val="24"/>
                <w:szCs w:val="24"/>
              </w:rPr>
            </w:pPr>
            <w:r w:rsidRPr="00787372">
              <w:rPr>
                <w:rFonts w:ascii="Tinos" w:hAnsi="Tinos" w:cs="Tinos"/>
                <w:color w:val="000000"/>
                <w:sz w:val="24"/>
                <w:szCs w:val="24"/>
              </w:rPr>
              <w:t>(по согласованию)</w:t>
            </w:r>
          </w:p>
        </w:tc>
      </w:tr>
      <w:tr w:rsidR="00B3074F" w:rsidTr="00DA1E99">
        <w:trPr>
          <w:trHeight w:val="227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4F" w:rsidRPr="00787372" w:rsidRDefault="00787372" w:rsidP="00DA1E99">
            <w:pPr>
              <w:pStyle w:val="TableParagraph"/>
              <w:spacing w:line="245" w:lineRule="exact"/>
              <w:ind w:right="12"/>
              <w:rPr>
                <w:rFonts w:ascii="Tinos" w:eastAsia="Tinos" w:hAnsi="Tinos" w:cs="Tinos"/>
                <w:color w:val="000000"/>
                <w:spacing w:val="-5"/>
                <w:sz w:val="24"/>
                <w:szCs w:val="24"/>
              </w:rPr>
            </w:pPr>
            <w:r w:rsidRPr="00787372">
              <w:rPr>
                <w:rFonts w:ascii="Tinos" w:eastAsia="Tinos" w:hAnsi="Tinos" w:cs="Tinos"/>
                <w:color w:val="000000"/>
                <w:spacing w:val="-5"/>
                <w:sz w:val="24"/>
                <w:szCs w:val="24"/>
              </w:rPr>
              <w:t>7.</w:t>
            </w:r>
          </w:p>
        </w:tc>
        <w:tc>
          <w:tcPr>
            <w:tcW w:w="4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4F" w:rsidRPr="00787372" w:rsidRDefault="00787372" w:rsidP="00DA1E99">
            <w:pPr>
              <w:pStyle w:val="TableParagraph"/>
              <w:spacing w:before="2" w:line="276" w:lineRule="exact"/>
              <w:ind w:right="27"/>
              <w:rPr>
                <w:rFonts w:ascii="Tinos" w:eastAsia="Tinos" w:hAnsi="Tinos" w:cs="Tinos"/>
                <w:color w:val="000000"/>
                <w:sz w:val="25"/>
              </w:rPr>
            </w:pPr>
            <w:r w:rsidRPr="00787372">
              <w:rPr>
                <w:rFonts w:ascii="Tinos" w:hAnsi="Tinos" w:cs="Tinos"/>
                <w:color w:val="000000"/>
                <w:sz w:val="24"/>
                <w:szCs w:val="24"/>
              </w:rPr>
              <w:t>Организовать противопожарные мероприятия на землях, находящихся в собственности или аренде. Организовать мониторинг пожароопасной обстановки. При выявлении очагов возгораний незамедлительно принимать меры по локализации и ликвидации пожара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4F" w:rsidRPr="00787372" w:rsidRDefault="00787372" w:rsidP="00DA1E99">
            <w:pPr>
              <w:pStyle w:val="TableParagraph"/>
              <w:spacing w:line="245" w:lineRule="exact"/>
              <w:ind w:right="4"/>
              <w:rPr>
                <w:rFonts w:ascii="Tinos" w:eastAsia="Tinos" w:hAnsi="Tinos" w:cs="Tinos"/>
                <w:color w:val="000000"/>
                <w:sz w:val="25"/>
              </w:rPr>
            </w:pPr>
            <w:r w:rsidRPr="00787372">
              <w:rPr>
                <w:rFonts w:ascii="Tinos" w:eastAsia="Tinos" w:hAnsi="Tinos" w:cs="Tinos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74F" w:rsidRPr="00787372" w:rsidRDefault="00787372" w:rsidP="00DA1E99">
            <w:pPr>
              <w:pStyle w:val="TableParagraph"/>
              <w:spacing w:before="2" w:line="276" w:lineRule="exact"/>
              <w:ind w:right="27"/>
              <w:rPr>
                <w:rFonts w:ascii="Tinos" w:hAnsi="Tinos" w:cs="Tinos"/>
                <w:color w:val="000000"/>
                <w:sz w:val="24"/>
              </w:rPr>
            </w:pPr>
            <w:r w:rsidRPr="00787372">
              <w:rPr>
                <w:rFonts w:ascii="Tinos" w:hAnsi="Tinos" w:cs="Tinos"/>
                <w:color w:val="000000"/>
                <w:sz w:val="24"/>
                <w:szCs w:val="24"/>
              </w:rPr>
              <w:t>Руководители</w:t>
            </w:r>
          </w:p>
          <w:p w:rsidR="00B3074F" w:rsidRPr="00787372" w:rsidRDefault="00787372" w:rsidP="00DA1E99">
            <w:pPr>
              <w:pStyle w:val="TableParagraph"/>
              <w:spacing w:before="2" w:line="276" w:lineRule="exact"/>
              <w:ind w:right="27"/>
              <w:rPr>
                <w:rFonts w:ascii="Tinos" w:hAnsi="Tinos" w:cs="Tinos"/>
                <w:color w:val="000000"/>
                <w:sz w:val="24"/>
              </w:rPr>
            </w:pPr>
            <w:r w:rsidRPr="00787372">
              <w:rPr>
                <w:rFonts w:ascii="Tinos" w:hAnsi="Tinos" w:cs="Tinos"/>
                <w:color w:val="000000"/>
                <w:sz w:val="24"/>
                <w:szCs w:val="24"/>
              </w:rPr>
              <w:t>сельскохозяйственных предприятий</w:t>
            </w:r>
          </w:p>
          <w:p w:rsidR="00B3074F" w:rsidRPr="00787372" w:rsidRDefault="00787372" w:rsidP="00DA1E99">
            <w:pPr>
              <w:pStyle w:val="TableParagraph"/>
              <w:spacing w:before="2" w:line="276" w:lineRule="exact"/>
              <w:ind w:right="27"/>
              <w:rPr>
                <w:rFonts w:ascii="Tinos" w:hAnsi="Tinos" w:cs="Tinos"/>
                <w:color w:val="000000"/>
                <w:sz w:val="24"/>
              </w:rPr>
            </w:pPr>
            <w:r w:rsidRPr="00787372">
              <w:rPr>
                <w:rFonts w:ascii="Tinos" w:hAnsi="Tinos" w:cs="Tinos"/>
                <w:color w:val="000000"/>
                <w:sz w:val="24"/>
                <w:szCs w:val="24"/>
              </w:rPr>
              <w:t>(по согласованию)</w:t>
            </w:r>
          </w:p>
        </w:tc>
      </w:tr>
    </w:tbl>
    <w:p w:rsidR="00B3074F" w:rsidRDefault="00B3074F">
      <w:pPr>
        <w:jc w:val="both"/>
        <w:rPr>
          <w:sz w:val="28"/>
          <w:szCs w:val="28"/>
        </w:rPr>
      </w:pPr>
    </w:p>
    <w:p w:rsidR="00B3074F" w:rsidRDefault="00B3074F">
      <w:pPr>
        <w:jc w:val="both"/>
        <w:rPr>
          <w:sz w:val="28"/>
          <w:szCs w:val="28"/>
        </w:rPr>
      </w:pPr>
    </w:p>
    <w:sectPr w:rsidR="00B3074F" w:rsidSect="00DA1E99">
      <w:headerReference w:type="default" r:id="rId8"/>
      <w:pgSz w:w="11906" w:h="16838"/>
      <w:pgMar w:top="567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4E4" w:rsidRDefault="00AF64E4">
      <w:r>
        <w:separator/>
      </w:r>
    </w:p>
  </w:endnote>
  <w:endnote w:type="continuationSeparator" w:id="0">
    <w:p w:rsidR="00AF64E4" w:rsidRDefault="00AF6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nos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64E4" w:rsidRDefault="00AF64E4">
      <w:r>
        <w:separator/>
      </w:r>
    </w:p>
  </w:footnote>
  <w:footnote w:type="continuationSeparator" w:id="0">
    <w:p w:rsidR="00AF64E4" w:rsidRDefault="00AF64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74F" w:rsidRDefault="00787372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D664E1">
      <w:rPr>
        <w:noProof/>
      </w:rPr>
      <w:t>2</w:t>
    </w:r>
    <w:r>
      <w:fldChar w:fldCharType="end"/>
    </w:r>
  </w:p>
  <w:p w:rsidR="00B3074F" w:rsidRDefault="00B3074F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074F"/>
    <w:rsid w:val="002B6463"/>
    <w:rsid w:val="00787372"/>
    <w:rsid w:val="009442E8"/>
    <w:rsid w:val="00AF64E4"/>
    <w:rsid w:val="00B3074F"/>
    <w:rsid w:val="00D664E1"/>
    <w:rsid w:val="00DA1E99"/>
    <w:rsid w:val="00EB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B8256C6-A90C-4BEF-B7D6-889230D71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hAnsi="Arial" w:cs="Arial"/>
      <w:sz w:val="4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rFonts w:ascii="Arial" w:hAnsi="Arial" w:cs="Arial"/>
      <w:sz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character" w:customStyle="1" w:styleId="ac">
    <w:name w:val="Верхний колонтитул Знак"/>
    <w:link w:val="ab"/>
    <w:uiPriority w:val="99"/>
    <w:rPr>
      <w:sz w:val="24"/>
      <w:szCs w:val="24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paragraph" w:styleId="afa">
    <w:name w:val="Balloon Text"/>
    <w:basedOn w:val="a"/>
    <w:link w:val="afb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link w:val="afa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volokonovskij-r31.gosweb.gosuslugi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Админитрация района</Company>
  <LinksUpToDate>false</LinksUpToDate>
  <CharactersWithSpaces>5466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M2</dc:creator>
  <cp:lastModifiedBy>Пользователь</cp:lastModifiedBy>
  <cp:revision>51</cp:revision>
  <cp:lastPrinted>2026-08-19T06:03:00Z</cp:lastPrinted>
  <dcterms:created xsi:type="dcterms:W3CDTF">2007-07-10T12:32:00Z</dcterms:created>
  <dcterms:modified xsi:type="dcterms:W3CDTF">2026-08-19T06:03:00Z</dcterms:modified>
  <cp:version>983040</cp:version>
</cp:coreProperties>
</file>