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AD" w:rsidRPr="00CF7CCE" w:rsidRDefault="00B724AD" w:rsidP="00B724AD">
      <w:pPr>
        <w:pStyle w:val="10"/>
        <w:rPr>
          <w:b/>
          <w:sz w:val="32"/>
          <w:szCs w:val="28"/>
        </w:rPr>
      </w:pPr>
      <w:r>
        <w:rPr>
          <w:sz w:val="28"/>
          <w:szCs w:val="28"/>
        </w:rPr>
        <w:t xml:space="preserve">                        </w:t>
      </w:r>
      <w:r w:rsidRPr="00CF7CCE">
        <w:rPr>
          <w:sz w:val="28"/>
          <w:szCs w:val="28"/>
        </w:rPr>
        <w:t xml:space="preserve">Р О С </w:t>
      </w:r>
      <w:proofErr w:type="spellStart"/>
      <w:proofErr w:type="gramStart"/>
      <w:r w:rsidRPr="00CF7CCE">
        <w:rPr>
          <w:sz w:val="28"/>
          <w:szCs w:val="28"/>
        </w:rPr>
        <w:t>С</w:t>
      </w:r>
      <w:proofErr w:type="spellEnd"/>
      <w:proofErr w:type="gramEnd"/>
      <w:r w:rsidRPr="00CF7CCE">
        <w:rPr>
          <w:sz w:val="28"/>
          <w:szCs w:val="28"/>
        </w:rPr>
        <w:t xml:space="preserve"> И Й С К А Я   Ф Е Д Е Р А Ц И Я              </w:t>
      </w:r>
    </w:p>
    <w:p w:rsidR="00B724AD" w:rsidRPr="00CF7CCE" w:rsidRDefault="00B724AD" w:rsidP="00B724AD">
      <w:pPr>
        <w:pStyle w:val="1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CF7CCE">
        <w:rPr>
          <w:sz w:val="28"/>
          <w:szCs w:val="28"/>
        </w:rPr>
        <w:t xml:space="preserve">Б Е Л Г О </w:t>
      </w:r>
      <w:proofErr w:type="gramStart"/>
      <w:r w:rsidRPr="00CF7CCE">
        <w:rPr>
          <w:sz w:val="28"/>
          <w:szCs w:val="28"/>
        </w:rPr>
        <w:t>Р</w:t>
      </w:r>
      <w:proofErr w:type="gramEnd"/>
      <w:r w:rsidRPr="00CF7CCE">
        <w:rPr>
          <w:sz w:val="28"/>
          <w:szCs w:val="28"/>
        </w:rPr>
        <w:t xml:space="preserve"> О Д С К А Я   О Б Л А С Т Ь</w:t>
      </w:r>
    </w:p>
    <w:p w:rsidR="00B724AD" w:rsidRPr="003A649A" w:rsidRDefault="00B724AD" w:rsidP="00B724A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88A8BC2" wp14:editId="16204CD3">
            <wp:extent cx="533400" cy="638175"/>
            <wp:effectExtent l="0" t="0" r="0" b="0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4AD" w:rsidRPr="003A649A" w:rsidRDefault="00B724AD" w:rsidP="00B724AD">
      <w:pPr>
        <w:jc w:val="center"/>
        <w:rPr>
          <w:sz w:val="28"/>
          <w:szCs w:val="28"/>
        </w:rPr>
      </w:pPr>
      <w:r w:rsidRPr="003A649A">
        <w:rPr>
          <w:sz w:val="28"/>
          <w:szCs w:val="28"/>
        </w:rPr>
        <w:t>СОВЕТ ДЕПУТАТОВ</w:t>
      </w:r>
    </w:p>
    <w:p w:rsidR="00B724AD" w:rsidRPr="003A649A" w:rsidRDefault="00B724AD" w:rsidP="00B724AD">
      <w:pPr>
        <w:jc w:val="center"/>
        <w:rPr>
          <w:sz w:val="28"/>
          <w:szCs w:val="28"/>
        </w:rPr>
      </w:pPr>
      <w:r w:rsidRPr="003A649A">
        <w:rPr>
          <w:sz w:val="28"/>
          <w:szCs w:val="28"/>
        </w:rPr>
        <w:t xml:space="preserve">ВОЛОКОНОВСКОГО МУНИЦИПАЛЬНОГО  ОКРУГА </w:t>
      </w:r>
    </w:p>
    <w:p w:rsidR="00B724AD" w:rsidRPr="00B724AD" w:rsidRDefault="00B724AD" w:rsidP="00B724A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B724AD">
        <w:rPr>
          <w:rFonts w:ascii="Times New Roman" w:hAnsi="Times New Roman" w:cs="Times New Roman"/>
          <w:sz w:val="28"/>
          <w:szCs w:val="28"/>
        </w:rPr>
        <w:t>Р Е Ш Е Н И Е</w:t>
      </w:r>
    </w:p>
    <w:p w:rsidR="00B724AD" w:rsidRDefault="00B724AD" w:rsidP="00B724AD">
      <w:pPr>
        <w:pStyle w:val="10"/>
        <w:rPr>
          <w:b/>
          <w:bCs/>
          <w:sz w:val="28"/>
          <w:szCs w:val="28"/>
        </w:rPr>
      </w:pPr>
    </w:p>
    <w:p w:rsidR="00595AE0" w:rsidRDefault="00595AE0" w:rsidP="00595A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марта 2026 года                                                                           № 21</w:t>
      </w:r>
      <w:r>
        <w:rPr>
          <w:b/>
          <w:bCs/>
          <w:sz w:val="28"/>
          <w:szCs w:val="28"/>
        </w:rPr>
        <w:t>9</w:t>
      </w:r>
    </w:p>
    <w:p w:rsidR="00B724AD" w:rsidRDefault="00B724AD" w:rsidP="00B724AD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21"/>
        <w:tblW w:w="0" w:type="auto"/>
        <w:tblLayout w:type="fixed"/>
        <w:tblLook w:val="0000" w:firstRow="0" w:lastRow="0" w:firstColumn="0" w:lastColumn="0" w:noHBand="0" w:noVBand="0"/>
      </w:tblPr>
      <w:tblGrid>
        <w:gridCol w:w="4800"/>
      </w:tblGrid>
      <w:tr w:rsidR="00813073" w:rsidTr="00813073">
        <w:trPr>
          <w:trHeight w:val="1560"/>
        </w:trPr>
        <w:tc>
          <w:tcPr>
            <w:tcW w:w="4800" w:type="dxa"/>
          </w:tcPr>
          <w:p w:rsidR="00813073" w:rsidRPr="00813073" w:rsidRDefault="00813073" w:rsidP="00813073">
            <w:pPr>
              <w:jc w:val="both"/>
            </w:pPr>
            <w:r>
              <w:rPr>
                <w:b/>
                <w:sz w:val="28"/>
                <w:szCs w:val="28"/>
              </w:rPr>
              <w:t>О назначении</w:t>
            </w:r>
            <w:r w:rsidRPr="000310A0">
              <w:rPr>
                <w:b/>
                <w:sz w:val="28"/>
                <w:szCs w:val="28"/>
              </w:rPr>
              <w:t xml:space="preserve"> публичных    слушаний по проекту </w:t>
            </w:r>
            <w:r>
              <w:rPr>
                <w:b/>
                <w:sz w:val="28"/>
                <w:szCs w:val="28"/>
              </w:rPr>
              <w:t>решения «Об утверждении</w:t>
            </w:r>
            <w:r>
              <w:rPr>
                <w:b/>
                <w:sz w:val="28"/>
              </w:rPr>
              <w:t xml:space="preserve"> отчета </w:t>
            </w:r>
            <w:r w:rsidRPr="001714BA">
              <w:rPr>
                <w:b/>
                <w:sz w:val="28"/>
              </w:rPr>
              <w:t>об исполнении бюджета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Репьевского</w:t>
            </w:r>
            <w:proofErr w:type="spellEnd"/>
            <w:r>
              <w:t xml:space="preserve"> </w:t>
            </w:r>
            <w:r>
              <w:rPr>
                <w:b/>
                <w:sz w:val="28"/>
              </w:rPr>
              <w:t>сельского   поселения</w:t>
            </w:r>
            <w:r w:rsidRPr="001714B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2025 </w:t>
            </w:r>
            <w:r w:rsidRPr="001714BA">
              <w:rPr>
                <w:b/>
                <w:sz w:val="28"/>
              </w:rPr>
              <w:t>год</w:t>
            </w:r>
          </w:p>
        </w:tc>
      </w:tr>
    </w:tbl>
    <w:p w:rsidR="00B724AD" w:rsidRDefault="00B724AD" w:rsidP="00B724AD">
      <w:pPr>
        <w:jc w:val="center"/>
        <w:rPr>
          <w:b/>
          <w:bCs/>
          <w:sz w:val="28"/>
          <w:szCs w:val="28"/>
        </w:rPr>
      </w:pPr>
    </w:p>
    <w:p w:rsidR="00B724AD" w:rsidRDefault="00B724AD" w:rsidP="00B724AD">
      <w:pPr>
        <w:ind w:firstLine="708"/>
        <w:jc w:val="both"/>
        <w:rPr>
          <w:bCs/>
          <w:sz w:val="28"/>
          <w:szCs w:val="28"/>
        </w:rPr>
      </w:pPr>
    </w:p>
    <w:p w:rsidR="00B724AD" w:rsidRDefault="00B724AD" w:rsidP="00B724AD">
      <w:pPr>
        <w:ind w:firstLine="708"/>
        <w:jc w:val="both"/>
        <w:rPr>
          <w:bCs/>
          <w:sz w:val="28"/>
          <w:szCs w:val="28"/>
        </w:rPr>
      </w:pPr>
    </w:p>
    <w:p w:rsidR="00B724AD" w:rsidRDefault="00B724AD" w:rsidP="00B724AD">
      <w:pPr>
        <w:ind w:firstLine="708"/>
        <w:jc w:val="both"/>
        <w:rPr>
          <w:bCs/>
          <w:sz w:val="28"/>
          <w:szCs w:val="28"/>
        </w:rPr>
      </w:pPr>
    </w:p>
    <w:p w:rsidR="00B724AD" w:rsidRDefault="00B724AD" w:rsidP="00B724AD">
      <w:pPr>
        <w:ind w:firstLine="708"/>
        <w:jc w:val="both"/>
        <w:rPr>
          <w:bCs/>
          <w:sz w:val="28"/>
          <w:szCs w:val="28"/>
        </w:rPr>
      </w:pPr>
    </w:p>
    <w:p w:rsidR="00B724AD" w:rsidRDefault="00B724AD" w:rsidP="00B724AD">
      <w:pPr>
        <w:ind w:firstLine="708"/>
        <w:jc w:val="both"/>
        <w:rPr>
          <w:bCs/>
          <w:sz w:val="28"/>
          <w:szCs w:val="28"/>
        </w:rPr>
      </w:pPr>
    </w:p>
    <w:p w:rsidR="00B724AD" w:rsidRDefault="00B724AD" w:rsidP="00B724AD">
      <w:pPr>
        <w:ind w:firstLine="708"/>
        <w:jc w:val="both"/>
        <w:rPr>
          <w:bCs/>
          <w:sz w:val="28"/>
          <w:szCs w:val="28"/>
        </w:rPr>
      </w:pPr>
    </w:p>
    <w:p w:rsidR="00B724AD" w:rsidRPr="00813073" w:rsidRDefault="00B724AD" w:rsidP="00813073">
      <w:pPr>
        <w:ind w:firstLine="708"/>
        <w:jc w:val="both"/>
        <w:rPr>
          <w:bCs/>
          <w:sz w:val="28"/>
          <w:szCs w:val="28"/>
        </w:rPr>
      </w:pPr>
      <w:r w:rsidRPr="00782765">
        <w:rPr>
          <w:bCs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Порядком назначения и проведения публичных слушаний по проектам муниципальных правовых актов </w:t>
      </w:r>
      <w:r w:rsidRPr="00422717">
        <w:rPr>
          <w:sz w:val="28"/>
          <w:szCs w:val="28"/>
        </w:rPr>
        <w:t xml:space="preserve">по вопросам непосредственного обеспечения жизнедеятельности населения </w:t>
      </w:r>
      <w:r>
        <w:rPr>
          <w:sz w:val="28"/>
          <w:szCs w:val="28"/>
        </w:rPr>
        <w:t>Волоконовского</w:t>
      </w:r>
      <w:r w:rsidRPr="00422717">
        <w:rPr>
          <w:sz w:val="28"/>
          <w:szCs w:val="28"/>
        </w:rPr>
        <w:t xml:space="preserve"> муниципального округа Белгородской области</w:t>
      </w:r>
      <w:r>
        <w:rPr>
          <w:sz w:val="28"/>
          <w:szCs w:val="28"/>
        </w:rPr>
        <w:t>, утвержденным решением Совета депутатов Волоконовского муниципального округа от 26 сентября 2025 года № 12, С</w:t>
      </w:r>
      <w:r w:rsidRPr="00782765">
        <w:rPr>
          <w:bCs/>
          <w:sz w:val="28"/>
          <w:szCs w:val="28"/>
        </w:rPr>
        <w:t xml:space="preserve">овет депутатов Волоконовского муниципального округа Белгородской области </w:t>
      </w:r>
      <w:r w:rsidRPr="00782765">
        <w:rPr>
          <w:b/>
          <w:bCs/>
          <w:sz w:val="28"/>
          <w:szCs w:val="28"/>
        </w:rPr>
        <w:t>р</w:t>
      </w:r>
      <w:r w:rsidR="00813073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е</w:t>
      </w:r>
      <w:r w:rsidR="00813073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ш</w:t>
      </w:r>
      <w:r w:rsidR="00813073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и</w:t>
      </w:r>
      <w:r w:rsidR="00813073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л:</w:t>
      </w:r>
    </w:p>
    <w:p w:rsidR="00B724AD" w:rsidRPr="00C12CF4" w:rsidRDefault="00B724AD" w:rsidP="00B72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 публичные  слушания  по  проекту решения «Об утверждении отчета об исполнении бюджета </w:t>
      </w:r>
      <w:proofErr w:type="spellStart"/>
      <w:r>
        <w:rPr>
          <w:sz w:val="28"/>
          <w:szCs w:val="28"/>
        </w:rPr>
        <w:t>Репьевского</w:t>
      </w:r>
      <w:proofErr w:type="spellEnd"/>
      <w:r>
        <w:rPr>
          <w:sz w:val="28"/>
          <w:szCs w:val="28"/>
        </w:rPr>
        <w:t xml:space="preserve"> сельского поселения за 2025 год» (прилагается)</w:t>
      </w:r>
      <w:r w:rsidRPr="00C12CF4">
        <w:rPr>
          <w:sz w:val="28"/>
          <w:szCs w:val="28"/>
        </w:rPr>
        <w:t>.</w:t>
      </w:r>
    </w:p>
    <w:p w:rsidR="00B724AD" w:rsidRPr="008401D5" w:rsidRDefault="00B724AD" w:rsidP="00B72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Провести  публичные  слушания 16 апреля</w:t>
      </w:r>
      <w:r w:rsidRPr="00973F26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года </w:t>
      </w:r>
      <w:r w:rsidRPr="008401D5">
        <w:rPr>
          <w:sz w:val="28"/>
          <w:szCs w:val="28"/>
        </w:rPr>
        <w:t xml:space="preserve">по  адресу: </w:t>
      </w:r>
      <w:r w:rsidR="00813073">
        <w:rPr>
          <w:sz w:val="28"/>
          <w:szCs w:val="28"/>
        </w:rPr>
        <w:t xml:space="preserve">      </w:t>
      </w:r>
      <w:proofErr w:type="gramStart"/>
      <w:r w:rsidRPr="008401D5">
        <w:rPr>
          <w:sz w:val="28"/>
          <w:szCs w:val="28"/>
        </w:rPr>
        <w:t>с</w:t>
      </w:r>
      <w:proofErr w:type="gramEnd"/>
      <w:r w:rsidRPr="008401D5">
        <w:rPr>
          <w:sz w:val="28"/>
          <w:szCs w:val="28"/>
        </w:rPr>
        <w:t>. Репьевка,  ул. Школьная, д.1. Начало в 10.00 часов.</w:t>
      </w:r>
    </w:p>
    <w:p w:rsidR="00B724AD" w:rsidRDefault="00B724AD" w:rsidP="00B724AD">
      <w:pPr>
        <w:ind w:firstLine="708"/>
        <w:jc w:val="both"/>
        <w:rPr>
          <w:sz w:val="28"/>
          <w:szCs w:val="28"/>
        </w:rPr>
      </w:pPr>
      <w:r w:rsidRPr="008401D5">
        <w:rPr>
          <w:sz w:val="28"/>
          <w:szCs w:val="28"/>
        </w:rPr>
        <w:t xml:space="preserve">3. Назначить   председательствующим  на  публичных  слушаниях </w:t>
      </w:r>
      <w:proofErr w:type="gramStart"/>
      <w:r w:rsidRPr="008401D5">
        <w:rPr>
          <w:sz w:val="28"/>
          <w:szCs w:val="28"/>
        </w:rPr>
        <w:t xml:space="preserve">председателя ликвидационной комиссии </w:t>
      </w:r>
      <w:r>
        <w:rPr>
          <w:sz w:val="28"/>
          <w:szCs w:val="28"/>
        </w:rPr>
        <w:t>Сотникова Алексея Алексеевича</w:t>
      </w:r>
      <w:proofErr w:type="gramEnd"/>
      <w:r>
        <w:rPr>
          <w:sz w:val="28"/>
          <w:szCs w:val="28"/>
        </w:rPr>
        <w:t>.</w:t>
      </w:r>
    </w:p>
    <w:p w:rsidR="00B724AD" w:rsidRDefault="00B724AD" w:rsidP="00B72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Сформировать  рабочую группу  по  организации и проведению  публичных  слушаний  в  составе:</w:t>
      </w:r>
    </w:p>
    <w:p w:rsidR="00B724AD" w:rsidRDefault="00B724AD" w:rsidP="0081307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Натальченко</w:t>
      </w:r>
      <w:proofErr w:type="spellEnd"/>
      <w:r>
        <w:rPr>
          <w:sz w:val="28"/>
          <w:szCs w:val="28"/>
        </w:rPr>
        <w:t xml:space="preserve"> И.М. </w:t>
      </w:r>
      <w:r w:rsidR="00813073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 руководителя </w:t>
      </w:r>
      <w:proofErr w:type="spellStart"/>
      <w:r>
        <w:rPr>
          <w:sz w:val="28"/>
          <w:szCs w:val="28"/>
        </w:rPr>
        <w:t>Репьевского</w:t>
      </w:r>
      <w:proofErr w:type="spellEnd"/>
      <w:r>
        <w:rPr>
          <w:sz w:val="28"/>
          <w:szCs w:val="28"/>
        </w:rPr>
        <w:t xml:space="preserve"> территориального отдела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F37474" w:rsidRDefault="00F37474" w:rsidP="00F37474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Буцаева</w:t>
      </w:r>
      <w:proofErr w:type="spellEnd"/>
      <w:r>
        <w:rPr>
          <w:sz w:val="28"/>
          <w:szCs w:val="28"/>
        </w:rPr>
        <w:t xml:space="preserve"> Л.В. – депутат Совета депутатов</w:t>
      </w:r>
      <w:r w:rsidRPr="004B49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F37474" w:rsidRDefault="00F37474" w:rsidP="0081307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Чуканова</w:t>
      </w:r>
      <w:proofErr w:type="spellEnd"/>
      <w:r>
        <w:rPr>
          <w:sz w:val="28"/>
          <w:szCs w:val="28"/>
        </w:rPr>
        <w:t xml:space="preserve"> С.И.</w:t>
      </w:r>
      <w:r w:rsidRPr="00F37474">
        <w:rPr>
          <w:sz w:val="28"/>
          <w:szCs w:val="28"/>
        </w:rPr>
        <w:t xml:space="preserve"> </w:t>
      </w:r>
      <w:r>
        <w:rPr>
          <w:sz w:val="28"/>
          <w:szCs w:val="28"/>
        </w:rPr>
        <w:t>– депутат Совета депутатов</w:t>
      </w:r>
      <w:r w:rsidRPr="004B49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B724AD" w:rsidRDefault="00B724AD" w:rsidP="0081307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Фартушная</w:t>
      </w:r>
      <w:proofErr w:type="spellEnd"/>
      <w:r>
        <w:rPr>
          <w:sz w:val="28"/>
          <w:szCs w:val="28"/>
        </w:rPr>
        <w:t xml:space="preserve"> М.В. </w:t>
      </w:r>
      <w:r w:rsidR="00813073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Главы Волоконовского муниципального округа, начальник управления финансов и бюджетной политики;</w:t>
      </w:r>
    </w:p>
    <w:p w:rsidR="00B724AD" w:rsidRDefault="00B724AD" w:rsidP="00B72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Пономаренко Н.М. – председатель Контрольно-счетной  комиссии;</w:t>
      </w:r>
    </w:p>
    <w:p w:rsidR="00B724AD" w:rsidRDefault="00B724AD" w:rsidP="00B72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Щупко Е.В. – заместитель начальника управления финансов и бюджетной политики Администрации Волоконовского муниципального округа; </w:t>
      </w:r>
    </w:p>
    <w:p w:rsidR="00B724AD" w:rsidRDefault="00B724AD" w:rsidP="00B724A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Шенцева</w:t>
      </w:r>
      <w:proofErr w:type="spellEnd"/>
      <w:r>
        <w:rPr>
          <w:sz w:val="28"/>
          <w:szCs w:val="28"/>
        </w:rPr>
        <w:t xml:space="preserve"> Л.А. – начальник отдела доходов</w:t>
      </w:r>
      <w:r w:rsidRPr="001E6D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финансов и бюджетной политики Администрации Волоконовского муниципального округа;   </w:t>
      </w:r>
    </w:p>
    <w:p w:rsidR="00B724AD" w:rsidRDefault="00B724AD" w:rsidP="00B72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Рощупкина</w:t>
      </w:r>
      <w:proofErr w:type="spellEnd"/>
      <w:r>
        <w:rPr>
          <w:sz w:val="28"/>
          <w:szCs w:val="28"/>
        </w:rPr>
        <w:t xml:space="preserve"> М.С. – начальник  отдела  по  правовой работе  Администрации Волоконовского муниципального округа;</w:t>
      </w:r>
    </w:p>
    <w:p w:rsidR="00B724AD" w:rsidRDefault="00B724AD" w:rsidP="00B724AD">
      <w:pPr>
        <w:ind w:firstLine="708"/>
        <w:jc w:val="both"/>
        <w:rPr>
          <w:sz w:val="28"/>
          <w:szCs w:val="20"/>
        </w:rPr>
      </w:pPr>
      <w:r w:rsidRPr="009C479E">
        <w:rPr>
          <w:bCs/>
          <w:sz w:val="28"/>
          <w:szCs w:val="20"/>
        </w:rPr>
        <w:t>Кравцова О.В.</w:t>
      </w:r>
      <w:r>
        <w:rPr>
          <w:b/>
          <w:bCs/>
          <w:sz w:val="28"/>
          <w:szCs w:val="20"/>
        </w:rPr>
        <w:t xml:space="preserve"> </w:t>
      </w:r>
      <w:r w:rsidRPr="007A30CD">
        <w:rPr>
          <w:sz w:val="28"/>
          <w:szCs w:val="20"/>
        </w:rPr>
        <w:t>- директор МКУ</w:t>
      </w:r>
      <w:r>
        <w:rPr>
          <w:b/>
          <w:bCs/>
          <w:sz w:val="28"/>
          <w:szCs w:val="20"/>
        </w:rPr>
        <w:t xml:space="preserve"> </w:t>
      </w:r>
      <w:r w:rsidRPr="007A30CD">
        <w:rPr>
          <w:sz w:val="28"/>
          <w:szCs w:val="20"/>
        </w:rPr>
        <w:t>«Центр бухгалтерского учета</w:t>
      </w:r>
      <w:r>
        <w:rPr>
          <w:sz w:val="28"/>
          <w:szCs w:val="20"/>
        </w:rPr>
        <w:t>» Волоконовского муниципального округа;</w:t>
      </w:r>
    </w:p>
    <w:p w:rsidR="00B724AD" w:rsidRDefault="00B724AD" w:rsidP="00B724AD">
      <w:pPr>
        <w:ind w:firstLine="708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Гниденко А.В. – заместитель </w:t>
      </w:r>
      <w:r w:rsidRPr="007A30CD">
        <w:rPr>
          <w:sz w:val="28"/>
          <w:szCs w:val="20"/>
        </w:rPr>
        <w:t>директор</w:t>
      </w:r>
      <w:r>
        <w:rPr>
          <w:sz w:val="28"/>
          <w:szCs w:val="20"/>
        </w:rPr>
        <w:t>а</w:t>
      </w:r>
      <w:r w:rsidRPr="007A30CD">
        <w:rPr>
          <w:sz w:val="28"/>
          <w:szCs w:val="20"/>
        </w:rPr>
        <w:t xml:space="preserve"> МКУ</w:t>
      </w:r>
      <w:r>
        <w:rPr>
          <w:b/>
          <w:bCs/>
          <w:sz w:val="28"/>
          <w:szCs w:val="20"/>
        </w:rPr>
        <w:t xml:space="preserve"> </w:t>
      </w:r>
      <w:r w:rsidRPr="007A30CD">
        <w:rPr>
          <w:sz w:val="28"/>
          <w:szCs w:val="20"/>
        </w:rPr>
        <w:t>«Центр бухгалтерского учета</w:t>
      </w:r>
      <w:r>
        <w:rPr>
          <w:sz w:val="28"/>
          <w:szCs w:val="20"/>
        </w:rPr>
        <w:t>» Волоконовского муниципального округа.</w:t>
      </w:r>
    </w:p>
    <w:p w:rsidR="00B724AD" w:rsidRPr="008401D5" w:rsidRDefault="00B724AD" w:rsidP="00B72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Заявки о своем участии в публичных слушаниях, замечания и предложения по проекту решения «Об утверждении отчета об исполнении бюджета </w:t>
      </w:r>
      <w:proofErr w:type="spellStart"/>
      <w:r>
        <w:rPr>
          <w:sz w:val="28"/>
          <w:szCs w:val="28"/>
        </w:rPr>
        <w:t>Репьевского</w:t>
      </w:r>
      <w:proofErr w:type="spellEnd"/>
      <w:r>
        <w:rPr>
          <w:sz w:val="28"/>
          <w:szCs w:val="28"/>
        </w:rPr>
        <w:t xml:space="preserve"> с</w:t>
      </w:r>
      <w:r w:rsidR="00813073">
        <w:rPr>
          <w:sz w:val="28"/>
          <w:szCs w:val="28"/>
        </w:rPr>
        <w:t>ельского поселения за 2025 год»</w:t>
      </w:r>
      <w:r>
        <w:rPr>
          <w:sz w:val="28"/>
          <w:szCs w:val="28"/>
        </w:rPr>
        <w:t xml:space="preserve"> направлять в письменном виде </w:t>
      </w:r>
      <w:r w:rsidRPr="00973F26">
        <w:rPr>
          <w:sz w:val="28"/>
          <w:szCs w:val="28"/>
        </w:rPr>
        <w:t>до 1</w:t>
      </w:r>
      <w:r w:rsidR="00690028">
        <w:rPr>
          <w:sz w:val="28"/>
          <w:szCs w:val="28"/>
        </w:rPr>
        <w:t>4</w:t>
      </w:r>
      <w:r>
        <w:rPr>
          <w:sz w:val="28"/>
          <w:szCs w:val="28"/>
        </w:rPr>
        <w:t xml:space="preserve"> апреля</w:t>
      </w:r>
      <w:r w:rsidRPr="00973F2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73F2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адресу</w:t>
      </w:r>
      <w:r w:rsidRPr="008401D5">
        <w:rPr>
          <w:sz w:val="28"/>
          <w:szCs w:val="28"/>
        </w:rPr>
        <w:t xml:space="preserve">: </w:t>
      </w:r>
      <w:proofErr w:type="gramStart"/>
      <w:r w:rsidRPr="008401D5">
        <w:rPr>
          <w:sz w:val="28"/>
          <w:szCs w:val="28"/>
        </w:rPr>
        <w:t>с</w:t>
      </w:r>
      <w:proofErr w:type="gramEnd"/>
      <w:r w:rsidRPr="008401D5">
        <w:rPr>
          <w:sz w:val="28"/>
          <w:szCs w:val="28"/>
        </w:rPr>
        <w:t xml:space="preserve">. </w:t>
      </w:r>
      <w:proofErr w:type="gramStart"/>
      <w:r w:rsidRPr="008401D5">
        <w:rPr>
          <w:sz w:val="28"/>
          <w:szCs w:val="28"/>
        </w:rPr>
        <w:t>Репьевка</w:t>
      </w:r>
      <w:proofErr w:type="gramEnd"/>
      <w:r w:rsidRPr="008401D5">
        <w:rPr>
          <w:sz w:val="28"/>
          <w:szCs w:val="28"/>
        </w:rPr>
        <w:t xml:space="preserve">, </w:t>
      </w:r>
      <w:r w:rsidR="00813073">
        <w:rPr>
          <w:sz w:val="28"/>
          <w:szCs w:val="28"/>
        </w:rPr>
        <w:t xml:space="preserve">                   </w:t>
      </w:r>
      <w:r w:rsidRPr="008401D5">
        <w:rPr>
          <w:sz w:val="28"/>
          <w:szCs w:val="28"/>
        </w:rPr>
        <w:t>ул. Школьная, д. 1, телефон для справок 5-81-81.</w:t>
      </w:r>
    </w:p>
    <w:p w:rsidR="00B724AD" w:rsidRPr="00813073" w:rsidRDefault="00B724AD" w:rsidP="00B724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828A3">
        <w:rPr>
          <w:rFonts w:eastAsia="Calibri"/>
          <w:sz w:val="28"/>
          <w:szCs w:val="28"/>
        </w:rPr>
        <w:t xml:space="preserve">Разместить настоящее решение в сетевом издании «Красный Октябрь» (october31.ru) и </w:t>
      </w:r>
      <w:r>
        <w:rPr>
          <w:sz w:val="28"/>
          <w:szCs w:val="27"/>
        </w:rPr>
        <w:t xml:space="preserve">на официальном </w:t>
      </w:r>
      <w:r>
        <w:rPr>
          <w:color w:val="000000"/>
          <w:sz w:val="28"/>
          <w:szCs w:val="27"/>
        </w:rPr>
        <w:t xml:space="preserve">сайте органов местного </w:t>
      </w:r>
      <w:r>
        <w:rPr>
          <w:sz w:val="28"/>
          <w:szCs w:val="27"/>
        </w:rPr>
        <w:t xml:space="preserve">самоуправления Волоконовского муниципального округа Белгородской области в сети интернет </w:t>
      </w:r>
      <w:r w:rsidRPr="00813073">
        <w:rPr>
          <w:rFonts w:eastAsia="Calibri"/>
          <w:sz w:val="28"/>
          <w:szCs w:val="28"/>
        </w:rPr>
        <w:t>(</w:t>
      </w:r>
      <w:hyperlink r:id="rId10" w:history="1">
        <w:r w:rsidRPr="00813073">
          <w:rPr>
            <w:rFonts w:eastAsia="Calibri"/>
            <w:sz w:val="28"/>
            <w:szCs w:val="28"/>
          </w:rPr>
          <w:t>https://volokonovskij-r31.goswe.b.gosuslugi.ru/</w:t>
        </w:r>
      </w:hyperlink>
      <w:r w:rsidRPr="00813073">
        <w:rPr>
          <w:rFonts w:eastAsia="Calibri"/>
          <w:sz w:val="28"/>
          <w:szCs w:val="28"/>
        </w:rPr>
        <w:t>).</w:t>
      </w:r>
    </w:p>
    <w:p w:rsidR="00B724AD" w:rsidRDefault="00B724AD" w:rsidP="00B724AD">
      <w:pPr>
        <w:ind w:firstLine="567"/>
        <w:jc w:val="both"/>
        <w:rPr>
          <w:sz w:val="28"/>
          <w:szCs w:val="28"/>
        </w:rPr>
      </w:pPr>
    </w:p>
    <w:p w:rsidR="00B724AD" w:rsidRDefault="00B724AD" w:rsidP="00B724AD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3"/>
        <w:gridCol w:w="3820"/>
      </w:tblGrid>
      <w:tr w:rsidR="00B724AD" w:rsidRPr="005B3F69" w:rsidTr="00813073">
        <w:tc>
          <w:tcPr>
            <w:tcW w:w="5812" w:type="dxa"/>
          </w:tcPr>
          <w:p w:rsidR="00B724AD" w:rsidRDefault="00B724AD" w:rsidP="00813073">
            <w:pPr>
              <w:ind w:left="-108"/>
              <w:rPr>
                <w:b/>
                <w:sz w:val="28"/>
                <w:szCs w:val="27"/>
              </w:rPr>
            </w:pPr>
            <w:r w:rsidRPr="005B3F69">
              <w:rPr>
                <w:b/>
                <w:sz w:val="28"/>
                <w:szCs w:val="27"/>
              </w:rPr>
              <w:t>Председатель Совета депутатов Волоконовского муниципального округа</w:t>
            </w:r>
          </w:p>
          <w:p w:rsidR="00B724AD" w:rsidRDefault="00B724AD" w:rsidP="00813073">
            <w:pPr>
              <w:ind w:left="-108"/>
              <w:rPr>
                <w:b/>
                <w:sz w:val="28"/>
                <w:szCs w:val="27"/>
              </w:rPr>
            </w:pPr>
          </w:p>
          <w:p w:rsidR="00B724AD" w:rsidRPr="00461F7B" w:rsidRDefault="00813073" w:rsidP="00813073">
            <w:pPr>
              <w:ind w:left="-108"/>
              <w:rPr>
                <w:b/>
                <w:sz w:val="28"/>
                <w:szCs w:val="27"/>
              </w:rPr>
            </w:pPr>
            <w:r>
              <w:rPr>
                <w:b/>
                <w:sz w:val="28"/>
              </w:rPr>
              <w:t xml:space="preserve">Глава </w:t>
            </w:r>
            <w:r w:rsidR="00B724AD" w:rsidRPr="00326446">
              <w:rPr>
                <w:b/>
                <w:sz w:val="28"/>
              </w:rPr>
              <w:t>Волоконовского</w:t>
            </w:r>
            <w:r w:rsidR="00B724AD">
              <w:rPr>
                <w:b/>
                <w:sz w:val="28"/>
              </w:rPr>
              <w:t xml:space="preserve">      </w:t>
            </w:r>
            <w:r w:rsidR="00B724AD">
              <w:rPr>
                <w:b/>
                <w:sz w:val="28"/>
              </w:rPr>
              <w:tab/>
            </w:r>
          </w:p>
          <w:p w:rsidR="00B724AD" w:rsidRPr="005B3F69" w:rsidRDefault="00B724AD" w:rsidP="00813073">
            <w:pPr>
              <w:ind w:left="-108"/>
              <w:rPr>
                <w:sz w:val="28"/>
                <w:szCs w:val="27"/>
              </w:rPr>
            </w:pPr>
            <w:r w:rsidRPr="00326446">
              <w:rPr>
                <w:b/>
                <w:sz w:val="28"/>
              </w:rPr>
              <w:t xml:space="preserve">муниципального округа                                                            </w:t>
            </w:r>
            <w:r w:rsidRPr="005B3F69">
              <w:rPr>
                <w:b/>
                <w:sz w:val="28"/>
                <w:szCs w:val="27"/>
              </w:rPr>
              <w:t xml:space="preserve">  </w:t>
            </w:r>
          </w:p>
        </w:tc>
        <w:tc>
          <w:tcPr>
            <w:tcW w:w="3935" w:type="dxa"/>
            <w:vAlign w:val="bottom"/>
          </w:tcPr>
          <w:p w:rsidR="00B724AD" w:rsidRDefault="00B724AD" w:rsidP="00813073">
            <w:pPr>
              <w:jc w:val="right"/>
              <w:rPr>
                <w:b/>
                <w:sz w:val="28"/>
                <w:szCs w:val="27"/>
              </w:rPr>
            </w:pPr>
            <w:r w:rsidRPr="005B3F69">
              <w:rPr>
                <w:b/>
                <w:sz w:val="28"/>
                <w:szCs w:val="27"/>
              </w:rPr>
              <w:t xml:space="preserve">                        </w:t>
            </w:r>
          </w:p>
          <w:p w:rsidR="00B724AD" w:rsidRDefault="00B724AD" w:rsidP="00813073">
            <w:pPr>
              <w:jc w:val="right"/>
              <w:rPr>
                <w:b/>
                <w:sz w:val="28"/>
                <w:szCs w:val="27"/>
              </w:rPr>
            </w:pPr>
            <w:r w:rsidRPr="005B3F69">
              <w:rPr>
                <w:b/>
                <w:sz w:val="28"/>
                <w:szCs w:val="27"/>
              </w:rPr>
              <w:t xml:space="preserve"> Н.В. Меланина</w:t>
            </w:r>
          </w:p>
          <w:p w:rsidR="00B724AD" w:rsidRDefault="00B724AD" w:rsidP="00813073">
            <w:pPr>
              <w:jc w:val="right"/>
              <w:rPr>
                <w:b/>
                <w:sz w:val="28"/>
                <w:szCs w:val="27"/>
              </w:rPr>
            </w:pPr>
          </w:p>
          <w:p w:rsidR="00B724AD" w:rsidRDefault="00B724AD" w:rsidP="00813073">
            <w:pPr>
              <w:jc w:val="right"/>
              <w:rPr>
                <w:b/>
                <w:sz w:val="28"/>
                <w:szCs w:val="27"/>
              </w:rPr>
            </w:pPr>
          </w:p>
          <w:p w:rsidR="00B724AD" w:rsidRDefault="00B724AD" w:rsidP="00813073">
            <w:pPr>
              <w:tabs>
                <w:tab w:val="left" w:pos="0"/>
                <w:tab w:val="left" w:pos="851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       Е.А. Сотников</w:t>
            </w:r>
          </w:p>
          <w:p w:rsidR="00B724AD" w:rsidRPr="005B3F69" w:rsidRDefault="00B724AD" w:rsidP="00813073">
            <w:pPr>
              <w:jc w:val="right"/>
              <w:rPr>
                <w:sz w:val="28"/>
                <w:szCs w:val="27"/>
              </w:rPr>
            </w:pPr>
          </w:p>
        </w:tc>
      </w:tr>
    </w:tbl>
    <w:p w:rsidR="00B724AD" w:rsidRDefault="00B724AD" w:rsidP="00476455">
      <w:pPr>
        <w:pStyle w:val="10"/>
        <w:jc w:val="center"/>
        <w:rPr>
          <w:sz w:val="28"/>
          <w:szCs w:val="28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p w:rsidR="00B724AD" w:rsidRDefault="00B724AD" w:rsidP="00B724AD">
      <w:pPr>
        <w:rPr>
          <w:lang w:eastAsia="en-US"/>
        </w:rPr>
      </w:pPr>
    </w:p>
    <w:tbl>
      <w:tblPr>
        <w:tblStyle w:val="a6"/>
        <w:tblpPr w:leftFromText="180" w:rightFromText="180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813073" w:rsidRPr="00B724AD" w:rsidTr="00813073">
        <w:trPr>
          <w:trHeight w:val="1702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813073" w:rsidRPr="00813073" w:rsidRDefault="00813073" w:rsidP="00813073">
            <w:pPr>
              <w:jc w:val="center"/>
              <w:rPr>
                <w:b/>
                <w:sz w:val="28"/>
                <w:lang w:eastAsia="en-US"/>
              </w:rPr>
            </w:pPr>
            <w:r w:rsidRPr="00813073">
              <w:rPr>
                <w:b/>
                <w:sz w:val="28"/>
                <w:lang w:eastAsia="en-US"/>
              </w:rPr>
              <w:t>Приложение</w:t>
            </w:r>
          </w:p>
          <w:p w:rsidR="00813073" w:rsidRPr="00813073" w:rsidRDefault="00813073" w:rsidP="00813073">
            <w:pPr>
              <w:jc w:val="center"/>
              <w:rPr>
                <w:b/>
                <w:sz w:val="28"/>
                <w:lang w:eastAsia="en-US"/>
              </w:rPr>
            </w:pPr>
            <w:r w:rsidRPr="00813073">
              <w:rPr>
                <w:b/>
                <w:sz w:val="28"/>
                <w:lang w:eastAsia="en-US"/>
              </w:rPr>
              <w:t>к решению Совета депутатов Волоконовского муниципального округа</w:t>
            </w:r>
          </w:p>
          <w:p w:rsidR="00813073" w:rsidRPr="00813073" w:rsidRDefault="00813073" w:rsidP="00813073">
            <w:pPr>
              <w:jc w:val="center"/>
              <w:rPr>
                <w:b/>
                <w:sz w:val="28"/>
                <w:lang w:eastAsia="en-US"/>
              </w:rPr>
            </w:pPr>
            <w:r w:rsidRPr="00813073">
              <w:rPr>
                <w:b/>
                <w:sz w:val="28"/>
                <w:lang w:eastAsia="en-US"/>
              </w:rPr>
              <w:t xml:space="preserve">от </w:t>
            </w:r>
            <w:r w:rsidR="00595AE0">
              <w:rPr>
                <w:b/>
                <w:sz w:val="28"/>
                <w:lang w:eastAsia="en-US"/>
              </w:rPr>
              <w:t>25 марта</w:t>
            </w:r>
            <w:r>
              <w:rPr>
                <w:b/>
                <w:sz w:val="28"/>
                <w:lang w:eastAsia="en-US"/>
              </w:rPr>
              <w:t xml:space="preserve"> </w:t>
            </w:r>
            <w:r w:rsidRPr="00813073">
              <w:rPr>
                <w:b/>
                <w:sz w:val="28"/>
                <w:lang w:eastAsia="en-US"/>
              </w:rPr>
              <w:t>2026 года</w:t>
            </w:r>
          </w:p>
          <w:p w:rsidR="00813073" w:rsidRPr="00B724AD" w:rsidRDefault="00813073" w:rsidP="00595AE0">
            <w:pPr>
              <w:jc w:val="center"/>
              <w:rPr>
                <w:b/>
                <w:lang w:eastAsia="en-US"/>
              </w:rPr>
            </w:pPr>
            <w:r w:rsidRPr="00813073">
              <w:rPr>
                <w:b/>
                <w:sz w:val="28"/>
                <w:lang w:eastAsia="en-US"/>
              </w:rPr>
              <w:t>№</w:t>
            </w:r>
            <w:r>
              <w:rPr>
                <w:b/>
                <w:sz w:val="28"/>
                <w:lang w:eastAsia="en-US"/>
              </w:rPr>
              <w:t xml:space="preserve"> </w:t>
            </w:r>
            <w:r w:rsidR="00595AE0">
              <w:rPr>
                <w:b/>
                <w:sz w:val="28"/>
                <w:lang w:eastAsia="en-US"/>
              </w:rPr>
              <w:t>219</w:t>
            </w:r>
            <w:bookmarkStart w:id="0" w:name="_GoBack"/>
            <w:bookmarkEnd w:id="0"/>
          </w:p>
        </w:tc>
      </w:tr>
    </w:tbl>
    <w:p w:rsidR="00B724AD" w:rsidRPr="00B724AD" w:rsidRDefault="00B724AD" w:rsidP="00B724AD">
      <w:pPr>
        <w:jc w:val="center"/>
        <w:rPr>
          <w:b/>
          <w:lang w:eastAsia="en-US"/>
        </w:rPr>
      </w:pPr>
    </w:p>
    <w:p w:rsidR="00B724AD" w:rsidRDefault="00B724AD" w:rsidP="00476455">
      <w:pPr>
        <w:pStyle w:val="10"/>
        <w:jc w:val="center"/>
        <w:rPr>
          <w:sz w:val="28"/>
          <w:szCs w:val="28"/>
        </w:rPr>
      </w:pPr>
    </w:p>
    <w:p w:rsidR="00B724AD" w:rsidRDefault="00B724AD" w:rsidP="00476455">
      <w:pPr>
        <w:pStyle w:val="10"/>
        <w:jc w:val="center"/>
        <w:rPr>
          <w:sz w:val="28"/>
          <w:szCs w:val="28"/>
        </w:rPr>
      </w:pPr>
    </w:p>
    <w:p w:rsidR="00B724AD" w:rsidRDefault="00B724AD" w:rsidP="00476455">
      <w:pPr>
        <w:pStyle w:val="10"/>
        <w:jc w:val="center"/>
        <w:rPr>
          <w:sz w:val="28"/>
          <w:szCs w:val="28"/>
        </w:rPr>
      </w:pPr>
    </w:p>
    <w:p w:rsidR="00B724AD" w:rsidRDefault="00B724AD" w:rsidP="00476455">
      <w:pPr>
        <w:pStyle w:val="10"/>
        <w:jc w:val="center"/>
        <w:rPr>
          <w:sz w:val="28"/>
          <w:szCs w:val="28"/>
        </w:rPr>
      </w:pPr>
    </w:p>
    <w:p w:rsidR="00B724AD" w:rsidRDefault="00B724AD" w:rsidP="00476455">
      <w:pPr>
        <w:pStyle w:val="10"/>
        <w:jc w:val="center"/>
        <w:rPr>
          <w:sz w:val="28"/>
          <w:szCs w:val="28"/>
        </w:rPr>
      </w:pPr>
    </w:p>
    <w:p w:rsidR="00B724AD" w:rsidRDefault="00B724AD" w:rsidP="00476455">
      <w:pPr>
        <w:pStyle w:val="10"/>
        <w:jc w:val="center"/>
        <w:rPr>
          <w:sz w:val="28"/>
          <w:szCs w:val="28"/>
        </w:rPr>
      </w:pPr>
    </w:p>
    <w:p w:rsidR="00476455" w:rsidRDefault="00B724AD" w:rsidP="00476455">
      <w:pPr>
        <w:pStyle w:val="1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6455">
        <w:rPr>
          <w:sz w:val="28"/>
          <w:szCs w:val="28"/>
        </w:rPr>
        <w:t xml:space="preserve">Р О С </w:t>
      </w:r>
      <w:proofErr w:type="spellStart"/>
      <w:r w:rsidR="00476455">
        <w:rPr>
          <w:sz w:val="28"/>
          <w:szCs w:val="28"/>
        </w:rPr>
        <w:t>С</w:t>
      </w:r>
      <w:proofErr w:type="spellEnd"/>
      <w:r w:rsidR="00476455">
        <w:rPr>
          <w:sz w:val="28"/>
          <w:szCs w:val="28"/>
        </w:rPr>
        <w:t xml:space="preserve"> И Й С К А Я   Ф Е Д Е Р А Ц И Я        </w:t>
      </w:r>
      <w:r>
        <w:rPr>
          <w:sz w:val="28"/>
          <w:szCs w:val="28"/>
        </w:rPr>
        <w:t>Проект</w:t>
      </w:r>
      <w:r w:rsidR="00476455">
        <w:rPr>
          <w:sz w:val="28"/>
          <w:szCs w:val="28"/>
        </w:rPr>
        <w:t xml:space="preserve">                                                                        Б Е Л Г О Р О Д С К А Я   О Б Л А С Т Ь</w:t>
      </w:r>
    </w:p>
    <w:p w:rsidR="00476455" w:rsidRDefault="00476455" w:rsidP="00476455">
      <w:pPr>
        <w:jc w:val="center"/>
      </w:pPr>
      <w:r>
        <w:rPr>
          <w:noProof/>
        </w:rPr>
        <w:drawing>
          <wp:inline distT="0" distB="0" distL="0" distR="0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55" w:rsidRDefault="00476455" w:rsidP="00476455">
      <w:pPr>
        <w:jc w:val="center"/>
        <w:rPr>
          <w:sz w:val="28"/>
        </w:rPr>
      </w:pPr>
      <w:r>
        <w:rPr>
          <w:sz w:val="28"/>
        </w:rPr>
        <w:t>СОВЕТ ДЕПУТАТОВ</w:t>
      </w:r>
    </w:p>
    <w:p w:rsidR="00476455" w:rsidRDefault="00476455" w:rsidP="00476455">
      <w:pPr>
        <w:jc w:val="center"/>
        <w:rPr>
          <w:sz w:val="28"/>
        </w:rPr>
      </w:pPr>
      <w:r>
        <w:rPr>
          <w:sz w:val="28"/>
        </w:rPr>
        <w:t xml:space="preserve">ВОЛОКОНОВСКОГО МУНИЦИПАЛЬНОГО ОКРУГА </w:t>
      </w:r>
    </w:p>
    <w:p w:rsidR="00476455" w:rsidRDefault="00476455" w:rsidP="0047645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E26322" w:rsidRDefault="00E26322" w:rsidP="00BB0CBE">
      <w:pPr>
        <w:rPr>
          <w:b/>
          <w:sz w:val="28"/>
          <w:szCs w:val="28"/>
        </w:rPr>
      </w:pPr>
    </w:p>
    <w:p w:rsidR="00BB0CBE" w:rsidRDefault="00C37F3E" w:rsidP="00BB0CBE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26322" w:rsidRDefault="00E26322" w:rsidP="00BB0CBE">
      <w:pPr>
        <w:rPr>
          <w:b/>
          <w:sz w:val="28"/>
          <w:szCs w:val="28"/>
        </w:rPr>
      </w:pPr>
    </w:p>
    <w:p w:rsidR="00BB0CBE" w:rsidRDefault="00BB0CBE" w:rsidP="00BB0CBE">
      <w:pPr>
        <w:jc w:val="both"/>
        <w:rPr>
          <w:b/>
          <w:sz w:val="28"/>
        </w:rPr>
      </w:pPr>
      <w:r>
        <w:rPr>
          <w:b/>
          <w:sz w:val="28"/>
        </w:rPr>
        <w:t xml:space="preserve">Об       утверждении     отчета      об </w:t>
      </w:r>
    </w:p>
    <w:p w:rsidR="00BB0CBE" w:rsidRDefault="00731F2D" w:rsidP="00BB0CBE">
      <w:pPr>
        <w:jc w:val="both"/>
        <w:rPr>
          <w:b/>
          <w:sz w:val="28"/>
        </w:rPr>
      </w:pPr>
      <w:r>
        <w:rPr>
          <w:b/>
          <w:sz w:val="28"/>
        </w:rPr>
        <w:t>и</w:t>
      </w:r>
      <w:r w:rsidR="00813073">
        <w:rPr>
          <w:b/>
          <w:sz w:val="28"/>
        </w:rPr>
        <w:t xml:space="preserve">сполнении бюджета </w:t>
      </w:r>
      <w:proofErr w:type="spellStart"/>
      <w:r w:rsidR="00383CC5">
        <w:rPr>
          <w:b/>
          <w:sz w:val="28"/>
        </w:rPr>
        <w:t>Репь</w:t>
      </w:r>
      <w:r w:rsidR="00945380">
        <w:rPr>
          <w:b/>
          <w:sz w:val="28"/>
        </w:rPr>
        <w:t>е</w:t>
      </w:r>
      <w:r w:rsidR="00BB0CBE">
        <w:rPr>
          <w:b/>
          <w:sz w:val="28"/>
        </w:rPr>
        <w:t>вского</w:t>
      </w:r>
      <w:proofErr w:type="spellEnd"/>
      <w:r w:rsidR="00BB0CBE">
        <w:rPr>
          <w:b/>
          <w:sz w:val="28"/>
        </w:rPr>
        <w:t xml:space="preserve"> </w:t>
      </w:r>
    </w:p>
    <w:p w:rsidR="00BB0CBE" w:rsidRDefault="007F762C" w:rsidP="00BB0CBE">
      <w:pPr>
        <w:jc w:val="both"/>
        <w:rPr>
          <w:b/>
          <w:sz w:val="28"/>
        </w:rPr>
      </w:pPr>
      <w:r>
        <w:rPr>
          <w:b/>
          <w:sz w:val="28"/>
        </w:rPr>
        <w:t xml:space="preserve">сельского </w:t>
      </w:r>
      <w:r w:rsidR="00BB0CBE">
        <w:rPr>
          <w:b/>
          <w:sz w:val="28"/>
        </w:rPr>
        <w:t>поселения</w:t>
      </w:r>
      <w:r w:rsidR="00A22EF3">
        <w:rPr>
          <w:b/>
          <w:sz w:val="28"/>
        </w:rPr>
        <w:t xml:space="preserve"> </w:t>
      </w:r>
      <w:r>
        <w:rPr>
          <w:b/>
          <w:sz w:val="28"/>
        </w:rPr>
        <w:t xml:space="preserve">за </w:t>
      </w:r>
      <w:r w:rsidR="009645F1">
        <w:rPr>
          <w:b/>
          <w:sz w:val="28"/>
        </w:rPr>
        <w:t>20</w:t>
      </w:r>
      <w:r w:rsidR="004124DF">
        <w:rPr>
          <w:b/>
          <w:sz w:val="28"/>
        </w:rPr>
        <w:t>2</w:t>
      </w:r>
      <w:r w:rsidR="00476455">
        <w:rPr>
          <w:b/>
          <w:sz w:val="28"/>
        </w:rPr>
        <w:t>5</w:t>
      </w:r>
      <w:r w:rsidR="00BB0CBE">
        <w:rPr>
          <w:b/>
          <w:sz w:val="28"/>
        </w:rPr>
        <w:t>год</w:t>
      </w:r>
    </w:p>
    <w:p w:rsidR="00BB0CBE" w:rsidRDefault="00BB0CBE" w:rsidP="00BB0CBE">
      <w:pPr>
        <w:jc w:val="both"/>
        <w:rPr>
          <w:sz w:val="28"/>
        </w:rPr>
      </w:pPr>
    </w:p>
    <w:p w:rsidR="00BB0CBE" w:rsidRDefault="00BB0CBE" w:rsidP="00BB0CBE">
      <w:pPr>
        <w:jc w:val="both"/>
        <w:rPr>
          <w:sz w:val="28"/>
        </w:rPr>
      </w:pPr>
    </w:p>
    <w:p w:rsidR="00731F2D" w:rsidRPr="00813073" w:rsidRDefault="00C37F3E" w:rsidP="00813073">
      <w:pPr>
        <w:ind w:right="-1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3073">
        <w:rPr>
          <w:sz w:val="28"/>
          <w:szCs w:val="28"/>
        </w:rPr>
        <w:tab/>
      </w:r>
      <w:r w:rsidR="00476455" w:rsidRPr="00BE532C">
        <w:rPr>
          <w:sz w:val="28"/>
          <w:szCs w:val="28"/>
        </w:rPr>
        <w:t xml:space="preserve">В соответствии с Бюджетным кодексом Российской Федерации </w:t>
      </w:r>
      <w:r w:rsidR="00476455">
        <w:rPr>
          <w:sz w:val="28"/>
          <w:szCs w:val="28"/>
        </w:rPr>
        <w:t xml:space="preserve">  </w:t>
      </w:r>
      <w:r w:rsidR="00476455" w:rsidRPr="00BE532C">
        <w:rPr>
          <w:sz w:val="28"/>
          <w:szCs w:val="28"/>
        </w:rPr>
        <w:t xml:space="preserve">от </w:t>
      </w:r>
      <w:r w:rsidR="00476455">
        <w:rPr>
          <w:sz w:val="28"/>
          <w:szCs w:val="28"/>
        </w:rPr>
        <w:t xml:space="preserve">    </w:t>
      </w:r>
      <w:r w:rsidR="00476455" w:rsidRPr="00BE532C">
        <w:rPr>
          <w:sz w:val="28"/>
          <w:szCs w:val="28"/>
        </w:rPr>
        <w:t>31 июля 1998 года №145-ФЗ,</w:t>
      </w:r>
      <w:r w:rsidR="00476455">
        <w:rPr>
          <w:sz w:val="28"/>
          <w:szCs w:val="28"/>
        </w:rPr>
        <w:t xml:space="preserve"> </w:t>
      </w:r>
      <w:r w:rsidR="00476455" w:rsidRPr="0071524E">
        <w:rPr>
          <w:rFonts w:eastAsia="Calibri"/>
          <w:sz w:val="28"/>
          <w:szCs w:val="28"/>
        </w:rPr>
        <w:t xml:space="preserve">Федеральным законом от 20 марта 2025 года </w:t>
      </w:r>
      <w:r w:rsidR="00476455">
        <w:rPr>
          <w:rFonts w:eastAsia="Calibri"/>
          <w:sz w:val="28"/>
          <w:szCs w:val="28"/>
        </w:rPr>
        <w:t xml:space="preserve">   </w:t>
      </w:r>
      <w:r w:rsidR="00476455" w:rsidRPr="0071524E">
        <w:rPr>
          <w:rFonts w:eastAsia="Calibri"/>
          <w:sz w:val="28"/>
          <w:szCs w:val="28"/>
        </w:rPr>
        <w:t>№ 33-ФЗ «Об общих принципах организации местного</w:t>
      </w:r>
      <w:r w:rsidR="00476455">
        <w:rPr>
          <w:rFonts w:eastAsia="Calibri"/>
          <w:sz w:val="28"/>
          <w:szCs w:val="28"/>
        </w:rPr>
        <w:t xml:space="preserve">    </w:t>
      </w:r>
      <w:r w:rsidR="00476455" w:rsidRPr="0071524E">
        <w:rPr>
          <w:rFonts w:eastAsia="Calibri"/>
          <w:sz w:val="28"/>
          <w:szCs w:val="28"/>
        </w:rPr>
        <w:t>самоуправления в единой системе публичной власти»,</w:t>
      </w:r>
      <w:r w:rsidR="00476455" w:rsidRPr="0071524E">
        <w:rPr>
          <w:rFonts w:eastAsia="Calibri"/>
          <w:bCs/>
          <w:w w:val="105"/>
          <w:sz w:val="28"/>
          <w:szCs w:val="28"/>
        </w:rPr>
        <w:t xml:space="preserve"> статьей 3 Закона Белгородской области от 25 февраля 2025 года № 453 «О преобразовании всех поселений, входящих в состав муниципального района «Волоконовский район» Белгородской области», решением</w:t>
      </w:r>
      <w:r w:rsidR="00476455" w:rsidRPr="0071524E">
        <w:rPr>
          <w:bCs/>
          <w:sz w:val="28"/>
          <w:szCs w:val="28"/>
        </w:rPr>
        <w:t xml:space="preserve"> Совета депутатов Волоконовского муниципального округа Белгородской области</w:t>
      </w:r>
      <w:r w:rsidR="00476455" w:rsidRPr="0071524E">
        <w:rPr>
          <w:rFonts w:eastAsia="Calibri"/>
          <w:bCs/>
          <w:w w:val="105"/>
          <w:sz w:val="28"/>
          <w:szCs w:val="28"/>
        </w:rPr>
        <w:t xml:space="preserve"> от 26 </w:t>
      </w:r>
      <w:r w:rsidR="00476455">
        <w:rPr>
          <w:rFonts w:eastAsia="Calibri"/>
          <w:bCs/>
          <w:w w:val="105"/>
          <w:sz w:val="28"/>
          <w:szCs w:val="28"/>
        </w:rPr>
        <w:t>сентября</w:t>
      </w:r>
      <w:r w:rsidR="00476455" w:rsidRPr="0071524E">
        <w:rPr>
          <w:rFonts w:eastAsia="Calibri"/>
          <w:bCs/>
          <w:w w:val="105"/>
          <w:sz w:val="28"/>
          <w:szCs w:val="28"/>
        </w:rPr>
        <w:t xml:space="preserve"> 2025 года </w:t>
      </w:r>
      <w:r w:rsidR="00813073">
        <w:rPr>
          <w:rFonts w:eastAsia="Calibri"/>
          <w:bCs/>
          <w:w w:val="105"/>
          <w:sz w:val="28"/>
          <w:szCs w:val="28"/>
        </w:rPr>
        <w:t xml:space="preserve">   </w:t>
      </w:r>
      <w:r w:rsidR="00476455" w:rsidRPr="0071524E">
        <w:rPr>
          <w:rFonts w:eastAsia="Calibri"/>
          <w:bCs/>
          <w:w w:val="105"/>
          <w:sz w:val="28"/>
          <w:szCs w:val="28"/>
        </w:rPr>
        <w:t>№</w:t>
      </w:r>
      <w:r w:rsidR="00813073">
        <w:rPr>
          <w:rFonts w:eastAsia="Calibri"/>
          <w:bCs/>
          <w:w w:val="105"/>
          <w:sz w:val="28"/>
          <w:szCs w:val="28"/>
        </w:rPr>
        <w:t xml:space="preserve"> </w:t>
      </w:r>
      <w:r w:rsidR="00476455" w:rsidRPr="0071524E">
        <w:rPr>
          <w:rFonts w:eastAsia="Calibri"/>
          <w:bCs/>
          <w:w w:val="105"/>
          <w:sz w:val="28"/>
          <w:szCs w:val="28"/>
        </w:rPr>
        <w:t>9 «О вопросах правопреемства»,</w:t>
      </w:r>
      <w:r w:rsidR="00476455" w:rsidRPr="0071524E">
        <w:rPr>
          <w:sz w:val="28"/>
          <w:szCs w:val="28"/>
        </w:rPr>
        <w:t xml:space="preserve"> Совет депутатов Волоконовского муниципального округа Белгородской области</w:t>
      </w:r>
      <w:r w:rsidR="00476455" w:rsidRPr="0071524E">
        <w:rPr>
          <w:rFonts w:eastAsia="Calibri"/>
          <w:sz w:val="28"/>
          <w:szCs w:val="28"/>
        </w:rPr>
        <w:t xml:space="preserve"> </w:t>
      </w:r>
      <w:r w:rsidR="00476455" w:rsidRPr="0071524E">
        <w:rPr>
          <w:rFonts w:eastAsia="Calibri"/>
          <w:b/>
          <w:sz w:val="28"/>
          <w:szCs w:val="28"/>
        </w:rPr>
        <w:t>р</w:t>
      </w:r>
      <w:r w:rsidR="00813073">
        <w:rPr>
          <w:rFonts w:eastAsia="Calibri"/>
          <w:b/>
          <w:sz w:val="28"/>
          <w:szCs w:val="28"/>
        </w:rPr>
        <w:t xml:space="preserve"> </w:t>
      </w:r>
      <w:r w:rsidR="00476455" w:rsidRPr="0071524E">
        <w:rPr>
          <w:rFonts w:eastAsia="Calibri"/>
          <w:b/>
          <w:sz w:val="28"/>
          <w:szCs w:val="28"/>
        </w:rPr>
        <w:t>е</w:t>
      </w:r>
      <w:r w:rsidR="00813073">
        <w:rPr>
          <w:rFonts w:eastAsia="Calibri"/>
          <w:b/>
          <w:sz w:val="28"/>
          <w:szCs w:val="28"/>
        </w:rPr>
        <w:t xml:space="preserve"> </w:t>
      </w:r>
      <w:r w:rsidR="00476455" w:rsidRPr="0071524E">
        <w:rPr>
          <w:rFonts w:eastAsia="Calibri"/>
          <w:b/>
          <w:sz w:val="28"/>
          <w:szCs w:val="28"/>
        </w:rPr>
        <w:t>ш</w:t>
      </w:r>
      <w:r w:rsidR="00813073">
        <w:rPr>
          <w:rFonts w:eastAsia="Calibri"/>
          <w:b/>
          <w:sz w:val="28"/>
          <w:szCs w:val="28"/>
        </w:rPr>
        <w:t xml:space="preserve"> </w:t>
      </w:r>
      <w:r w:rsidR="00476455" w:rsidRPr="0071524E">
        <w:rPr>
          <w:rFonts w:eastAsia="Calibri"/>
          <w:b/>
          <w:sz w:val="28"/>
          <w:szCs w:val="28"/>
        </w:rPr>
        <w:t>и</w:t>
      </w:r>
      <w:r w:rsidR="00813073">
        <w:rPr>
          <w:rFonts w:eastAsia="Calibri"/>
          <w:b/>
          <w:sz w:val="28"/>
          <w:szCs w:val="28"/>
        </w:rPr>
        <w:t xml:space="preserve"> </w:t>
      </w:r>
      <w:r w:rsidR="00476455" w:rsidRPr="0071524E">
        <w:rPr>
          <w:rFonts w:eastAsia="Calibri"/>
          <w:b/>
          <w:sz w:val="28"/>
          <w:szCs w:val="28"/>
        </w:rPr>
        <w:t>л</w:t>
      </w:r>
      <w:r w:rsidR="00476455">
        <w:rPr>
          <w:rFonts w:eastAsia="Calibri"/>
          <w:b/>
          <w:sz w:val="28"/>
          <w:szCs w:val="28"/>
        </w:rPr>
        <w:t>:</w:t>
      </w:r>
    </w:p>
    <w:p w:rsidR="00BB0CBE" w:rsidRDefault="00BB0CBE" w:rsidP="004764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3073">
        <w:rPr>
          <w:sz w:val="28"/>
          <w:szCs w:val="28"/>
        </w:rPr>
        <w:tab/>
      </w:r>
      <w:r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="00383CC5">
        <w:rPr>
          <w:sz w:val="28"/>
          <w:szCs w:val="28"/>
        </w:rPr>
        <w:t>Репье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 за</w:t>
      </w:r>
      <w:r w:rsidR="009645F1">
        <w:rPr>
          <w:sz w:val="28"/>
          <w:szCs w:val="28"/>
        </w:rPr>
        <w:t xml:space="preserve"> 20</w:t>
      </w:r>
      <w:r w:rsidR="004124DF">
        <w:rPr>
          <w:sz w:val="28"/>
          <w:szCs w:val="28"/>
        </w:rPr>
        <w:t>2</w:t>
      </w:r>
      <w:r w:rsidR="00476455">
        <w:rPr>
          <w:sz w:val="28"/>
          <w:szCs w:val="28"/>
        </w:rPr>
        <w:t>5</w:t>
      </w:r>
      <w:r w:rsidR="0081307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по доходам в сумме </w:t>
      </w:r>
      <w:r w:rsidR="00476455">
        <w:rPr>
          <w:sz w:val="28"/>
          <w:szCs w:val="28"/>
        </w:rPr>
        <w:t>7938,1</w:t>
      </w:r>
      <w:r w:rsidR="0081307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F2178">
        <w:rPr>
          <w:sz w:val="28"/>
          <w:szCs w:val="28"/>
        </w:rPr>
        <w:t>семь</w:t>
      </w:r>
      <w:r w:rsidR="00EC7EE1">
        <w:rPr>
          <w:sz w:val="28"/>
          <w:szCs w:val="28"/>
        </w:rPr>
        <w:t xml:space="preserve"> миллионов</w:t>
      </w:r>
      <w:r w:rsidR="00D0458B">
        <w:rPr>
          <w:sz w:val="28"/>
          <w:szCs w:val="28"/>
        </w:rPr>
        <w:t xml:space="preserve"> </w:t>
      </w:r>
      <w:r w:rsidR="000F2178">
        <w:rPr>
          <w:sz w:val="28"/>
          <w:szCs w:val="28"/>
        </w:rPr>
        <w:t>девятьсот</w:t>
      </w:r>
      <w:r w:rsidR="00D0458B">
        <w:rPr>
          <w:sz w:val="28"/>
          <w:szCs w:val="28"/>
        </w:rPr>
        <w:t xml:space="preserve"> </w:t>
      </w:r>
      <w:r w:rsidR="00813073">
        <w:rPr>
          <w:sz w:val="28"/>
          <w:szCs w:val="28"/>
        </w:rPr>
        <w:t>тридцать восемь</w:t>
      </w:r>
      <w:r w:rsidR="00D0458B">
        <w:rPr>
          <w:sz w:val="28"/>
          <w:szCs w:val="28"/>
        </w:rPr>
        <w:t xml:space="preserve"> </w:t>
      </w:r>
      <w:r w:rsidR="00AC650F">
        <w:rPr>
          <w:sz w:val="28"/>
          <w:szCs w:val="28"/>
        </w:rPr>
        <w:t>тысяч</w:t>
      </w:r>
      <w:r w:rsidR="000F2178">
        <w:rPr>
          <w:sz w:val="28"/>
          <w:szCs w:val="28"/>
        </w:rPr>
        <w:t xml:space="preserve"> сто</w:t>
      </w:r>
      <w:r w:rsidR="00AC650F">
        <w:rPr>
          <w:sz w:val="28"/>
          <w:szCs w:val="28"/>
        </w:rPr>
        <w:t xml:space="preserve">) </w:t>
      </w:r>
      <w:r w:rsidR="00731F2D">
        <w:rPr>
          <w:sz w:val="28"/>
          <w:szCs w:val="28"/>
        </w:rPr>
        <w:t xml:space="preserve">рублей, и </w:t>
      </w:r>
      <w:r w:rsidR="00813073">
        <w:rPr>
          <w:sz w:val="28"/>
          <w:szCs w:val="28"/>
        </w:rPr>
        <w:t>расходам в сумме</w:t>
      </w:r>
      <w:r w:rsidR="000F2178">
        <w:rPr>
          <w:sz w:val="28"/>
          <w:szCs w:val="28"/>
        </w:rPr>
        <w:t>7960,4</w:t>
      </w:r>
      <w:r>
        <w:rPr>
          <w:sz w:val="28"/>
          <w:szCs w:val="28"/>
        </w:rPr>
        <w:t>(</w:t>
      </w:r>
      <w:r w:rsidR="000F2178">
        <w:rPr>
          <w:sz w:val="28"/>
          <w:szCs w:val="28"/>
        </w:rPr>
        <w:t>семь</w:t>
      </w:r>
      <w:r w:rsidR="00EC7EE1">
        <w:rPr>
          <w:sz w:val="28"/>
          <w:szCs w:val="28"/>
        </w:rPr>
        <w:t xml:space="preserve"> миллионов</w:t>
      </w:r>
      <w:r w:rsidR="00C37F3E">
        <w:rPr>
          <w:sz w:val="28"/>
          <w:szCs w:val="28"/>
        </w:rPr>
        <w:t xml:space="preserve"> </w:t>
      </w:r>
      <w:r w:rsidR="000F2178">
        <w:rPr>
          <w:sz w:val="28"/>
          <w:szCs w:val="28"/>
        </w:rPr>
        <w:t>девятьсот</w:t>
      </w:r>
      <w:r w:rsidR="00D0458B">
        <w:rPr>
          <w:sz w:val="28"/>
          <w:szCs w:val="28"/>
        </w:rPr>
        <w:t xml:space="preserve"> </w:t>
      </w:r>
      <w:r w:rsidR="000F2178">
        <w:rPr>
          <w:sz w:val="28"/>
          <w:szCs w:val="28"/>
        </w:rPr>
        <w:t xml:space="preserve">шестьдесят </w:t>
      </w:r>
      <w:r w:rsidR="00C37F3E">
        <w:rPr>
          <w:sz w:val="28"/>
          <w:szCs w:val="28"/>
        </w:rPr>
        <w:t>тысяч</w:t>
      </w:r>
      <w:r w:rsidR="00AC650F">
        <w:rPr>
          <w:sz w:val="28"/>
          <w:szCs w:val="28"/>
        </w:rPr>
        <w:t xml:space="preserve"> </w:t>
      </w:r>
      <w:r w:rsidR="000F2178">
        <w:rPr>
          <w:sz w:val="28"/>
          <w:szCs w:val="28"/>
        </w:rPr>
        <w:t>четыреста</w:t>
      </w:r>
      <w:r w:rsidR="00AC650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рублей с превышением </w:t>
      </w:r>
      <w:r w:rsidR="00604B33">
        <w:rPr>
          <w:sz w:val="28"/>
          <w:szCs w:val="28"/>
        </w:rPr>
        <w:t>расходов</w:t>
      </w:r>
      <w:r w:rsidR="00421219">
        <w:rPr>
          <w:sz w:val="28"/>
          <w:szCs w:val="28"/>
        </w:rPr>
        <w:t xml:space="preserve"> над </w:t>
      </w:r>
      <w:r w:rsidR="00604B33">
        <w:rPr>
          <w:sz w:val="28"/>
          <w:szCs w:val="28"/>
        </w:rPr>
        <w:t>доходами</w:t>
      </w:r>
      <w:r>
        <w:rPr>
          <w:sz w:val="28"/>
          <w:szCs w:val="28"/>
        </w:rPr>
        <w:t xml:space="preserve"> (</w:t>
      </w:r>
      <w:r w:rsidR="00604B33">
        <w:rPr>
          <w:sz w:val="28"/>
          <w:szCs w:val="28"/>
        </w:rPr>
        <w:t>дефицит</w:t>
      </w:r>
      <w:r>
        <w:rPr>
          <w:sz w:val="28"/>
          <w:szCs w:val="28"/>
        </w:rPr>
        <w:t xml:space="preserve"> бюджета) в сумме </w:t>
      </w:r>
      <w:r w:rsidR="000F2178">
        <w:rPr>
          <w:sz w:val="28"/>
          <w:szCs w:val="28"/>
        </w:rPr>
        <w:t>22,3</w:t>
      </w:r>
      <w:r>
        <w:rPr>
          <w:sz w:val="28"/>
          <w:szCs w:val="28"/>
        </w:rPr>
        <w:t xml:space="preserve"> (</w:t>
      </w:r>
      <w:r w:rsidR="000F2178">
        <w:rPr>
          <w:sz w:val="28"/>
          <w:szCs w:val="28"/>
        </w:rPr>
        <w:t xml:space="preserve">двадцать две </w:t>
      </w:r>
      <w:r w:rsidR="0004487A">
        <w:rPr>
          <w:sz w:val="28"/>
          <w:szCs w:val="28"/>
        </w:rPr>
        <w:t>тысяч</w:t>
      </w:r>
      <w:r w:rsidR="000F2178">
        <w:rPr>
          <w:sz w:val="28"/>
          <w:szCs w:val="28"/>
        </w:rPr>
        <w:t>и</w:t>
      </w:r>
      <w:r w:rsidR="0004487A">
        <w:rPr>
          <w:sz w:val="28"/>
          <w:szCs w:val="28"/>
        </w:rPr>
        <w:t xml:space="preserve"> </w:t>
      </w:r>
      <w:r w:rsidR="000F2178">
        <w:rPr>
          <w:sz w:val="28"/>
          <w:szCs w:val="28"/>
        </w:rPr>
        <w:t>триста</w:t>
      </w:r>
      <w:r w:rsidR="0004487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рублей.                </w:t>
      </w:r>
    </w:p>
    <w:p w:rsidR="00BB0CBE" w:rsidRDefault="00BB0CBE" w:rsidP="00813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Утвердить исполнение:</w:t>
      </w:r>
    </w:p>
    <w:p w:rsidR="00E279C1" w:rsidRDefault="00BB0CBE" w:rsidP="00813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источникам внутреннего финансировани</w:t>
      </w:r>
      <w:r w:rsidR="00B614A3">
        <w:rPr>
          <w:sz w:val="28"/>
          <w:szCs w:val="28"/>
        </w:rPr>
        <w:t>я</w:t>
      </w:r>
      <w:r>
        <w:rPr>
          <w:sz w:val="28"/>
          <w:szCs w:val="28"/>
        </w:rPr>
        <w:t xml:space="preserve"> дефицита бюджета </w:t>
      </w:r>
      <w:proofErr w:type="spellStart"/>
      <w:r w:rsidR="00383CC5">
        <w:rPr>
          <w:sz w:val="28"/>
          <w:szCs w:val="28"/>
        </w:rPr>
        <w:t>Репье</w:t>
      </w:r>
      <w:r>
        <w:rPr>
          <w:sz w:val="28"/>
          <w:szCs w:val="28"/>
        </w:rPr>
        <w:t>вс</w:t>
      </w:r>
      <w:r w:rsidR="00421219">
        <w:rPr>
          <w:sz w:val="28"/>
          <w:szCs w:val="28"/>
        </w:rPr>
        <w:t>кого</w:t>
      </w:r>
      <w:proofErr w:type="spellEnd"/>
      <w:r w:rsidR="00421219">
        <w:rPr>
          <w:sz w:val="28"/>
          <w:szCs w:val="28"/>
        </w:rPr>
        <w:t xml:space="preserve"> сельского поселения за 20</w:t>
      </w:r>
      <w:r w:rsidR="004124DF">
        <w:rPr>
          <w:sz w:val="28"/>
          <w:szCs w:val="28"/>
        </w:rPr>
        <w:t>2</w:t>
      </w:r>
      <w:r w:rsidR="000F2178">
        <w:rPr>
          <w:sz w:val="28"/>
          <w:szCs w:val="28"/>
        </w:rPr>
        <w:t>5</w:t>
      </w:r>
      <w:r w:rsidR="00731F2D">
        <w:rPr>
          <w:sz w:val="28"/>
          <w:szCs w:val="28"/>
        </w:rPr>
        <w:t xml:space="preserve"> год по кодам </w:t>
      </w:r>
      <w:r>
        <w:rPr>
          <w:sz w:val="28"/>
          <w:szCs w:val="28"/>
        </w:rPr>
        <w:t xml:space="preserve">классификации </w:t>
      </w:r>
      <w:r w:rsidR="00813073">
        <w:rPr>
          <w:sz w:val="28"/>
          <w:szCs w:val="28"/>
        </w:rPr>
        <w:lastRenderedPageBreak/>
        <w:t>источников</w:t>
      </w:r>
      <w:r>
        <w:rPr>
          <w:sz w:val="28"/>
          <w:szCs w:val="28"/>
        </w:rPr>
        <w:t xml:space="preserve"> внутреннего финансирования де</w:t>
      </w:r>
      <w:r w:rsidR="00B614A3">
        <w:rPr>
          <w:sz w:val="28"/>
          <w:szCs w:val="28"/>
        </w:rPr>
        <w:t>фицитов бюджет</w:t>
      </w:r>
      <w:r w:rsidR="00A22EF3">
        <w:rPr>
          <w:sz w:val="28"/>
          <w:szCs w:val="28"/>
        </w:rPr>
        <w:t>ов</w:t>
      </w:r>
      <w:r>
        <w:rPr>
          <w:sz w:val="28"/>
          <w:szCs w:val="28"/>
        </w:rPr>
        <w:t>, согласно приложени</w:t>
      </w:r>
      <w:r w:rsidR="00813073">
        <w:rPr>
          <w:sz w:val="28"/>
          <w:szCs w:val="28"/>
        </w:rPr>
        <w:t>ю</w:t>
      </w:r>
      <w:r>
        <w:rPr>
          <w:sz w:val="28"/>
          <w:szCs w:val="28"/>
        </w:rPr>
        <w:t xml:space="preserve"> №</w:t>
      </w:r>
      <w:r w:rsidR="00813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настоящему решению; </w:t>
      </w:r>
    </w:p>
    <w:p w:rsidR="00BB0CBE" w:rsidRDefault="00BB0CBE" w:rsidP="008130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по поступлению доходов в бюджет </w:t>
      </w:r>
      <w:proofErr w:type="spellStart"/>
      <w:r w:rsidR="00383CC5">
        <w:rPr>
          <w:sz w:val="28"/>
          <w:szCs w:val="28"/>
        </w:rPr>
        <w:t>Репь</w:t>
      </w:r>
      <w:r>
        <w:rPr>
          <w:sz w:val="28"/>
          <w:szCs w:val="28"/>
        </w:rPr>
        <w:t>евского</w:t>
      </w:r>
      <w:proofErr w:type="spellEnd"/>
      <w:r>
        <w:rPr>
          <w:sz w:val="28"/>
          <w:szCs w:val="28"/>
        </w:rPr>
        <w:t xml:space="preserve"> сельского поселения за 20</w:t>
      </w:r>
      <w:r w:rsidR="004124DF">
        <w:rPr>
          <w:sz w:val="28"/>
          <w:szCs w:val="28"/>
        </w:rPr>
        <w:t>2</w:t>
      </w:r>
      <w:r w:rsidR="000F2178">
        <w:rPr>
          <w:sz w:val="28"/>
          <w:szCs w:val="28"/>
        </w:rPr>
        <w:t>5</w:t>
      </w:r>
      <w:r>
        <w:rPr>
          <w:sz w:val="28"/>
          <w:szCs w:val="28"/>
        </w:rPr>
        <w:t xml:space="preserve"> год, согласно приложени</w:t>
      </w:r>
      <w:r w:rsidR="00813073">
        <w:rPr>
          <w:sz w:val="28"/>
          <w:szCs w:val="28"/>
        </w:rPr>
        <w:t>ю</w:t>
      </w:r>
      <w:r>
        <w:rPr>
          <w:sz w:val="28"/>
          <w:szCs w:val="28"/>
        </w:rPr>
        <w:t xml:space="preserve"> № 2 к настоящему решению; </w:t>
      </w:r>
    </w:p>
    <w:p w:rsidR="004F5893" w:rsidRDefault="00BB0CBE" w:rsidP="00813073">
      <w:pPr>
        <w:pStyle w:val="a9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распределению </w:t>
      </w:r>
      <w:r w:rsidRPr="003E3D82">
        <w:rPr>
          <w:sz w:val="28"/>
          <w:szCs w:val="28"/>
        </w:rPr>
        <w:t xml:space="preserve">бюджетных ассигнований бюджета </w:t>
      </w:r>
      <w:proofErr w:type="spellStart"/>
      <w:r w:rsidR="00383CC5">
        <w:rPr>
          <w:sz w:val="28"/>
          <w:szCs w:val="28"/>
        </w:rPr>
        <w:t>Репь</w:t>
      </w:r>
      <w:r w:rsidRPr="003E3D82">
        <w:rPr>
          <w:sz w:val="28"/>
          <w:szCs w:val="28"/>
        </w:rPr>
        <w:t>евского</w:t>
      </w:r>
      <w:proofErr w:type="spellEnd"/>
      <w:r w:rsidRPr="003E3D82">
        <w:rPr>
          <w:sz w:val="28"/>
          <w:szCs w:val="28"/>
        </w:rPr>
        <w:t xml:space="preserve"> сельского поселения</w:t>
      </w:r>
      <w:r w:rsidR="00E35222">
        <w:rPr>
          <w:sz w:val="28"/>
          <w:szCs w:val="28"/>
        </w:rPr>
        <w:t xml:space="preserve"> </w:t>
      </w:r>
      <w:r w:rsidRPr="003E3D82">
        <w:rPr>
          <w:sz w:val="28"/>
          <w:szCs w:val="28"/>
        </w:rPr>
        <w:t xml:space="preserve">муниципального района «Волоконовский район» на </w:t>
      </w:r>
      <w:r w:rsidR="00421219">
        <w:rPr>
          <w:sz w:val="28"/>
          <w:szCs w:val="28"/>
        </w:rPr>
        <w:t>20</w:t>
      </w:r>
      <w:r w:rsidR="004124DF">
        <w:rPr>
          <w:sz w:val="28"/>
          <w:szCs w:val="28"/>
        </w:rPr>
        <w:t>2</w:t>
      </w:r>
      <w:r w:rsidR="000F2178">
        <w:rPr>
          <w:sz w:val="28"/>
          <w:szCs w:val="28"/>
        </w:rPr>
        <w:t>5</w:t>
      </w:r>
      <w:r w:rsidRPr="003E3D82">
        <w:rPr>
          <w:sz w:val="28"/>
          <w:szCs w:val="28"/>
        </w:rPr>
        <w:t xml:space="preserve"> год по разделам,</w:t>
      </w:r>
      <w:r w:rsidR="00E35222">
        <w:rPr>
          <w:sz w:val="28"/>
          <w:szCs w:val="28"/>
        </w:rPr>
        <w:t xml:space="preserve"> </w:t>
      </w:r>
      <w:r w:rsidRPr="003E3D82">
        <w:rPr>
          <w:sz w:val="28"/>
          <w:szCs w:val="28"/>
        </w:rPr>
        <w:t>подразделам, целевым статьям и видам расходов классификации расходов бюджета</w:t>
      </w:r>
      <w:r>
        <w:rPr>
          <w:sz w:val="28"/>
          <w:szCs w:val="28"/>
        </w:rPr>
        <w:t>, согласно приложени</w:t>
      </w:r>
      <w:r w:rsidR="00813073">
        <w:rPr>
          <w:sz w:val="28"/>
          <w:szCs w:val="28"/>
        </w:rPr>
        <w:t>ю</w:t>
      </w:r>
      <w:r>
        <w:rPr>
          <w:sz w:val="28"/>
          <w:szCs w:val="28"/>
        </w:rPr>
        <w:t xml:space="preserve"> № 3 к настоящему решению;</w:t>
      </w:r>
    </w:p>
    <w:p w:rsidR="00731F2D" w:rsidRDefault="00BB0CBE" w:rsidP="008130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073">
        <w:rPr>
          <w:sz w:val="28"/>
          <w:szCs w:val="28"/>
        </w:rPr>
        <w:t xml:space="preserve"> </w:t>
      </w:r>
      <w:r>
        <w:rPr>
          <w:sz w:val="28"/>
          <w:szCs w:val="28"/>
        </w:rPr>
        <w:t>по р</w:t>
      </w:r>
      <w:r w:rsidRPr="003E3D82">
        <w:rPr>
          <w:sz w:val="28"/>
          <w:szCs w:val="28"/>
        </w:rPr>
        <w:t>аспределение</w:t>
      </w:r>
      <w:r w:rsidR="00E35222">
        <w:rPr>
          <w:sz w:val="28"/>
          <w:szCs w:val="28"/>
        </w:rPr>
        <w:t xml:space="preserve"> </w:t>
      </w:r>
      <w:r w:rsidRPr="003E3D82">
        <w:rPr>
          <w:sz w:val="28"/>
          <w:szCs w:val="28"/>
        </w:rPr>
        <w:t xml:space="preserve">бюджетных ассигнований бюджета </w:t>
      </w:r>
      <w:proofErr w:type="spellStart"/>
      <w:r w:rsidR="00383CC5">
        <w:rPr>
          <w:sz w:val="28"/>
          <w:szCs w:val="28"/>
        </w:rPr>
        <w:t>Репь</w:t>
      </w:r>
      <w:r w:rsidRPr="003E3D82">
        <w:rPr>
          <w:sz w:val="28"/>
          <w:szCs w:val="28"/>
        </w:rPr>
        <w:t>евского</w:t>
      </w:r>
      <w:proofErr w:type="spellEnd"/>
      <w:r w:rsidRPr="003E3D82">
        <w:rPr>
          <w:sz w:val="28"/>
          <w:szCs w:val="28"/>
        </w:rPr>
        <w:t xml:space="preserve">  сельского поселения  по разделам, подразделам, целевым статьям расходов и видам расходов  в ведомственной структуре расходов бюд</w:t>
      </w:r>
      <w:r w:rsidR="00EC7EE1">
        <w:rPr>
          <w:sz w:val="28"/>
          <w:szCs w:val="28"/>
        </w:rPr>
        <w:t xml:space="preserve">жета сельского поселения </w:t>
      </w:r>
      <w:r w:rsidR="00421219">
        <w:rPr>
          <w:sz w:val="28"/>
          <w:szCs w:val="28"/>
        </w:rPr>
        <w:t>на 20</w:t>
      </w:r>
      <w:r w:rsidR="004124DF">
        <w:rPr>
          <w:sz w:val="28"/>
          <w:szCs w:val="28"/>
        </w:rPr>
        <w:t>2</w:t>
      </w:r>
      <w:r w:rsidR="000F2178">
        <w:rPr>
          <w:sz w:val="28"/>
          <w:szCs w:val="28"/>
        </w:rPr>
        <w:t>5</w:t>
      </w:r>
      <w:r w:rsidRPr="003E3D82">
        <w:rPr>
          <w:sz w:val="28"/>
          <w:szCs w:val="28"/>
        </w:rPr>
        <w:t xml:space="preserve"> год</w:t>
      </w:r>
      <w:r>
        <w:rPr>
          <w:sz w:val="28"/>
          <w:szCs w:val="28"/>
        </w:rPr>
        <w:t>, согласно приложени</w:t>
      </w:r>
      <w:r w:rsidR="00813073">
        <w:rPr>
          <w:sz w:val="28"/>
          <w:szCs w:val="28"/>
        </w:rPr>
        <w:t>ю</w:t>
      </w:r>
      <w:r>
        <w:rPr>
          <w:sz w:val="28"/>
          <w:szCs w:val="28"/>
        </w:rPr>
        <w:t xml:space="preserve"> № 4 к настоящему решению.</w:t>
      </w:r>
    </w:p>
    <w:p w:rsidR="00C6455D" w:rsidRPr="00813073" w:rsidRDefault="00C6455D" w:rsidP="00C6455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3073">
        <w:rPr>
          <w:sz w:val="28"/>
          <w:szCs w:val="28"/>
        </w:rPr>
        <w:tab/>
      </w:r>
      <w:r w:rsidR="00C75B3F">
        <w:rPr>
          <w:sz w:val="28"/>
          <w:szCs w:val="28"/>
        </w:rPr>
        <w:t>3</w:t>
      </w:r>
      <w:r>
        <w:rPr>
          <w:sz w:val="28"/>
          <w:szCs w:val="28"/>
        </w:rPr>
        <w:t>. Настоящее решение р</w:t>
      </w:r>
      <w:r w:rsidRPr="0064334D">
        <w:rPr>
          <w:bCs/>
          <w:sz w:val="28"/>
          <w:szCs w:val="28"/>
        </w:rPr>
        <w:t xml:space="preserve">азместить в сетевом издании «Красный Октябрь» (october31.ru) и </w:t>
      </w:r>
      <w:r w:rsidRPr="009E14B5">
        <w:rPr>
          <w:sz w:val="28"/>
          <w:szCs w:val="27"/>
        </w:rPr>
        <w:t xml:space="preserve">на официальном </w:t>
      </w:r>
      <w:r w:rsidRPr="009E14B5">
        <w:rPr>
          <w:color w:val="000000"/>
          <w:sz w:val="28"/>
          <w:szCs w:val="27"/>
        </w:rPr>
        <w:t xml:space="preserve">сайте органов местного </w:t>
      </w:r>
      <w:r w:rsidRPr="009E14B5">
        <w:rPr>
          <w:sz w:val="28"/>
          <w:szCs w:val="27"/>
        </w:rPr>
        <w:t>самоуправления Волоконовского муниципального окру</w:t>
      </w:r>
      <w:r>
        <w:rPr>
          <w:sz w:val="28"/>
          <w:szCs w:val="27"/>
        </w:rPr>
        <w:t xml:space="preserve">га Белгородской области в сети </w:t>
      </w:r>
      <w:r w:rsidRPr="00813073">
        <w:rPr>
          <w:bCs/>
          <w:sz w:val="28"/>
          <w:szCs w:val="28"/>
        </w:rPr>
        <w:t>Интернет (</w:t>
      </w:r>
      <w:hyperlink r:id="rId11" w:history="1">
        <w:r w:rsidRPr="00813073">
          <w:rPr>
            <w:bCs/>
            <w:sz w:val="28"/>
            <w:szCs w:val="28"/>
          </w:rPr>
          <w:t>https://volokonovskij-r31.gosweb.gosuslugi.ru/</w:t>
        </w:r>
      </w:hyperlink>
      <w:r w:rsidRPr="00813073">
        <w:rPr>
          <w:bCs/>
          <w:sz w:val="28"/>
          <w:szCs w:val="28"/>
        </w:rPr>
        <w:t>).</w:t>
      </w:r>
    </w:p>
    <w:p w:rsidR="00C6455D" w:rsidRPr="004F125B" w:rsidRDefault="00C6455D" w:rsidP="00C645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3073">
        <w:rPr>
          <w:bCs/>
          <w:sz w:val="28"/>
          <w:szCs w:val="28"/>
        </w:rPr>
        <w:t xml:space="preserve">       </w:t>
      </w:r>
      <w:r w:rsidR="00813073" w:rsidRPr="00813073">
        <w:rPr>
          <w:bCs/>
          <w:sz w:val="28"/>
          <w:szCs w:val="28"/>
        </w:rPr>
        <w:tab/>
      </w:r>
      <w:r w:rsidR="00C75B3F" w:rsidRPr="00813073">
        <w:rPr>
          <w:bCs/>
          <w:sz w:val="28"/>
          <w:szCs w:val="28"/>
        </w:rPr>
        <w:t>4</w:t>
      </w:r>
      <w:r w:rsidRPr="00813073">
        <w:rPr>
          <w:bCs/>
          <w:sz w:val="28"/>
          <w:szCs w:val="28"/>
        </w:rPr>
        <w:t>. Контроль за исполнением решения возложить на постоянную комиссию по экономическому развитию, бюджету, финансам и налоговой</w:t>
      </w:r>
      <w:r w:rsidRPr="0064334D">
        <w:rPr>
          <w:bCs/>
          <w:sz w:val="28"/>
          <w:szCs w:val="28"/>
        </w:rPr>
        <w:t xml:space="preserve"> политике (Перелыгин Н.М.).</w:t>
      </w:r>
    </w:p>
    <w:p w:rsidR="00C6455D" w:rsidRDefault="00C6455D" w:rsidP="00C6455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6455D" w:rsidRPr="0064334D" w:rsidRDefault="00C6455D" w:rsidP="00C6455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6455D" w:rsidRPr="0064334D" w:rsidRDefault="00C6455D" w:rsidP="00C6455D">
      <w:pPr>
        <w:autoSpaceDE w:val="0"/>
        <w:autoSpaceDN w:val="0"/>
        <w:adjustRightInd w:val="0"/>
        <w:rPr>
          <w:b/>
          <w:sz w:val="28"/>
          <w:szCs w:val="28"/>
        </w:rPr>
      </w:pPr>
      <w:r w:rsidRPr="0064334D">
        <w:rPr>
          <w:b/>
          <w:sz w:val="28"/>
          <w:szCs w:val="28"/>
        </w:rPr>
        <w:t>Председатель Совета депутатов</w:t>
      </w:r>
    </w:p>
    <w:p w:rsidR="00C6455D" w:rsidRDefault="00C6455D" w:rsidP="00C6455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Волоконовского </w:t>
      </w:r>
      <w:r w:rsidRPr="0064334D">
        <w:rPr>
          <w:b/>
          <w:sz w:val="28"/>
          <w:szCs w:val="28"/>
        </w:rPr>
        <w:t xml:space="preserve">муниципального округа  </w:t>
      </w:r>
    </w:p>
    <w:p w:rsidR="00C6455D" w:rsidRPr="0064334D" w:rsidRDefault="00C6455D" w:rsidP="00C6455D">
      <w:pPr>
        <w:autoSpaceDE w:val="0"/>
        <w:autoSpaceDN w:val="0"/>
        <w:adjustRightInd w:val="0"/>
        <w:rPr>
          <w:b/>
          <w:sz w:val="28"/>
          <w:szCs w:val="28"/>
        </w:rPr>
      </w:pPr>
      <w:r w:rsidRPr="0064334D">
        <w:rPr>
          <w:b/>
          <w:sz w:val="28"/>
          <w:szCs w:val="28"/>
        </w:rPr>
        <w:t>Белгородской об</w:t>
      </w:r>
      <w:r>
        <w:rPr>
          <w:b/>
          <w:sz w:val="28"/>
          <w:szCs w:val="28"/>
        </w:rPr>
        <w:t xml:space="preserve">ласти                                                          </w:t>
      </w:r>
      <w:r w:rsidRPr="00643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64334D">
        <w:rPr>
          <w:b/>
          <w:sz w:val="28"/>
          <w:szCs w:val="28"/>
        </w:rPr>
        <w:t xml:space="preserve">Н.В. Меланина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</w:p>
    <w:p w:rsidR="00C6455D" w:rsidRPr="0064334D" w:rsidRDefault="00C6455D" w:rsidP="00C6455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6455D" w:rsidRPr="0064334D" w:rsidRDefault="00C6455D" w:rsidP="00C6455D">
      <w:pPr>
        <w:autoSpaceDE w:val="0"/>
        <w:autoSpaceDN w:val="0"/>
        <w:adjustRightInd w:val="0"/>
        <w:rPr>
          <w:b/>
          <w:sz w:val="28"/>
          <w:szCs w:val="28"/>
        </w:rPr>
      </w:pPr>
      <w:r w:rsidRPr="0064334D">
        <w:rPr>
          <w:b/>
          <w:sz w:val="28"/>
          <w:szCs w:val="28"/>
        </w:rPr>
        <w:t>Глава Волоконовского муниципального</w:t>
      </w:r>
    </w:p>
    <w:p w:rsidR="00C6455D" w:rsidRPr="0064334D" w:rsidRDefault="00C6455D" w:rsidP="00C6455D">
      <w:pPr>
        <w:autoSpaceDE w:val="0"/>
        <w:autoSpaceDN w:val="0"/>
        <w:adjustRightInd w:val="0"/>
        <w:rPr>
          <w:b/>
          <w:sz w:val="28"/>
          <w:szCs w:val="28"/>
        </w:rPr>
      </w:pPr>
      <w:r w:rsidRPr="006433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круга Белгородской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64334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Pr="0064334D">
        <w:rPr>
          <w:b/>
          <w:sz w:val="28"/>
          <w:szCs w:val="28"/>
        </w:rPr>
        <w:t>Е.А. Сотников</w:t>
      </w:r>
    </w:p>
    <w:p w:rsidR="00C6455D" w:rsidRPr="0064334D" w:rsidRDefault="00C6455D" w:rsidP="00C6455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C6455D" w:rsidRPr="00411902" w:rsidRDefault="00C6455D" w:rsidP="00C6455D">
      <w:pPr>
        <w:pStyle w:val="afc"/>
        <w:ind w:left="0" w:right="-99" w:firstLine="708"/>
        <w:rPr>
          <w:szCs w:val="28"/>
        </w:rPr>
      </w:pPr>
    </w:p>
    <w:p w:rsidR="00C6455D" w:rsidRDefault="00C6455D" w:rsidP="00C6455D">
      <w:pPr>
        <w:rPr>
          <w:rFonts w:ascii="Arial CYR" w:hAnsi="Arial CYR" w:cs="Arial CYR"/>
          <w:sz w:val="20"/>
          <w:szCs w:val="20"/>
        </w:rPr>
      </w:pPr>
    </w:p>
    <w:p w:rsidR="00BB0CBE" w:rsidRDefault="00BB0CBE" w:rsidP="00BB0CBE">
      <w:pPr>
        <w:jc w:val="both"/>
        <w:rPr>
          <w:b/>
          <w:sz w:val="28"/>
        </w:rPr>
      </w:pPr>
    </w:p>
    <w:p w:rsidR="00BB0CBE" w:rsidRDefault="00BB0CBE" w:rsidP="00BB0CBE">
      <w:pPr>
        <w:jc w:val="both"/>
        <w:rPr>
          <w:b/>
          <w:sz w:val="28"/>
        </w:rPr>
      </w:pPr>
    </w:p>
    <w:p w:rsidR="00BB0CBE" w:rsidRDefault="00BB0CBE" w:rsidP="00BB0CBE">
      <w:pPr>
        <w:jc w:val="both"/>
        <w:rPr>
          <w:b/>
          <w:sz w:val="28"/>
        </w:rPr>
      </w:pPr>
    </w:p>
    <w:p w:rsidR="00BB0CBE" w:rsidRDefault="00BB0CBE" w:rsidP="00BB0CBE">
      <w:pPr>
        <w:jc w:val="both"/>
        <w:rPr>
          <w:b/>
          <w:sz w:val="28"/>
        </w:rPr>
      </w:pPr>
    </w:p>
    <w:p w:rsidR="00BB0CBE" w:rsidRDefault="00BB0CBE" w:rsidP="00BB0CBE">
      <w:pPr>
        <w:jc w:val="both"/>
        <w:rPr>
          <w:b/>
          <w:sz w:val="28"/>
        </w:rPr>
      </w:pPr>
    </w:p>
    <w:p w:rsidR="00BB0CBE" w:rsidRDefault="00BB0CBE" w:rsidP="00BB0CBE">
      <w:pPr>
        <w:jc w:val="both"/>
        <w:rPr>
          <w:b/>
          <w:sz w:val="28"/>
        </w:rPr>
      </w:pPr>
    </w:p>
    <w:p w:rsidR="00813073" w:rsidRDefault="00813073" w:rsidP="00BB0CBE">
      <w:pPr>
        <w:jc w:val="both"/>
        <w:rPr>
          <w:b/>
          <w:sz w:val="28"/>
        </w:rPr>
      </w:pPr>
    </w:p>
    <w:p w:rsidR="00813073" w:rsidRDefault="00813073" w:rsidP="00BB0CBE">
      <w:pPr>
        <w:jc w:val="both"/>
        <w:rPr>
          <w:b/>
          <w:sz w:val="28"/>
        </w:rPr>
      </w:pPr>
    </w:p>
    <w:p w:rsidR="00813073" w:rsidRDefault="00813073" w:rsidP="00BB0CBE">
      <w:pPr>
        <w:jc w:val="both"/>
        <w:rPr>
          <w:b/>
          <w:sz w:val="28"/>
        </w:rPr>
      </w:pPr>
    </w:p>
    <w:p w:rsidR="00813073" w:rsidRDefault="00813073" w:rsidP="00BB0CBE">
      <w:pPr>
        <w:jc w:val="both"/>
        <w:rPr>
          <w:b/>
          <w:sz w:val="28"/>
        </w:rPr>
      </w:pPr>
    </w:p>
    <w:p w:rsidR="00BB0CBE" w:rsidRDefault="00BB0CBE" w:rsidP="00BB0CBE">
      <w:pPr>
        <w:jc w:val="both"/>
        <w:rPr>
          <w:b/>
          <w:sz w:val="28"/>
        </w:rPr>
      </w:pPr>
    </w:p>
    <w:p w:rsidR="00BB0CBE" w:rsidRDefault="00BB0CBE" w:rsidP="00BB0CBE">
      <w:pPr>
        <w:jc w:val="both"/>
        <w:rPr>
          <w:b/>
          <w:sz w:val="28"/>
        </w:rPr>
      </w:pPr>
    </w:p>
    <w:p w:rsidR="00813073" w:rsidRDefault="00813073" w:rsidP="00BB0CBE">
      <w:pPr>
        <w:jc w:val="both"/>
        <w:rPr>
          <w:b/>
          <w:bCs/>
          <w:sz w:val="28"/>
          <w:szCs w:val="28"/>
        </w:rPr>
      </w:pPr>
    </w:p>
    <w:p w:rsidR="00813073" w:rsidRDefault="00813073" w:rsidP="00BB0CBE">
      <w:pPr>
        <w:jc w:val="both"/>
        <w:rPr>
          <w:b/>
          <w:bCs/>
          <w:sz w:val="28"/>
          <w:szCs w:val="28"/>
        </w:rPr>
      </w:pPr>
    </w:p>
    <w:p w:rsidR="00813073" w:rsidRDefault="00813073" w:rsidP="00BB0CBE">
      <w:pPr>
        <w:jc w:val="both"/>
        <w:rPr>
          <w:b/>
          <w:bCs/>
          <w:sz w:val="28"/>
          <w:szCs w:val="28"/>
        </w:rPr>
      </w:pPr>
    </w:p>
    <w:p w:rsidR="00813073" w:rsidRDefault="00813073" w:rsidP="00BB0CBE">
      <w:pPr>
        <w:jc w:val="both"/>
        <w:rPr>
          <w:b/>
          <w:bCs/>
          <w:sz w:val="28"/>
          <w:szCs w:val="28"/>
        </w:rPr>
      </w:pPr>
    </w:p>
    <w:p w:rsidR="00813073" w:rsidRDefault="00813073" w:rsidP="00813073">
      <w:pPr>
        <w:jc w:val="both"/>
        <w:rPr>
          <w:b/>
          <w:bCs/>
          <w:sz w:val="28"/>
          <w:szCs w:val="28"/>
        </w:rPr>
      </w:pPr>
    </w:p>
    <w:p w:rsidR="00813073" w:rsidRDefault="00813073" w:rsidP="00813073">
      <w:pPr>
        <w:jc w:val="both"/>
        <w:rPr>
          <w:b/>
          <w:bCs/>
          <w:sz w:val="28"/>
          <w:szCs w:val="28"/>
        </w:rPr>
      </w:pPr>
    </w:p>
    <w:p w:rsidR="00813073" w:rsidRDefault="00813073" w:rsidP="00813073">
      <w:pPr>
        <w:jc w:val="both"/>
        <w:rPr>
          <w:b/>
          <w:bCs/>
          <w:sz w:val="28"/>
          <w:szCs w:val="28"/>
        </w:rPr>
      </w:pPr>
    </w:p>
    <w:p w:rsidR="00813073" w:rsidRDefault="00813073" w:rsidP="00813073">
      <w:pPr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1631"/>
        <w:tblOverlap w:val="never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813073" w:rsidRPr="00B614A3" w:rsidTr="00813073">
        <w:trPr>
          <w:trHeight w:val="1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13073" w:rsidRPr="00813073" w:rsidRDefault="00813073" w:rsidP="00813073">
            <w:pPr>
              <w:pStyle w:val="a9"/>
              <w:spacing w:after="0"/>
              <w:ind w:left="34"/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>Приложение № 1                                                   к решению Совета депутатов Волоконовского муниципального округа</w:t>
            </w:r>
          </w:p>
          <w:p w:rsidR="00813073" w:rsidRDefault="00813073" w:rsidP="00813073">
            <w:pPr>
              <w:pStyle w:val="a9"/>
              <w:spacing w:after="0"/>
              <w:ind w:left="34"/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 xml:space="preserve">              от _____________</w:t>
            </w:r>
            <w:r>
              <w:rPr>
                <w:b/>
                <w:sz w:val="28"/>
              </w:rPr>
              <w:t xml:space="preserve"> 2026</w:t>
            </w:r>
            <w:r w:rsidRPr="00813073">
              <w:rPr>
                <w:b/>
                <w:sz w:val="28"/>
              </w:rPr>
              <w:t xml:space="preserve"> года </w:t>
            </w:r>
          </w:p>
          <w:p w:rsidR="00813073" w:rsidRPr="00B614A3" w:rsidRDefault="00813073" w:rsidP="00813073">
            <w:pPr>
              <w:pStyle w:val="a9"/>
              <w:spacing w:after="0"/>
              <w:ind w:left="34"/>
              <w:jc w:val="center"/>
            </w:pPr>
            <w:r w:rsidRPr="00813073">
              <w:rPr>
                <w:b/>
                <w:sz w:val="28"/>
              </w:rPr>
              <w:t>№ ___</w:t>
            </w:r>
          </w:p>
        </w:tc>
      </w:tr>
    </w:tbl>
    <w:p w:rsidR="00813073" w:rsidRDefault="00813073" w:rsidP="0081307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813073" w:rsidRDefault="00813073" w:rsidP="00813073">
      <w:pPr>
        <w:jc w:val="both"/>
        <w:rPr>
          <w:b/>
          <w:bCs/>
          <w:sz w:val="28"/>
          <w:szCs w:val="28"/>
        </w:rPr>
      </w:pPr>
    </w:p>
    <w:p w:rsidR="00813073" w:rsidRDefault="00813073" w:rsidP="00BB0CBE">
      <w:pPr>
        <w:jc w:val="both"/>
        <w:rPr>
          <w:b/>
          <w:bCs/>
          <w:sz w:val="28"/>
          <w:szCs w:val="28"/>
        </w:rPr>
      </w:pPr>
    </w:p>
    <w:p w:rsidR="00BB0CBE" w:rsidRPr="003C0976" w:rsidRDefault="004367A2" w:rsidP="00BB0CB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3C0976">
        <w:rPr>
          <w:b/>
          <w:bCs/>
          <w:sz w:val="28"/>
          <w:szCs w:val="28"/>
        </w:rPr>
        <w:t xml:space="preserve"> </w:t>
      </w:r>
      <w:r w:rsidR="003C0976" w:rsidRPr="003C0976">
        <w:rPr>
          <w:b/>
          <w:bCs/>
          <w:sz w:val="28"/>
          <w:szCs w:val="28"/>
        </w:rPr>
        <w:t xml:space="preserve">Исполнение бюджета </w:t>
      </w:r>
      <w:proofErr w:type="spellStart"/>
      <w:r w:rsidR="003C0976" w:rsidRPr="003C0976">
        <w:rPr>
          <w:b/>
          <w:bCs/>
          <w:sz w:val="28"/>
          <w:szCs w:val="28"/>
        </w:rPr>
        <w:t>Репьевского</w:t>
      </w:r>
      <w:proofErr w:type="spellEnd"/>
      <w:r w:rsidR="003C0976" w:rsidRPr="003C0976">
        <w:rPr>
          <w:b/>
          <w:bCs/>
          <w:sz w:val="28"/>
          <w:szCs w:val="28"/>
        </w:rPr>
        <w:t xml:space="preserve"> сельского поселения</w:t>
      </w:r>
    </w:p>
    <w:p w:rsidR="003C0976" w:rsidRPr="003C0976" w:rsidRDefault="003C0976" w:rsidP="00BB0CBE">
      <w:pPr>
        <w:jc w:val="both"/>
        <w:rPr>
          <w:b/>
          <w:bCs/>
          <w:sz w:val="28"/>
          <w:szCs w:val="28"/>
        </w:rPr>
      </w:pPr>
      <w:r w:rsidRPr="003C0976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</w:t>
      </w:r>
      <w:r w:rsidRPr="003C09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</w:t>
      </w:r>
      <w:r w:rsidRPr="003C0976">
        <w:rPr>
          <w:b/>
          <w:bCs/>
          <w:sz w:val="28"/>
          <w:szCs w:val="28"/>
        </w:rPr>
        <w:t>а 202</w:t>
      </w:r>
      <w:r w:rsidR="000F2178">
        <w:rPr>
          <w:b/>
          <w:bCs/>
          <w:sz w:val="28"/>
          <w:szCs w:val="28"/>
        </w:rPr>
        <w:t>5</w:t>
      </w:r>
      <w:r w:rsidRPr="003C0976">
        <w:rPr>
          <w:b/>
          <w:bCs/>
          <w:sz w:val="28"/>
          <w:szCs w:val="28"/>
        </w:rPr>
        <w:t xml:space="preserve"> год по расходам</w:t>
      </w:r>
    </w:p>
    <w:p w:rsidR="00BB0CBE" w:rsidRDefault="00BB0CBE" w:rsidP="00BB0CBE">
      <w:pPr>
        <w:jc w:val="both"/>
        <w:rPr>
          <w:bCs/>
          <w:sz w:val="16"/>
          <w:szCs w:val="16"/>
        </w:rPr>
      </w:pPr>
    </w:p>
    <w:p w:rsidR="00BB0CBE" w:rsidRDefault="00BB0CBE" w:rsidP="00BB0C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Источники внутреннего финансирования дефицита</w:t>
      </w:r>
    </w:p>
    <w:p w:rsidR="00BB0CBE" w:rsidRDefault="00BB0CBE" w:rsidP="00BB0C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бюджета </w:t>
      </w:r>
      <w:proofErr w:type="spellStart"/>
      <w:r w:rsidR="002552A0">
        <w:rPr>
          <w:b/>
          <w:bCs/>
          <w:sz w:val="28"/>
          <w:szCs w:val="28"/>
        </w:rPr>
        <w:t>Репь</w:t>
      </w:r>
      <w:r>
        <w:rPr>
          <w:b/>
          <w:bCs/>
          <w:sz w:val="28"/>
          <w:szCs w:val="28"/>
        </w:rPr>
        <w:t>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за 20</w:t>
      </w:r>
      <w:r w:rsidR="004124DF">
        <w:rPr>
          <w:b/>
          <w:bCs/>
          <w:sz w:val="28"/>
          <w:szCs w:val="28"/>
        </w:rPr>
        <w:t>2</w:t>
      </w:r>
      <w:r w:rsidR="00455A5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  <w:r w:rsidR="00E279C1">
        <w:rPr>
          <w:b/>
          <w:bCs/>
          <w:sz w:val="28"/>
          <w:szCs w:val="28"/>
        </w:rPr>
        <w:t xml:space="preserve"> по кодам классификации источников внутреннего финансирования дефицитов бюджета</w:t>
      </w:r>
    </w:p>
    <w:p w:rsidR="00BB0CBE" w:rsidRDefault="00BB0CBE" w:rsidP="00BB0CBE">
      <w:pPr>
        <w:jc w:val="center"/>
        <w:rPr>
          <w:b/>
          <w:bCs/>
          <w:sz w:val="28"/>
          <w:szCs w:val="28"/>
        </w:rPr>
      </w:pPr>
    </w:p>
    <w:p w:rsidR="00BB0CBE" w:rsidRPr="00C10E91" w:rsidRDefault="00BB0CBE" w:rsidP="00BB0CBE">
      <w:pPr>
        <w:rPr>
          <w:bCs/>
        </w:rPr>
      </w:pPr>
      <w:r w:rsidRPr="00C10E91">
        <w:rPr>
          <w:bCs/>
          <w:sz w:val="28"/>
          <w:szCs w:val="28"/>
        </w:rPr>
        <w:t xml:space="preserve">                                                                                                                  (</w:t>
      </w:r>
      <w:proofErr w:type="spellStart"/>
      <w:r w:rsidRPr="00C10E91">
        <w:rPr>
          <w:bCs/>
        </w:rPr>
        <w:t>тыс.руб</w:t>
      </w:r>
      <w:proofErr w:type="spellEnd"/>
      <w:r w:rsidRPr="00C10E91">
        <w:rPr>
          <w:bCs/>
        </w:rPr>
        <w:t>.)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2351"/>
        <w:gridCol w:w="5220"/>
        <w:gridCol w:w="1260"/>
      </w:tblGrid>
      <w:tr w:rsidR="00BB0CBE" w:rsidTr="00813073">
        <w:trPr>
          <w:cantSplit/>
          <w:trHeight w:val="2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BB0CBE" w:rsidRDefault="00BB0CBE" w:rsidP="00813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813073">
              <w:rPr>
                <w:b/>
                <w:bCs/>
              </w:rPr>
              <w:t>/</w:t>
            </w:r>
            <w:r>
              <w:rPr>
                <w:b/>
                <w:bCs/>
              </w:rPr>
              <w:t>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бюджетной классификации</w:t>
            </w:r>
          </w:p>
          <w:p w:rsidR="00BB0CBE" w:rsidRDefault="00BB0CBE" w:rsidP="00813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Российской Федерации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кода группы, подгруппы, статьи, вида источника внутреннего финансирования дефицитов бюджетов, кода классификации операций сектора муниципального образования, относящихся к источникам внутреннего финансирования бюджетов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</w:rPr>
            </w:pPr>
          </w:p>
          <w:p w:rsidR="00BB0CBE" w:rsidRDefault="00BB0CBE" w:rsidP="00813073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</w:tbl>
    <w:p w:rsidR="00BB0CBE" w:rsidRDefault="00BB0CBE" w:rsidP="00813073">
      <w:pPr>
        <w:jc w:val="center"/>
        <w:rPr>
          <w:sz w:val="2"/>
          <w:szCs w:val="2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2351"/>
        <w:gridCol w:w="5220"/>
        <w:gridCol w:w="1260"/>
      </w:tblGrid>
      <w:tr w:rsidR="00BB0CBE" w:rsidTr="00813073">
        <w:trPr>
          <w:trHeight w:val="20"/>
          <w:tblHeader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B0CBE" w:rsidTr="00813073">
        <w:trPr>
          <w:trHeight w:val="2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</w:rPr>
            </w:pPr>
            <w:r>
              <w:rPr>
                <w:b/>
              </w:rPr>
              <w:t>01 05 00 00 00 0000 000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  <w:rPr>
                <w:b/>
              </w:rPr>
            </w:pPr>
          </w:p>
          <w:p w:rsidR="00BB0CBE" w:rsidRDefault="00604B33" w:rsidP="0081307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0F2178">
              <w:rPr>
                <w:b/>
              </w:rPr>
              <w:t>22,3</w:t>
            </w:r>
          </w:p>
        </w:tc>
      </w:tr>
      <w:tr w:rsidR="00BB0CBE" w:rsidTr="00813073">
        <w:trPr>
          <w:trHeight w:val="2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</w:pPr>
            <w:r>
              <w:t>01 05 00 00 00 0000 500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</w:pPr>
            <w:r>
              <w:t>-</w:t>
            </w:r>
            <w:r w:rsidR="000F2178">
              <w:t>7938,1</w:t>
            </w:r>
          </w:p>
        </w:tc>
      </w:tr>
      <w:tr w:rsidR="00EC7EE1" w:rsidTr="00813073">
        <w:trPr>
          <w:trHeight w:val="2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01 05 02 00 00 0000 500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Pr="008C6CAA" w:rsidRDefault="003E681F" w:rsidP="00813073">
            <w:pPr>
              <w:jc w:val="center"/>
            </w:pPr>
            <w:r>
              <w:t>-</w:t>
            </w:r>
            <w:r w:rsidR="000F2178">
              <w:t>7938,1</w:t>
            </w:r>
          </w:p>
        </w:tc>
      </w:tr>
      <w:tr w:rsidR="00EC7EE1" w:rsidTr="00813073">
        <w:trPr>
          <w:trHeight w:val="2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01 05 02 01 00 0000 510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Pr="008C6CAA" w:rsidRDefault="003E681F" w:rsidP="00813073">
            <w:pPr>
              <w:jc w:val="center"/>
            </w:pPr>
            <w:r>
              <w:t>-</w:t>
            </w:r>
            <w:r w:rsidR="000F2178">
              <w:t>7938,1</w:t>
            </w:r>
          </w:p>
        </w:tc>
      </w:tr>
      <w:tr w:rsidR="00EC7EE1" w:rsidTr="00813073">
        <w:trPr>
          <w:trHeight w:val="2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01 05 02 01 05 0000 510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Pr="008C6CAA" w:rsidRDefault="003E681F" w:rsidP="00813073">
            <w:pPr>
              <w:jc w:val="center"/>
            </w:pPr>
            <w:r>
              <w:t>-</w:t>
            </w:r>
            <w:r w:rsidR="000F2178">
              <w:t>7938,1</w:t>
            </w:r>
          </w:p>
        </w:tc>
      </w:tr>
      <w:tr w:rsidR="00BB0CBE" w:rsidTr="00813073">
        <w:trPr>
          <w:trHeight w:val="2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</w:pPr>
            <w:r>
              <w:t>01 05 00 00 00 0000 600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BB0CBE" w:rsidP="00813073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E" w:rsidRDefault="000F2178" w:rsidP="00813073">
            <w:pPr>
              <w:jc w:val="center"/>
            </w:pPr>
            <w:r>
              <w:t>7960,4</w:t>
            </w:r>
          </w:p>
        </w:tc>
      </w:tr>
      <w:tr w:rsidR="00EC7EE1" w:rsidTr="00813073">
        <w:trPr>
          <w:trHeight w:val="2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01 05 02 00 00 0000 600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0F2178" w:rsidP="00813073">
            <w:pPr>
              <w:jc w:val="center"/>
            </w:pPr>
            <w:r>
              <w:t>7960,4</w:t>
            </w:r>
          </w:p>
        </w:tc>
      </w:tr>
      <w:tr w:rsidR="00EC7EE1" w:rsidTr="00813073">
        <w:trPr>
          <w:trHeight w:val="2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01 05 02 01 00 0000 610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0F2178" w:rsidP="00813073">
            <w:pPr>
              <w:jc w:val="center"/>
            </w:pPr>
            <w:r>
              <w:t>7960,4</w:t>
            </w:r>
          </w:p>
        </w:tc>
      </w:tr>
      <w:tr w:rsidR="00EC7EE1" w:rsidTr="00813073">
        <w:trPr>
          <w:trHeight w:val="2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01 05 02 01 05 0000 610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EC7EE1" w:rsidP="00813073">
            <w:pPr>
              <w:jc w:val="center"/>
            </w:pPr>
            <w: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1" w:rsidRDefault="000F2178" w:rsidP="00813073">
            <w:pPr>
              <w:jc w:val="center"/>
            </w:pPr>
            <w:r>
              <w:t>7960,4</w:t>
            </w:r>
          </w:p>
        </w:tc>
      </w:tr>
      <w:tr w:rsidR="00813073" w:rsidTr="00813073">
        <w:trPr>
          <w:trHeight w:val="2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73" w:rsidRDefault="00813073" w:rsidP="00813073">
            <w:pPr>
              <w:jc w:val="center"/>
            </w:pPr>
            <w:r>
              <w:rPr>
                <w:b/>
              </w:rPr>
              <w:t>Всего средств, направленных на покрытие дефицита: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73" w:rsidRDefault="00813073" w:rsidP="00813073">
            <w:pPr>
              <w:jc w:val="center"/>
              <w:rPr>
                <w:b/>
              </w:rPr>
            </w:pPr>
            <w:r>
              <w:rPr>
                <w:b/>
              </w:rPr>
              <w:t>-22,3</w:t>
            </w:r>
          </w:p>
        </w:tc>
      </w:tr>
    </w:tbl>
    <w:p w:rsidR="00BB0CBE" w:rsidRDefault="00BB0CBE" w:rsidP="00BB0CBE">
      <w:pPr>
        <w:jc w:val="center"/>
        <w:rPr>
          <w:bCs/>
          <w:sz w:val="26"/>
          <w:szCs w:val="26"/>
        </w:rPr>
      </w:pPr>
    </w:p>
    <w:p w:rsidR="00BB0CBE" w:rsidRDefault="00BB0CBE" w:rsidP="00BB0CBE"/>
    <w:p w:rsidR="00BB0CBE" w:rsidRDefault="00BB0CBE" w:rsidP="00BB0CBE"/>
    <w:p w:rsidR="00BB0CBE" w:rsidRDefault="00BB0CBE" w:rsidP="00BB0CBE">
      <w:pPr>
        <w:jc w:val="both"/>
        <w:rPr>
          <w:b/>
          <w:sz w:val="28"/>
        </w:rPr>
      </w:pPr>
    </w:p>
    <w:tbl>
      <w:tblPr>
        <w:tblW w:w="4464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4"/>
      </w:tblGrid>
      <w:tr w:rsidR="00BB0CBE" w:rsidTr="00813073">
        <w:trPr>
          <w:trHeight w:val="1148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A805C0" w:rsidRPr="00813073" w:rsidRDefault="00BB0CBE" w:rsidP="00B724AD">
            <w:pPr>
              <w:pStyle w:val="a9"/>
              <w:spacing w:after="0"/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>Приложение № 2</w:t>
            </w:r>
          </w:p>
          <w:p w:rsidR="00A805C0" w:rsidRPr="00813073" w:rsidRDefault="00CB048D" w:rsidP="00B724AD">
            <w:pPr>
              <w:pStyle w:val="a9"/>
              <w:spacing w:after="0"/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>к решению Совета депутатов Волок</w:t>
            </w:r>
            <w:r w:rsidR="00A805C0" w:rsidRPr="00813073">
              <w:rPr>
                <w:b/>
                <w:sz w:val="28"/>
              </w:rPr>
              <w:t>оновского муниципального округа</w:t>
            </w:r>
          </w:p>
          <w:p w:rsidR="003C0976" w:rsidRPr="00813073" w:rsidRDefault="00BB0CBE" w:rsidP="00813073">
            <w:pPr>
              <w:pStyle w:val="a9"/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>от</w:t>
            </w:r>
            <w:r w:rsidR="00A805C0" w:rsidRPr="00813073">
              <w:rPr>
                <w:b/>
                <w:sz w:val="28"/>
              </w:rPr>
              <w:t xml:space="preserve"> _________________</w:t>
            </w:r>
            <w:r w:rsidR="004D6D88" w:rsidRPr="00813073">
              <w:rPr>
                <w:b/>
                <w:sz w:val="28"/>
              </w:rPr>
              <w:t xml:space="preserve"> </w:t>
            </w:r>
            <w:r w:rsidR="00813073">
              <w:rPr>
                <w:b/>
                <w:sz w:val="28"/>
              </w:rPr>
              <w:t xml:space="preserve">2026 </w:t>
            </w:r>
            <w:r w:rsidR="00731F2D" w:rsidRPr="00813073">
              <w:rPr>
                <w:b/>
                <w:sz w:val="28"/>
              </w:rPr>
              <w:t>года</w:t>
            </w:r>
            <w:r w:rsidR="00EC7EE1" w:rsidRPr="00813073">
              <w:rPr>
                <w:b/>
                <w:sz w:val="28"/>
              </w:rPr>
              <w:t xml:space="preserve"> </w:t>
            </w:r>
            <w:r w:rsidR="00A805C0" w:rsidRPr="00813073">
              <w:rPr>
                <w:b/>
                <w:sz w:val="28"/>
              </w:rPr>
              <w:t xml:space="preserve"> </w:t>
            </w:r>
            <w:r w:rsidR="00EC7EE1" w:rsidRPr="00813073">
              <w:rPr>
                <w:b/>
                <w:sz w:val="28"/>
              </w:rPr>
              <w:t xml:space="preserve"> №</w:t>
            </w:r>
            <w:r w:rsidR="00813073">
              <w:rPr>
                <w:b/>
                <w:sz w:val="28"/>
              </w:rPr>
              <w:t xml:space="preserve"> ____</w:t>
            </w:r>
            <w:r w:rsidR="004D6D88" w:rsidRPr="00813073">
              <w:rPr>
                <w:b/>
                <w:sz w:val="28"/>
              </w:rPr>
              <w:t>____</w:t>
            </w:r>
          </w:p>
        </w:tc>
      </w:tr>
    </w:tbl>
    <w:p w:rsidR="00813073" w:rsidRDefault="003C0976" w:rsidP="003C097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813073" w:rsidRDefault="00813073" w:rsidP="003C0976">
      <w:pPr>
        <w:jc w:val="both"/>
        <w:rPr>
          <w:b/>
          <w:bCs/>
          <w:sz w:val="28"/>
          <w:szCs w:val="28"/>
        </w:rPr>
      </w:pPr>
    </w:p>
    <w:p w:rsidR="003C0976" w:rsidRPr="003C0976" w:rsidRDefault="003C0976" w:rsidP="00813073">
      <w:pPr>
        <w:jc w:val="center"/>
        <w:rPr>
          <w:b/>
          <w:bCs/>
          <w:sz w:val="28"/>
          <w:szCs w:val="28"/>
        </w:rPr>
      </w:pPr>
      <w:r w:rsidRPr="003C0976">
        <w:rPr>
          <w:b/>
          <w:bCs/>
          <w:sz w:val="28"/>
          <w:szCs w:val="28"/>
        </w:rPr>
        <w:t xml:space="preserve">Исполнение бюджета </w:t>
      </w:r>
      <w:proofErr w:type="spellStart"/>
      <w:r w:rsidRPr="003C0976">
        <w:rPr>
          <w:b/>
          <w:bCs/>
          <w:sz w:val="28"/>
          <w:szCs w:val="28"/>
        </w:rPr>
        <w:t>Репьевского</w:t>
      </w:r>
      <w:proofErr w:type="spellEnd"/>
      <w:r w:rsidRPr="003C0976">
        <w:rPr>
          <w:b/>
          <w:bCs/>
          <w:sz w:val="28"/>
          <w:szCs w:val="28"/>
        </w:rPr>
        <w:t xml:space="preserve"> сельского поселения</w:t>
      </w:r>
    </w:p>
    <w:p w:rsidR="003C0976" w:rsidRPr="003C0976" w:rsidRDefault="003C0976" w:rsidP="003C0976">
      <w:pPr>
        <w:jc w:val="both"/>
        <w:rPr>
          <w:b/>
          <w:bCs/>
          <w:sz w:val="28"/>
          <w:szCs w:val="28"/>
        </w:rPr>
      </w:pPr>
      <w:r w:rsidRPr="003C0976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</w:t>
      </w:r>
      <w:r w:rsidRPr="003C09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</w:t>
      </w:r>
      <w:r w:rsidRPr="003C0976">
        <w:rPr>
          <w:b/>
          <w:bCs/>
          <w:sz w:val="28"/>
          <w:szCs w:val="28"/>
        </w:rPr>
        <w:t>а 202</w:t>
      </w:r>
      <w:r w:rsidR="00455A59">
        <w:rPr>
          <w:b/>
          <w:bCs/>
          <w:sz w:val="28"/>
          <w:szCs w:val="28"/>
        </w:rPr>
        <w:t>5</w:t>
      </w:r>
      <w:r w:rsidRPr="003C0976">
        <w:rPr>
          <w:b/>
          <w:bCs/>
          <w:sz w:val="28"/>
          <w:szCs w:val="28"/>
        </w:rPr>
        <w:t xml:space="preserve"> год по расходам</w:t>
      </w:r>
    </w:p>
    <w:p w:rsidR="00BB0CBE" w:rsidRDefault="00BB0CBE" w:rsidP="00BB0CBE"/>
    <w:p w:rsidR="00B614A3" w:rsidRDefault="00813073" w:rsidP="00813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Поступление доходов в  бюджет </w:t>
      </w:r>
      <w:proofErr w:type="spellStart"/>
      <w:r w:rsidR="002552A0">
        <w:rPr>
          <w:b/>
          <w:sz w:val="28"/>
          <w:szCs w:val="28"/>
        </w:rPr>
        <w:t>Репь</w:t>
      </w:r>
      <w:r>
        <w:rPr>
          <w:b/>
          <w:sz w:val="28"/>
          <w:szCs w:val="28"/>
        </w:rPr>
        <w:t>евского</w:t>
      </w:r>
      <w:proofErr w:type="spellEnd"/>
      <w:r>
        <w:rPr>
          <w:b/>
          <w:sz w:val="28"/>
          <w:szCs w:val="28"/>
        </w:rPr>
        <w:t xml:space="preserve">  </w:t>
      </w:r>
      <w:r w:rsidR="00BB0CBE">
        <w:rPr>
          <w:b/>
          <w:sz w:val="28"/>
          <w:szCs w:val="28"/>
        </w:rPr>
        <w:t>сельского поселения</w:t>
      </w:r>
    </w:p>
    <w:p w:rsidR="00BB0CBE" w:rsidRPr="00C10E91" w:rsidRDefault="00BB0CBE" w:rsidP="00BB0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 20</w:t>
      </w:r>
      <w:r w:rsidR="004124DF">
        <w:rPr>
          <w:b/>
          <w:sz w:val="28"/>
          <w:szCs w:val="28"/>
        </w:rPr>
        <w:t>2</w:t>
      </w:r>
      <w:r w:rsidR="00455A5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BB0CBE" w:rsidRDefault="004367A2" w:rsidP="00BB0CBE">
      <w:r>
        <w:t xml:space="preserve">                                                                                                              </w:t>
      </w:r>
      <w:r w:rsidR="00813073">
        <w:t xml:space="preserve">                     (</w:t>
      </w:r>
      <w:proofErr w:type="spellStart"/>
      <w:r w:rsidR="00813073">
        <w:t>тыс.руб</w:t>
      </w:r>
      <w:proofErr w:type="spellEnd"/>
      <w:r w:rsidR="00813073">
        <w:t>.</w:t>
      </w:r>
      <w:r w:rsidR="00BB0CBE"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7"/>
        <w:gridCol w:w="4954"/>
        <w:gridCol w:w="1985"/>
      </w:tblGrid>
      <w:tr w:rsidR="00BB0CBE" w:rsidTr="00383CC5"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autoSpaceDN w:val="0"/>
              <w:adjustRightInd w:val="0"/>
              <w:ind w:firstLine="7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КОД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autoSpaceDN w:val="0"/>
              <w:adjustRightInd w:val="0"/>
              <w:ind w:firstLine="720"/>
              <w:jc w:val="center"/>
              <w:rPr>
                <w:rFonts w:ascii="Arial" w:eastAsia="Calibri" w:hAnsi="Arial" w:cs="Arial"/>
                <w:b/>
              </w:rPr>
            </w:pPr>
            <w:r>
              <w:t>Наименование доходов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BB0CBE" w:rsidTr="00383C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CBE" w:rsidRDefault="00BB0CBE" w:rsidP="0081307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CBE" w:rsidRDefault="00BB0CBE" w:rsidP="00813073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421219" w:rsidP="00813073">
            <w:pPr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t>20</w:t>
            </w:r>
            <w:r w:rsidR="00D65A21">
              <w:t>2</w:t>
            </w:r>
            <w:r w:rsidR="00455A59">
              <w:t>5</w:t>
            </w:r>
            <w:r w:rsidR="00BB0CBE">
              <w:t xml:space="preserve"> год</w:t>
            </w:r>
          </w:p>
        </w:tc>
      </w:tr>
      <w:tr w:rsidR="00BB0CBE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b/>
              </w:rPr>
              <w:t>10000000000000000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autoSpaceDN w:val="0"/>
              <w:adjustRightInd w:val="0"/>
              <w:ind w:firstLine="72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b/>
              </w:rPr>
              <w:t>Д О Х О Д 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86B6A" w:rsidP="00813073">
            <w:pPr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697,4</w:t>
            </w:r>
          </w:p>
        </w:tc>
      </w:tr>
      <w:tr w:rsidR="00BB0CBE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b/>
              </w:rPr>
              <w:t>10100000000000000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86B6A" w:rsidP="00813073">
            <w:pPr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136,6</w:t>
            </w:r>
          </w:p>
        </w:tc>
      </w:tr>
      <w:tr w:rsidR="00BB0CBE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b/>
              </w:rPr>
              <w:t>10102000010000110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b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86B6A" w:rsidP="00813073">
            <w:pPr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136,6</w:t>
            </w:r>
          </w:p>
        </w:tc>
      </w:tr>
      <w:tr w:rsidR="00BB0CBE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b/>
              </w:rPr>
              <w:t>10600000000000000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b/>
              </w:rPr>
              <w:t>Налог на имущество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86B6A" w:rsidP="00813073">
            <w:pPr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457</w:t>
            </w:r>
          </w:p>
        </w:tc>
      </w:tr>
      <w:tr w:rsidR="00BB0CBE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jc w:val="center"/>
              <w:rPr>
                <w:rFonts w:eastAsia="Calibri"/>
              </w:rPr>
            </w:pPr>
            <w:r>
              <w:t>10601010030000110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jc w:val="center"/>
              <w:rPr>
                <w:rFonts w:eastAsia="Calibri"/>
              </w:rPr>
            </w:pPr>
            <w: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86B6A" w:rsidP="00813073">
            <w:pPr>
              <w:autoSpaceDN w:val="0"/>
              <w:adjustRightInd w:val="0"/>
              <w:jc w:val="center"/>
              <w:rPr>
                <w:rFonts w:eastAsia="Calibri"/>
              </w:rPr>
            </w:pPr>
            <w:r>
              <w:t>77,7</w:t>
            </w:r>
          </w:p>
        </w:tc>
      </w:tr>
      <w:tr w:rsidR="00BB0CBE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jc w:val="center"/>
              <w:rPr>
                <w:rFonts w:eastAsia="Calibri"/>
              </w:rPr>
            </w:pPr>
            <w:r>
              <w:t>10606000000000110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jc w:val="center"/>
              <w:rPr>
                <w:rFonts w:eastAsia="Calibri"/>
              </w:rPr>
            </w:pPr>
            <w: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86B6A" w:rsidP="00813073">
            <w:pPr>
              <w:autoSpaceDN w:val="0"/>
              <w:adjustRightInd w:val="0"/>
              <w:jc w:val="center"/>
              <w:rPr>
                <w:rFonts w:eastAsia="Calibri"/>
              </w:rPr>
            </w:pPr>
            <w:r>
              <w:t>379,3</w:t>
            </w:r>
          </w:p>
        </w:tc>
      </w:tr>
      <w:tr w:rsidR="00BB0CBE" w:rsidTr="00383CC5">
        <w:trPr>
          <w:trHeight w:val="89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111 00000000000000</w:t>
            </w:r>
          </w:p>
          <w:p w:rsidR="00BB0CBE" w:rsidRDefault="00BB0CBE" w:rsidP="00813073">
            <w:pPr>
              <w:jc w:val="center"/>
              <w:rPr>
                <w:b/>
              </w:rPr>
            </w:pPr>
          </w:p>
          <w:p w:rsidR="00BB0CBE" w:rsidRDefault="00BB0CBE" w:rsidP="0081307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Доходы от использования имущества, находящегося в государственной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86B6A" w:rsidP="00813073">
            <w:pPr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103</w:t>
            </w:r>
            <w:r w:rsidR="00C969B3">
              <w:rPr>
                <w:b/>
              </w:rPr>
              <w:t>,8</w:t>
            </w:r>
          </w:p>
        </w:tc>
      </w:tr>
      <w:tr w:rsidR="00BB0CBE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3752BE" w:rsidP="00813073">
            <w:pPr>
              <w:jc w:val="center"/>
              <w:rPr>
                <w:rFonts w:eastAsia="Calibri"/>
              </w:rPr>
            </w:pPr>
            <w:r>
              <w:t>111</w:t>
            </w:r>
            <w:r w:rsidR="00BB0CBE">
              <w:t>05025100000120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B0CBE" w:rsidP="00813073">
            <w:pPr>
              <w:jc w:val="center"/>
              <w:rPr>
                <w:rFonts w:eastAsia="Calibri"/>
              </w:rPr>
            </w:pPr>
            <w:proofErr w:type="gramStart"/>
            <w:r>
              <w:rPr>
                <w:spacing w:val="-1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CBE" w:rsidRDefault="00B86B6A" w:rsidP="00813073">
            <w:pPr>
              <w:autoSpaceDN w:val="0"/>
              <w:adjustRightInd w:val="0"/>
              <w:jc w:val="center"/>
              <w:rPr>
                <w:rFonts w:eastAsia="Calibri"/>
              </w:rPr>
            </w:pPr>
            <w:r>
              <w:t>61,5</w:t>
            </w:r>
          </w:p>
        </w:tc>
      </w:tr>
      <w:tr w:rsidR="003752BE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BE" w:rsidRDefault="003752BE" w:rsidP="00813073">
            <w:pPr>
              <w:jc w:val="center"/>
            </w:pPr>
            <w:r>
              <w:t>11105035100000120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BE" w:rsidRDefault="003752BE" w:rsidP="00813073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Доходы от сдачи в аренду имущества, находящегося в оперативном управлении органов управления поселений</w:t>
            </w:r>
            <w:r w:rsidR="00C8223E">
              <w:rPr>
                <w:spacing w:val="-1"/>
              </w:rPr>
              <w:t xml:space="preserve"> и созданными ими учреждений (за исключением имущества муниципальных автономных учреждений)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BE" w:rsidRDefault="00B86B6A" w:rsidP="00813073">
            <w:pPr>
              <w:autoSpaceDN w:val="0"/>
              <w:adjustRightInd w:val="0"/>
              <w:jc w:val="center"/>
            </w:pPr>
            <w:r>
              <w:t>42,3</w:t>
            </w:r>
          </w:p>
        </w:tc>
      </w:tr>
      <w:tr w:rsidR="003E681F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1F" w:rsidRDefault="003E681F" w:rsidP="0081307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1F" w:rsidRDefault="003E681F" w:rsidP="00813073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ИТОГО собственных налоговых и неналоговых доходов: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1F" w:rsidRDefault="00B86B6A" w:rsidP="00813073">
            <w:pPr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b/>
              </w:rPr>
              <w:t>697,4</w:t>
            </w:r>
          </w:p>
        </w:tc>
      </w:tr>
      <w:tr w:rsidR="003E681F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1F" w:rsidRDefault="003E681F" w:rsidP="00813073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2020000000000015</w:t>
            </w:r>
            <w:r w:rsidR="00E53712">
              <w:rPr>
                <w:b/>
              </w:rPr>
              <w:t>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1F" w:rsidRDefault="003E681F" w:rsidP="00813073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1F" w:rsidRDefault="007B1CE0" w:rsidP="00813073">
            <w:pPr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7240,7</w:t>
            </w:r>
          </w:p>
        </w:tc>
      </w:tr>
      <w:tr w:rsidR="003E681F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1F" w:rsidRDefault="003E681F" w:rsidP="00813073">
            <w:pPr>
              <w:jc w:val="center"/>
              <w:rPr>
                <w:rFonts w:eastAsia="Calibri"/>
              </w:rPr>
            </w:pPr>
            <w:r>
              <w:t>202</w:t>
            </w:r>
            <w:r w:rsidR="00E53712">
              <w:t>16</w:t>
            </w:r>
            <w:r>
              <w:t>00110000015</w:t>
            </w:r>
            <w:r w:rsidR="00E53712">
              <w:t>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1F" w:rsidRDefault="003E681F" w:rsidP="00813073">
            <w:pPr>
              <w:jc w:val="center"/>
              <w:rPr>
                <w:rFonts w:eastAsia="Calibri"/>
              </w:rPr>
            </w:pPr>
            <w:r>
              <w:t>Дотации бюджетам сельских поселений на выравнивание бюджетной обеспеченности</w:t>
            </w:r>
            <w:r w:rsidR="00E53712">
              <w:t xml:space="preserve"> из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1F" w:rsidRDefault="00B86B6A" w:rsidP="00813073">
            <w:pPr>
              <w:autoSpaceDN w:val="0"/>
              <w:adjustRightInd w:val="0"/>
              <w:jc w:val="center"/>
              <w:rPr>
                <w:rFonts w:eastAsia="Calibri"/>
              </w:rPr>
            </w:pPr>
            <w:r>
              <w:t>6466,4</w:t>
            </w:r>
          </w:p>
        </w:tc>
      </w:tr>
      <w:tr w:rsidR="00643791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1" w:rsidRDefault="00643791" w:rsidP="00813073">
            <w:pPr>
              <w:jc w:val="center"/>
            </w:pPr>
            <w:r>
              <w:t>20229999100000150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1" w:rsidRDefault="00643791" w:rsidP="00813073">
            <w:pPr>
              <w:jc w:val="center"/>
            </w:pPr>
            <w:r>
              <w:t>Прочие субсидии бюджетам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1" w:rsidRDefault="00B86B6A" w:rsidP="00813073">
            <w:pPr>
              <w:autoSpaceDN w:val="0"/>
              <w:adjustRightInd w:val="0"/>
              <w:jc w:val="center"/>
            </w:pPr>
            <w:r>
              <w:t>572,0</w:t>
            </w:r>
          </w:p>
        </w:tc>
      </w:tr>
      <w:tr w:rsidR="00643791" w:rsidTr="00383CC5">
        <w:trPr>
          <w:trHeight w:val="1008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1" w:rsidRDefault="00643791" w:rsidP="00813073">
            <w:pPr>
              <w:jc w:val="center"/>
              <w:rPr>
                <w:rFonts w:eastAsia="Calibri"/>
              </w:rPr>
            </w:pPr>
            <w:r>
              <w:lastRenderedPageBreak/>
              <w:t>20235118100000 150</w:t>
            </w:r>
          </w:p>
          <w:p w:rsidR="00643791" w:rsidRDefault="00643791" w:rsidP="00813073">
            <w:pPr>
              <w:jc w:val="center"/>
            </w:pPr>
          </w:p>
          <w:p w:rsidR="00643791" w:rsidRDefault="00643791" w:rsidP="00813073">
            <w:pPr>
              <w:jc w:val="center"/>
            </w:pPr>
          </w:p>
          <w:p w:rsidR="00643791" w:rsidRDefault="00643791" w:rsidP="00813073">
            <w:pPr>
              <w:jc w:val="center"/>
              <w:rPr>
                <w:rFonts w:eastAsia="Calibri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1" w:rsidRDefault="00643791" w:rsidP="00813073">
            <w:pPr>
              <w:jc w:val="center"/>
              <w:rPr>
                <w:rFonts w:eastAsia="Calibri"/>
              </w:rPr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1" w:rsidRDefault="00B86B6A" w:rsidP="00813073">
            <w:pPr>
              <w:autoSpaceDN w:val="0"/>
              <w:adjustRightInd w:val="0"/>
              <w:jc w:val="center"/>
              <w:rPr>
                <w:rFonts w:eastAsia="Calibri"/>
              </w:rPr>
            </w:pPr>
            <w:r>
              <w:t>161,3</w:t>
            </w:r>
          </w:p>
        </w:tc>
      </w:tr>
      <w:tr w:rsidR="00643791" w:rsidTr="00383CC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1" w:rsidRDefault="00643791" w:rsidP="00813073">
            <w:pPr>
              <w:jc w:val="center"/>
              <w:rPr>
                <w:rFonts w:eastAsia="Calibri"/>
              </w:rPr>
            </w:pPr>
            <w:r>
              <w:t>20240014100000 150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1" w:rsidRDefault="00643791" w:rsidP="00813073">
            <w:pPr>
              <w:jc w:val="center"/>
              <w:rPr>
                <w:rFonts w:eastAsia="Calibri"/>
              </w:rPr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1" w:rsidRDefault="00643791" w:rsidP="00813073">
            <w:pPr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</w:tr>
      <w:tr w:rsidR="00813073" w:rsidTr="00813073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73" w:rsidRDefault="00813073" w:rsidP="00813073">
            <w:pPr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b/>
              </w:rPr>
              <w:t>И Т О Г О    Д О Х О Д О 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73" w:rsidRDefault="00813073" w:rsidP="00813073">
            <w:pPr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7938,1</w:t>
            </w:r>
          </w:p>
        </w:tc>
      </w:tr>
    </w:tbl>
    <w:p w:rsidR="00BB0CBE" w:rsidRDefault="00BB0CBE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p w:rsidR="00813073" w:rsidRDefault="00813073" w:rsidP="00BB0CBE">
      <w:pPr>
        <w:ind w:right="78"/>
        <w:jc w:val="both"/>
        <w:rPr>
          <w:sz w:val="28"/>
          <w:szCs w:val="28"/>
        </w:rPr>
      </w:pPr>
    </w:p>
    <w:tbl>
      <w:tblPr>
        <w:tblW w:w="4678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B0CBE" w:rsidTr="00813073">
        <w:trPr>
          <w:trHeight w:val="1357"/>
        </w:trPr>
        <w:tc>
          <w:tcPr>
            <w:tcW w:w="4678" w:type="dxa"/>
          </w:tcPr>
          <w:p w:rsidR="002932D1" w:rsidRPr="00813073" w:rsidRDefault="002932D1" w:rsidP="00813073">
            <w:pPr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 xml:space="preserve">Приложение № </w:t>
            </w:r>
            <w:r w:rsidR="00BC3925" w:rsidRPr="00813073">
              <w:rPr>
                <w:b/>
                <w:sz w:val="28"/>
              </w:rPr>
              <w:t>3</w:t>
            </w:r>
          </w:p>
          <w:p w:rsidR="00CB048D" w:rsidRPr="00813073" w:rsidRDefault="00CB048D" w:rsidP="00813073">
            <w:pPr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>к решению Совета депутатов</w:t>
            </w:r>
          </w:p>
          <w:p w:rsidR="00813073" w:rsidRDefault="00CB048D" w:rsidP="00813073">
            <w:pPr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 xml:space="preserve">Волоконовского </w:t>
            </w:r>
          </w:p>
          <w:p w:rsidR="00CB048D" w:rsidRPr="00813073" w:rsidRDefault="00CB048D" w:rsidP="00813073">
            <w:pPr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>муниципального</w:t>
            </w:r>
          </w:p>
          <w:p w:rsidR="00CB048D" w:rsidRPr="00813073" w:rsidRDefault="00CB048D" w:rsidP="00813073">
            <w:pPr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>округа</w:t>
            </w:r>
          </w:p>
          <w:p w:rsidR="00813073" w:rsidRDefault="00731F2D" w:rsidP="00813073">
            <w:pPr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>о</w:t>
            </w:r>
            <w:r w:rsidR="000465DD" w:rsidRPr="00813073">
              <w:rPr>
                <w:b/>
                <w:sz w:val="28"/>
              </w:rPr>
              <w:t>т</w:t>
            </w:r>
            <w:r w:rsidRPr="00813073">
              <w:rPr>
                <w:b/>
                <w:sz w:val="28"/>
              </w:rPr>
              <w:t xml:space="preserve"> </w:t>
            </w:r>
            <w:r w:rsidR="003A0942" w:rsidRPr="00813073">
              <w:rPr>
                <w:b/>
                <w:sz w:val="28"/>
              </w:rPr>
              <w:t>________________</w:t>
            </w:r>
            <w:r w:rsidRPr="00813073">
              <w:rPr>
                <w:b/>
                <w:sz w:val="28"/>
              </w:rPr>
              <w:t xml:space="preserve"> </w:t>
            </w:r>
            <w:r w:rsidR="00813073">
              <w:rPr>
                <w:b/>
                <w:sz w:val="28"/>
              </w:rPr>
              <w:t xml:space="preserve">2026 </w:t>
            </w:r>
            <w:r w:rsidRPr="00813073">
              <w:rPr>
                <w:b/>
                <w:sz w:val="28"/>
              </w:rPr>
              <w:t>года</w:t>
            </w:r>
          </w:p>
          <w:p w:rsidR="005D06E9" w:rsidRPr="00813073" w:rsidRDefault="00EC7EE1" w:rsidP="00813073">
            <w:pPr>
              <w:jc w:val="center"/>
              <w:rPr>
                <w:b/>
                <w:sz w:val="28"/>
              </w:rPr>
            </w:pPr>
            <w:r w:rsidRPr="00813073">
              <w:rPr>
                <w:b/>
                <w:sz w:val="28"/>
              </w:rPr>
              <w:t xml:space="preserve">№ </w:t>
            </w:r>
            <w:r w:rsidR="003A0942" w:rsidRPr="00813073">
              <w:rPr>
                <w:b/>
                <w:sz w:val="28"/>
              </w:rPr>
              <w:t>__</w:t>
            </w:r>
            <w:r w:rsidR="00813073">
              <w:rPr>
                <w:b/>
                <w:sz w:val="28"/>
              </w:rPr>
              <w:t>____</w:t>
            </w:r>
            <w:r w:rsidR="003A0942" w:rsidRPr="00813073">
              <w:rPr>
                <w:b/>
                <w:sz w:val="28"/>
              </w:rPr>
              <w:t>_</w:t>
            </w:r>
          </w:p>
        </w:tc>
      </w:tr>
    </w:tbl>
    <w:p w:rsidR="00813073" w:rsidRDefault="00813073" w:rsidP="002932D1">
      <w:pPr>
        <w:jc w:val="center"/>
        <w:rPr>
          <w:b/>
          <w:sz w:val="28"/>
          <w:szCs w:val="28"/>
        </w:rPr>
      </w:pPr>
    </w:p>
    <w:p w:rsidR="002932D1" w:rsidRPr="008C3F1B" w:rsidRDefault="002932D1" w:rsidP="00293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бюджета</w:t>
      </w:r>
      <w:r w:rsidRPr="008C3F1B">
        <w:rPr>
          <w:b/>
          <w:sz w:val="28"/>
          <w:szCs w:val="28"/>
        </w:rPr>
        <w:t xml:space="preserve"> </w:t>
      </w:r>
      <w:proofErr w:type="spellStart"/>
      <w:r w:rsidRPr="008C3F1B">
        <w:rPr>
          <w:b/>
          <w:sz w:val="28"/>
          <w:szCs w:val="28"/>
        </w:rPr>
        <w:t>Репьевского</w:t>
      </w:r>
      <w:proofErr w:type="spellEnd"/>
      <w:r w:rsidRPr="008C3F1B">
        <w:rPr>
          <w:b/>
          <w:sz w:val="28"/>
          <w:szCs w:val="28"/>
        </w:rPr>
        <w:t xml:space="preserve"> сельского поселения</w:t>
      </w:r>
    </w:p>
    <w:p w:rsidR="002932D1" w:rsidRPr="008C3F1B" w:rsidRDefault="002932D1" w:rsidP="002932D1">
      <w:pPr>
        <w:jc w:val="center"/>
        <w:rPr>
          <w:b/>
          <w:sz w:val="28"/>
          <w:szCs w:val="28"/>
        </w:rPr>
      </w:pPr>
      <w:r w:rsidRPr="008C3F1B">
        <w:rPr>
          <w:b/>
          <w:sz w:val="28"/>
          <w:szCs w:val="28"/>
        </w:rPr>
        <w:t>за 20</w:t>
      </w:r>
      <w:r w:rsidR="00D52669">
        <w:rPr>
          <w:b/>
          <w:sz w:val="28"/>
          <w:szCs w:val="28"/>
        </w:rPr>
        <w:t>2</w:t>
      </w:r>
      <w:r w:rsidR="007B1CE0">
        <w:rPr>
          <w:b/>
          <w:sz w:val="28"/>
          <w:szCs w:val="28"/>
        </w:rPr>
        <w:t>5</w:t>
      </w:r>
      <w:r w:rsidRPr="008C3F1B">
        <w:rPr>
          <w:b/>
          <w:sz w:val="28"/>
          <w:szCs w:val="28"/>
        </w:rPr>
        <w:t xml:space="preserve"> года по расходам</w:t>
      </w:r>
    </w:p>
    <w:p w:rsidR="002932D1" w:rsidRPr="008C3F1B" w:rsidRDefault="002932D1" w:rsidP="002932D1">
      <w:pPr>
        <w:rPr>
          <w:b/>
        </w:rPr>
      </w:pPr>
    </w:p>
    <w:p w:rsidR="002932D1" w:rsidRDefault="002932D1" w:rsidP="002932D1">
      <w:pPr>
        <w:jc w:val="center"/>
        <w:rPr>
          <w:b/>
          <w:sz w:val="28"/>
          <w:szCs w:val="28"/>
        </w:rPr>
      </w:pPr>
      <w:r w:rsidRPr="008C3F1B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аспределение</w:t>
      </w:r>
      <w:r w:rsidRPr="008C3F1B">
        <w:rPr>
          <w:b/>
          <w:sz w:val="28"/>
          <w:szCs w:val="28"/>
        </w:rPr>
        <w:t xml:space="preserve"> бюджетных ассигнований бюджета </w:t>
      </w:r>
      <w:proofErr w:type="spellStart"/>
      <w:r w:rsidRPr="008C3F1B">
        <w:rPr>
          <w:b/>
          <w:sz w:val="28"/>
          <w:szCs w:val="28"/>
        </w:rPr>
        <w:t>Репьевского</w:t>
      </w:r>
      <w:proofErr w:type="spellEnd"/>
      <w:r w:rsidRPr="008C3F1B">
        <w:rPr>
          <w:b/>
          <w:sz w:val="28"/>
          <w:szCs w:val="28"/>
        </w:rPr>
        <w:t xml:space="preserve"> сельского поселения муниципального района «Волоконовский район»</w:t>
      </w:r>
    </w:p>
    <w:p w:rsidR="002932D1" w:rsidRDefault="002932D1" w:rsidP="002932D1">
      <w:pPr>
        <w:jc w:val="center"/>
        <w:rPr>
          <w:b/>
          <w:sz w:val="28"/>
          <w:szCs w:val="28"/>
        </w:rPr>
      </w:pPr>
      <w:r w:rsidRPr="008C3F1B">
        <w:rPr>
          <w:b/>
          <w:sz w:val="28"/>
          <w:szCs w:val="28"/>
        </w:rPr>
        <w:t xml:space="preserve"> за 20</w:t>
      </w:r>
      <w:r w:rsidR="00674A3C">
        <w:rPr>
          <w:b/>
          <w:sz w:val="28"/>
          <w:szCs w:val="28"/>
        </w:rPr>
        <w:t>2</w:t>
      </w:r>
      <w:r w:rsidR="007B1CE0">
        <w:rPr>
          <w:b/>
          <w:sz w:val="28"/>
          <w:szCs w:val="28"/>
        </w:rPr>
        <w:t>5</w:t>
      </w:r>
      <w:r w:rsidRPr="008C3F1B">
        <w:rPr>
          <w:b/>
          <w:sz w:val="28"/>
          <w:szCs w:val="28"/>
        </w:rPr>
        <w:t xml:space="preserve"> год по разделам, подразделам, целевым статьям и видам расходов классификации расходов бюджета</w:t>
      </w:r>
    </w:p>
    <w:p w:rsidR="006A6C70" w:rsidRPr="008C3F1B" w:rsidRDefault="006A6C70" w:rsidP="002932D1">
      <w:pPr>
        <w:jc w:val="center"/>
        <w:rPr>
          <w:b/>
          <w:sz w:val="28"/>
          <w:szCs w:val="28"/>
        </w:rPr>
      </w:pPr>
    </w:p>
    <w:p w:rsidR="002932D1" w:rsidRPr="006A6C70" w:rsidRDefault="006A6C70" w:rsidP="006A6C70">
      <w:pPr>
        <w:jc w:val="right"/>
      </w:pPr>
      <w:r w:rsidRPr="006A6C70">
        <w:t>(</w:t>
      </w:r>
      <w:proofErr w:type="spellStart"/>
      <w:r w:rsidRPr="006A6C70">
        <w:t>тыс.руб</w:t>
      </w:r>
      <w:proofErr w:type="spellEnd"/>
      <w:r w:rsidRPr="006A6C70">
        <w:t>.)</w:t>
      </w:r>
    </w:p>
    <w:tbl>
      <w:tblPr>
        <w:tblW w:w="962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51"/>
        <w:gridCol w:w="993"/>
        <w:gridCol w:w="708"/>
        <w:gridCol w:w="1560"/>
        <w:gridCol w:w="708"/>
        <w:gridCol w:w="1106"/>
      </w:tblGrid>
      <w:tr w:rsidR="00EE17E5" w:rsidTr="00993933">
        <w:trPr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7E5" w:rsidRPr="004367A2" w:rsidRDefault="00EE17E5" w:rsidP="00CD16F9">
            <w:pPr>
              <w:jc w:val="center"/>
            </w:pPr>
            <w:r w:rsidRPr="004367A2">
              <w:t>Наименование  показателей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17E5" w:rsidRPr="004367A2" w:rsidRDefault="00EE17E5" w:rsidP="00CD16F9">
            <w:pPr>
              <w:jc w:val="center"/>
            </w:pPr>
            <w:r w:rsidRPr="004367A2">
              <w:t>Коды функциональной классификации расходов бюджетов Российской Федерации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7E5" w:rsidRPr="004367A2" w:rsidRDefault="00EE17E5" w:rsidP="00CD16F9">
            <w:pPr>
              <w:jc w:val="center"/>
            </w:pPr>
            <w:r w:rsidRPr="004367A2">
              <w:t>сумма</w:t>
            </w:r>
          </w:p>
        </w:tc>
      </w:tr>
      <w:tr w:rsidR="00EE17E5" w:rsidTr="00993933">
        <w:trPr>
          <w:trHeight w:val="51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7E5" w:rsidRPr="004367A2" w:rsidRDefault="00EE17E5" w:rsidP="00CD16F9">
            <w:pPr>
              <w:jc w:val="center"/>
            </w:pPr>
            <w:r w:rsidRPr="004367A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5" w:rsidRPr="004367A2" w:rsidRDefault="00EE17E5" w:rsidP="00CD16F9">
            <w:pPr>
              <w:jc w:val="center"/>
            </w:pPr>
            <w:r w:rsidRPr="004367A2">
              <w:t>Раздел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5" w:rsidRPr="004367A2" w:rsidRDefault="00EE17E5" w:rsidP="00CD16F9">
            <w:pPr>
              <w:jc w:val="center"/>
            </w:pPr>
            <w:r w:rsidRPr="004367A2">
              <w:t>Под</w:t>
            </w:r>
          </w:p>
          <w:p w:rsidR="00EE17E5" w:rsidRPr="004367A2" w:rsidRDefault="00EE17E5" w:rsidP="00CD16F9">
            <w:pPr>
              <w:jc w:val="center"/>
            </w:pPr>
            <w:r w:rsidRPr="004367A2">
              <w:t>Раз</w:t>
            </w:r>
          </w:p>
          <w:p w:rsidR="00EE17E5" w:rsidRPr="004367A2" w:rsidRDefault="00EE17E5" w:rsidP="00CD16F9">
            <w:pPr>
              <w:jc w:val="center"/>
            </w:pPr>
            <w:r w:rsidRPr="004367A2">
              <w:t>дел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5" w:rsidRPr="004367A2" w:rsidRDefault="00EE17E5" w:rsidP="00CD16F9">
            <w:pPr>
              <w:jc w:val="center"/>
            </w:pPr>
            <w:r w:rsidRPr="004367A2">
              <w:t>Целевые</w:t>
            </w:r>
          </w:p>
          <w:p w:rsidR="00EE17E5" w:rsidRPr="004367A2" w:rsidRDefault="00EE17E5" w:rsidP="00CD16F9">
            <w:pPr>
              <w:jc w:val="center"/>
            </w:pPr>
            <w:r w:rsidRPr="004367A2">
              <w:t xml:space="preserve"> статьи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17E5" w:rsidRPr="004367A2" w:rsidRDefault="00EE17E5" w:rsidP="00CD16F9">
            <w:pPr>
              <w:jc w:val="center"/>
            </w:pPr>
            <w:r w:rsidRPr="004367A2">
              <w:t xml:space="preserve">Вид </w:t>
            </w:r>
          </w:p>
          <w:p w:rsidR="00EE17E5" w:rsidRPr="004367A2" w:rsidRDefault="00EE17E5" w:rsidP="00CD16F9">
            <w:pPr>
              <w:jc w:val="center"/>
            </w:pPr>
            <w:r w:rsidRPr="004367A2">
              <w:t>рас</w:t>
            </w:r>
          </w:p>
          <w:p w:rsidR="00EE17E5" w:rsidRPr="004367A2" w:rsidRDefault="00EE17E5" w:rsidP="00CD16F9">
            <w:pPr>
              <w:jc w:val="center"/>
            </w:pPr>
            <w:r w:rsidRPr="004367A2">
              <w:t>Хо</w:t>
            </w:r>
          </w:p>
          <w:p w:rsidR="00EE17E5" w:rsidRPr="004367A2" w:rsidRDefault="00EE17E5" w:rsidP="00CD16F9">
            <w:pPr>
              <w:jc w:val="center"/>
            </w:pPr>
            <w:r w:rsidRPr="004367A2">
              <w:t>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7E5" w:rsidRPr="004367A2" w:rsidRDefault="00EE17E5" w:rsidP="007B1CE0">
            <w:pPr>
              <w:jc w:val="center"/>
              <w:rPr>
                <w:sz w:val="18"/>
                <w:szCs w:val="18"/>
              </w:rPr>
            </w:pPr>
            <w:r w:rsidRPr="004367A2">
              <w:rPr>
                <w:sz w:val="18"/>
                <w:szCs w:val="18"/>
              </w:rPr>
              <w:t>20</w:t>
            </w:r>
            <w:r w:rsidR="00674A3C" w:rsidRPr="004367A2">
              <w:rPr>
                <w:sz w:val="18"/>
                <w:szCs w:val="18"/>
              </w:rPr>
              <w:t>2</w:t>
            </w:r>
            <w:r w:rsidR="007B1CE0" w:rsidRPr="004367A2">
              <w:rPr>
                <w:sz w:val="18"/>
                <w:szCs w:val="18"/>
              </w:rPr>
              <w:t>5</w:t>
            </w:r>
          </w:p>
        </w:tc>
      </w:tr>
    </w:tbl>
    <w:p w:rsidR="00993933" w:rsidRPr="00993933" w:rsidRDefault="00993933" w:rsidP="00993933">
      <w:pPr>
        <w:jc w:val="center"/>
        <w:rPr>
          <w:sz w:val="2"/>
        </w:rPr>
      </w:pPr>
    </w:p>
    <w:tbl>
      <w:tblPr>
        <w:tblW w:w="1035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51"/>
        <w:gridCol w:w="993"/>
        <w:gridCol w:w="708"/>
        <w:gridCol w:w="1560"/>
        <w:gridCol w:w="708"/>
        <w:gridCol w:w="1106"/>
        <w:gridCol w:w="733"/>
      </w:tblGrid>
      <w:tr w:rsidR="00EE17E5" w:rsidTr="00993933">
        <w:trPr>
          <w:gridAfter w:val="1"/>
          <w:wAfter w:w="733" w:type="dxa"/>
          <w:trHeight w:val="256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993933" w:rsidRDefault="00EE17E5" w:rsidP="00993933">
            <w:pPr>
              <w:jc w:val="center"/>
            </w:pPr>
            <w:r w:rsidRPr="0099393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993933" w:rsidRDefault="00EE17E5" w:rsidP="00993933">
            <w:pPr>
              <w:jc w:val="center"/>
            </w:pPr>
            <w:r w:rsidRPr="0099393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993933" w:rsidRDefault="00EE17E5" w:rsidP="00993933">
            <w:pPr>
              <w:jc w:val="center"/>
            </w:pPr>
            <w:r w:rsidRPr="00993933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993933" w:rsidRDefault="00EE17E5" w:rsidP="00993933">
            <w:pPr>
              <w:jc w:val="center"/>
            </w:pPr>
            <w:r w:rsidRPr="00993933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993933" w:rsidRDefault="00EE17E5" w:rsidP="00993933">
            <w:pPr>
              <w:jc w:val="center"/>
            </w:pPr>
            <w:r w:rsidRPr="00993933"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993933" w:rsidRDefault="00993933" w:rsidP="00993933">
            <w:pPr>
              <w:jc w:val="center"/>
            </w:pPr>
            <w:r>
              <w:t>6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E17E5" w:rsidRPr="00890E74" w:rsidRDefault="007B1CE0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2731,1</w:t>
            </w:r>
          </w:p>
        </w:tc>
      </w:tr>
      <w:tr w:rsidR="00EE17E5" w:rsidRPr="00890E74" w:rsidTr="00993933">
        <w:trPr>
          <w:gridAfter w:val="1"/>
          <w:wAfter w:w="733" w:type="dxa"/>
          <w:trHeight w:val="102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7B1CE0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2731,1</w:t>
            </w:r>
          </w:p>
        </w:tc>
      </w:tr>
      <w:tr w:rsidR="00EE17E5" w:rsidRPr="00890E74" w:rsidTr="00993933">
        <w:trPr>
          <w:gridAfter w:val="1"/>
          <w:wAfter w:w="733" w:type="dxa"/>
          <w:trHeight w:val="60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6A6C70" w:rsidRDefault="00EE17E5" w:rsidP="006A6C70">
            <w:pPr>
              <w:jc w:val="center"/>
              <w:rPr>
                <w:rStyle w:val="afe"/>
                <w:b/>
                <w:bCs/>
              </w:rPr>
            </w:pPr>
            <w:r w:rsidRPr="00890E74">
              <w:rPr>
                <w:b/>
                <w:bCs/>
                <w:i/>
                <w:iCs/>
              </w:rPr>
              <w:t>Реализация функций орган</w:t>
            </w:r>
            <w:r w:rsidR="006A6C70">
              <w:rPr>
                <w:b/>
                <w:bCs/>
                <w:i/>
                <w:iCs/>
              </w:rPr>
              <w:t>ов власти Волоконовского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7B1CE0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2731,1</w:t>
            </w:r>
          </w:p>
        </w:tc>
      </w:tr>
      <w:tr w:rsidR="00EE17E5" w:rsidRPr="00890E74" w:rsidTr="00A33FEE">
        <w:trPr>
          <w:gridAfter w:val="1"/>
          <w:wAfter w:w="733" w:type="dxa"/>
          <w:trHeight w:val="40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7B1CE0" w:rsidP="00993933">
            <w:pPr>
              <w:jc w:val="center"/>
              <w:rPr>
                <w:b/>
              </w:rPr>
            </w:pPr>
            <w:r>
              <w:rPr>
                <w:b/>
              </w:rPr>
              <w:t>2731,1</w:t>
            </w:r>
          </w:p>
        </w:tc>
      </w:tr>
      <w:tr w:rsidR="00EE17E5" w:rsidRPr="00890E74" w:rsidTr="006A6C70">
        <w:trPr>
          <w:gridAfter w:val="1"/>
          <w:wAfter w:w="733" w:type="dxa"/>
          <w:trHeight w:val="64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6A6C70" w:rsidRDefault="00EE17E5" w:rsidP="006A6C70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9990000190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355F2" w:rsidP="00993933">
            <w:pPr>
              <w:jc w:val="center"/>
              <w:rPr>
                <w:b/>
              </w:rPr>
            </w:pPr>
            <w:r>
              <w:rPr>
                <w:b/>
              </w:rPr>
              <w:t>1345,9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9990000190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B1" w:rsidRPr="00890E74" w:rsidRDefault="007B1CE0" w:rsidP="00993933">
            <w:pPr>
              <w:jc w:val="center"/>
            </w:pPr>
            <w:r>
              <w:t>896,9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 xml:space="preserve">Закупка товаров, работ и услуг для </w:t>
            </w:r>
            <w:r w:rsidRPr="00890E74">
              <w:lastRenderedPageBreak/>
              <w:t>государственных</w:t>
            </w:r>
            <w:r w:rsidR="00187CE6">
              <w:t>(муниципальных)</w:t>
            </w:r>
            <w:r w:rsidRPr="00890E74">
              <w:t xml:space="preserve">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9990000190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49501C" w:rsidP="00993933">
            <w:pPr>
              <w:jc w:val="center"/>
            </w:pPr>
            <w:r>
              <w:t>386,0</w:t>
            </w:r>
          </w:p>
        </w:tc>
      </w:tr>
      <w:tr w:rsidR="00EE17E5" w:rsidRPr="00890E74" w:rsidTr="00EB0E68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9990000190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800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7B1CE0" w:rsidP="00993933">
            <w:pPr>
              <w:jc w:val="center"/>
            </w:pPr>
            <w:r>
              <w:t>63</w:t>
            </w:r>
            <w:r w:rsidR="0049501C">
              <w:t>,0</w:t>
            </w:r>
          </w:p>
        </w:tc>
      </w:tr>
      <w:tr w:rsidR="00EE17E5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Расходы на выплаты по оплате труда главы городского и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9990000200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7B1CE0" w:rsidP="00993933">
            <w:pPr>
              <w:jc w:val="center"/>
              <w:rPr>
                <w:b/>
              </w:rPr>
            </w:pPr>
            <w:r>
              <w:rPr>
                <w:b/>
              </w:rPr>
              <w:t>1309,8</w:t>
            </w:r>
          </w:p>
        </w:tc>
      </w:tr>
      <w:tr w:rsidR="00EE17E5" w:rsidRPr="00890E74" w:rsidTr="00A33FEE">
        <w:trPr>
          <w:gridAfter w:val="1"/>
          <w:wAfter w:w="733" w:type="dxa"/>
          <w:trHeight w:val="102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9990000200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7B1CE0" w:rsidP="00993933">
            <w:pPr>
              <w:jc w:val="center"/>
            </w:pPr>
            <w:r>
              <w:t>1309,8</w:t>
            </w:r>
          </w:p>
        </w:tc>
      </w:tr>
      <w:tr w:rsidR="007B1CE0" w:rsidRPr="00890E74" w:rsidTr="006A6C70">
        <w:trPr>
          <w:gridAfter w:val="1"/>
          <w:wAfter w:w="733" w:type="dxa"/>
          <w:trHeight w:val="47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CE0" w:rsidRPr="00890E74" w:rsidRDefault="007B1CE0" w:rsidP="00993933">
            <w:pPr>
              <w:jc w:val="center"/>
            </w:pPr>
            <w:r w:rsidRPr="00502233">
              <w:rPr>
                <w:b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E0" w:rsidRPr="00E355F2" w:rsidRDefault="007B1CE0" w:rsidP="00993933">
            <w:pPr>
              <w:jc w:val="center"/>
              <w:rPr>
                <w:b/>
              </w:rPr>
            </w:pPr>
            <w:r w:rsidRPr="00E355F2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E0" w:rsidRPr="00E355F2" w:rsidRDefault="007B1CE0" w:rsidP="00993933">
            <w:pPr>
              <w:jc w:val="center"/>
              <w:rPr>
                <w:b/>
              </w:rPr>
            </w:pPr>
            <w:r w:rsidRPr="00E355F2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E0" w:rsidRPr="00E355F2" w:rsidRDefault="007B1CE0" w:rsidP="00993933">
            <w:pPr>
              <w:jc w:val="center"/>
              <w:rPr>
                <w:b/>
              </w:rPr>
            </w:pPr>
            <w:r w:rsidRPr="00E355F2">
              <w:rPr>
                <w:b/>
              </w:rPr>
              <w:t>9990021330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E0" w:rsidRPr="00890E74" w:rsidRDefault="007B1CE0" w:rsidP="00993933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E0" w:rsidRPr="00E355F2" w:rsidRDefault="007B1CE0" w:rsidP="00993933">
            <w:pPr>
              <w:jc w:val="center"/>
              <w:rPr>
                <w:b/>
              </w:rPr>
            </w:pPr>
            <w:r w:rsidRPr="00E355F2">
              <w:rPr>
                <w:b/>
              </w:rPr>
              <w:t>17,4</w:t>
            </w:r>
          </w:p>
        </w:tc>
      </w:tr>
      <w:tr w:rsidR="007B1CE0" w:rsidRPr="00890E74" w:rsidTr="00A33FEE">
        <w:trPr>
          <w:gridAfter w:val="1"/>
          <w:wAfter w:w="733" w:type="dxa"/>
          <w:trHeight w:val="102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CE0" w:rsidRPr="00890E74" w:rsidRDefault="00E355F2" w:rsidP="00993933">
            <w:pPr>
              <w:jc w:val="center"/>
            </w:pPr>
            <w:r w:rsidRPr="00890E74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E0" w:rsidRPr="00890E74" w:rsidRDefault="00E355F2" w:rsidP="00993933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E0" w:rsidRPr="00890E74" w:rsidRDefault="00E355F2" w:rsidP="00993933">
            <w:pPr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E0" w:rsidRPr="00890E74" w:rsidRDefault="00E355F2" w:rsidP="00993933">
            <w:pPr>
              <w:jc w:val="center"/>
            </w:pPr>
            <w:r>
              <w:t>9990021330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E0" w:rsidRPr="00890E74" w:rsidRDefault="00E355F2" w:rsidP="00993933">
            <w:pPr>
              <w:jc w:val="center"/>
            </w:pPr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E0" w:rsidRDefault="0049501C" w:rsidP="00993933">
            <w:pPr>
              <w:jc w:val="center"/>
            </w:pPr>
            <w:r>
              <w:t>17,4</w:t>
            </w:r>
          </w:p>
        </w:tc>
      </w:tr>
      <w:tr w:rsidR="00E355F2" w:rsidRPr="00890E74" w:rsidTr="00A33FEE">
        <w:trPr>
          <w:gridAfter w:val="1"/>
          <w:wAfter w:w="733" w:type="dxa"/>
          <w:trHeight w:val="102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2" w:rsidRPr="00890E74" w:rsidRDefault="00E355F2" w:rsidP="006A6C70">
            <w:pPr>
              <w:jc w:val="center"/>
            </w:pPr>
            <w:r w:rsidRPr="00C66FE8">
              <w:rPr>
                <w:b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местного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2" w:rsidRPr="00E355F2" w:rsidRDefault="00E355F2" w:rsidP="00993933">
            <w:pPr>
              <w:jc w:val="center"/>
              <w:rPr>
                <w:b/>
              </w:rPr>
            </w:pPr>
            <w:r w:rsidRPr="00E355F2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2" w:rsidRPr="00E355F2" w:rsidRDefault="00E355F2" w:rsidP="00993933">
            <w:pPr>
              <w:jc w:val="center"/>
              <w:rPr>
                <w:b/>
              </w:rPr>
            </w:pPr>
            <w:r w:rsidRPr="00E355F2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2" w:rsidRPr="00E355F2" w:rsidRDefault="00E355F2" w:rsidP="00993933">
            <w:pPr>
              <w:jc w:val="center"/>
              <w:rPr>
                <w:b/>
              </w:rPr>
            </w:pPr>
            <w:r w:rsidRPr="00E355F2">
              <w:rPr>
                <w:b/>
              </w:rPr>
              <w:t>999021370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2" w:rsidRDefault="00E355F2" w:rsidP="00993933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2" w:rsidRPr="00E355F2" w:rsidRDefault="0049501C" w:rsidP="00993933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</w:tc>
      </w:tr>
      <w:tr w:rsidR="00E355F2" w:rsidRPr="00890E74" w:rsidTr="00A33FEE">
        <w:trPr>
          <w:gridAfter w:val="1"/>
          <w:wAfter w:w="733" w:type="dxa"/>
          <w:trHeight w:val="102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2" w:rsidRPr="00890E74" w:rsidRDefault="00E355F2" w:rsidP="00993933">
            <w:pPr>
              <w:jc w:val="center"/>
            </w:pPr>
            <w:r w:rsidRPr="00890E74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2" w:rsidRDefault="00E355F2" w:rsidP="00993933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2" w:rsidRDefault="00E355F2" w:rsidP="00993933">
            <w:pPr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2" w:rsidRDefault="00E355F2" w:rsidP="00993933">
            <w:pPr>
              <w:jc w:val="center"/>
            </w:pPr>
            <w:r>
              <w:t>9990021370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2" w:rsidRDefault="00E355F2" w:rsidP="00993933">
            <w:pPr>
              <w:jc w:val="center"/>
            </w:pPr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2" w:rsidRDefault="0049501C" w:rsidP="00993933">
            <w:pPr>
              <w:jc w:val="center"/>
            </w:pPr>
            <w:r>
              <w:t>58,0</w:t>
            </w:r>
          </w:p>
        </w:tc>
      </w:tr>
      <w:tr w:rsidR="00EE17E5" w:rsidRPr="00890E74" w:rsidTr="006A6C70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E17E5" w:rsidRPr="00890E74" w:rsidRDefault="00E355F2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161,3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355F2" w:rsidP="00993933">
            <w:pPr>
              <w:jc w:val="center"/>
              <w:rPr>
                <w:b/>
              </w:rPr>
            </w:pPr>
            <w:r>
              <w:rPr>
                <w:b/>
              </w:rPr>
              <w:t>161,3</w:t>
            </w:r>
          </w:p>
        </w:tc>
      </w:tr>
      <w:tr w:rsidR="00EE17E5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Реализация функций органов власти Волоконовского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355F2" w:rsidP="00993933">
            <w:pPr>
              <w:jc w:val="center"/>
              <w:rPr>
                <w:b/>
              </w:rPr>
            </w:pPr>
            <w:r>
              <w:rPr>
                <w:b/>
              </w:rPr>
              <w:t>161,3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355F2" w:rsidP="00993933">
            <w:pPr>
              <w:jc w:val="center"/>
              <w:rPr>
                <w:b/>
              </w:rPr>
            </w:pPr>
            <w:r>
              <w:rPr>
                <w:b/>
              </w:rPr>
              <w:t>161,3</w:t>
            </w:r>
          </w:p>
        </w:tc>
      </w:tr>
      <w:tr w:rsidR="00EE17E5" w:rsidRPr="00890E74" w:rsidTr="00A33FEE">
        <w:trPr>
          <w:gridAfter w:val="1"/>
          <w:wAfter w:w="733" w:type="dxa"/>
          <w:trHeight w:val="51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90E74">
              <w:rPr>
                <w:b/>
                <w:bCs/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9990051180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355F2" w:rsidP="00993933">
            <w:pPr>
              <w:jc w:val="center"/>
              <w:rPr>
                <w:b/>
              </w:rPr>
            </w:pPr>
            <w:r>
              <w:rPr>
                <w:b/>
              </w:rPr>
              <w:t>161,3</w:t>
            </w:r>
          </w:p>
        </w:tc>
      </w:tr>
      <w:tr w:rsidR="00EE17E5" w:rsidRPr="00890E74" w:rsidTr="00A33FEE">
        <w:trPr>
          <w:gridAfter w:val="1"/>
          <w:wAfter w:w="733" w:type="dxa"/>
          <w:trHeight w:val="102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9990051180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355F2" w:rsidP="00993933">
            <w:pPr>
              <w:jc w:val="center"/>
            </w:pPr>
            <w:r>
              <w:t>141,1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Закупка товаров, работ и услуг для государственных</w:t>
            </w:r>
            <w:r w:rsidR="00187CE6">
              <w:t>(муниципальных)</w:t>
            </w:r>
            <w:r w:rsidRPr="00890E74">
              <w:t xml:space="preserve">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9990051180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355F2" w:rsidP="00993933">
            <w:pPr>
              <w:jc w:val="center"/>
            </w:pPr>
            <w:r>
              <w:t>20,2</w:t>
            </w:r>
          </w:p>
        </w:tc>
      </w:tr>
      <w:tr w:rsidR="00EE17E5" w:rsidRPr="00890E74" w:rsidTr="006A6C70">
        <w:trPr>
          <w:gridAfter w:val="1"/>
          <w:wAfter w:w="733" w:type="dxa"/>
          <w:trHeight w:val="51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E17E5" w:rsidRPr="00890E74" w:rsidRDefault="00E355F2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1293,8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lastRenderedPageBreak/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355F2" w:rsidP="00993933">
            <w:pPr>
              <w:jc w:val="center"/>
              <w:rPr>
                <w:b/>
              </w:rPr>
            </w:pPr>
            <w:r>
              <w:rPr>
                <w:b/>
              </w:rPr>
              <w:t>1293,8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 xml:space="preserve">Муниципальная программа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 «Комплексное развитие территории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</w:t>
            </w:r>
            <w:r w:rsidR="008274F5">
              <w:rPr>
                <w:b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355F2" w:rsidP="00993933">
            <w:pPr>
              <w:jc w:val="center"/>
              <w:rPr>
                <w:b/>
              </w:rPr>
            </w:pPr>
            <w:r>
              <w:rPr>
                <w:b/>
              </w:rPr>
              <w:t>1292,8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187CE6" w:rsidP="00993933">
            <w:pPr>
              <w:jc w:val="center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01</w:t>
            </w:r>
            <w:r w:rsidR="00E355F2"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355F2" w:rsidP="00993933">
            <w:pPr>
              <w:jc w:val="center"/>
              <w:rPr>
                <w:b/>
              </w:rPr>
            </w:pPr>
            <w:r>
              <w:rPr>
                <w:b/>
              </w:rPr>
              <w:t>1292</w:t>
            </w:r>
            <w:r w:rsidR="00334601">
              <w:rPr>
                <w:b/>
              </w:rPr>
              <w:t>,8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6A6C70" w:rsidP="00993933">
            <w:pPr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</w:t>
            </w:r>
            <w:r w:rsidR="00187CE6">
              <w:rPr>
                <w:b/>
              </w:rPr>
              <w:t>Обеспечение безопасности жизнедеятельности населения»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01</w:t>
            </w:r>
            <w:r w:rsidR="00E355F2">
              <w:rPr>
                <w:b/>
              </w:rPr>
              <w:t>4</w:t>
            </w:r>
            <w:r w:rsidRPr="00890E74">
              <w:rPr>
                <w:b/>
              </w:rPr>
              <w:t>0</w:t>
            </w:r>
            <w:r w:rsidR="0049501C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49501C" w:rsidP="00993933">
            <w:pPr>
              <w:jc w:val="center"/>
              <w:rPr>
                <w:b/>
              </w:rPr>
            </w:pPr>
            <w:r>
              <w:rPr>
                <w:b/>
              </w:rPr>
              <w:t>1292,8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Реализация мероприятий по созданию, развертыванию, поддержанию в готовности системы "112"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</w:t>
            </w:r>
            <w:r w:rsidR="0049501C">
              <w:rPr>
                <w:b/>
                <w:bCs/>
                <w:i/>
                <w:iCs/>
              </w:rPr>
              <w:t>140220350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49501C" w:rsidP="00993933">
            <w:pPr>
              <w:jc w:val="center"/>
              <w:rPr>
                <w:b/>
              </w:rPr>
            </w:pPr>
            <w:r>
              <w:rPr>
                <w:b/>
              </w:rPr>
              <w:t>1292,8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Закупка товаров, работ и услуг для государственных</w:t>
            </w:r>
            <w:r w:rsidR="00187CE6">
              <w:t>(муниципальных)</w:t>
            </w:r>
            <w:r w:rsidRPr="00890E74">
              <w:t xml:space="preserve">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rPr>
                <w:bCs/>
                <w:i/>
                <w:iCs/>
              </w:rPr>
              <w:t>01</w:t>
            </w:r>
            <w:r w:rsidR="0049501C">
              <w:rPr>
                <w:bCs/>
                <w:i/>
                <w:iCs/>
              </w:rPr>
              <w:t>40220350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49501C" w:rsidP="00993933">
            <w:pPr>
              <w:jc w:val="center"/>
            </w:pPr>
            <w:r>
              <w:t>1292,8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49501C" w:rsidP="00993933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EE17E5" w:rsidRPr="00890E74" w:rsidTr="00C017D7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</w:rPr>
              <w:t xml:space="preserve">Муниципальная программа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 «Комплексное развитие территории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49501C" w:rsidP="00993933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EE17E5" w:rsidRPr="00890E74" w:rsidTr="00B27C60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187CE6" w:rsidP="00993933">
            <w:pPr>
              <w:jc w:val="center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  <w:r w:rsidR="0049501C">
              <w:rPr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49501C" w:rsidP="00993933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6A6C70" w:rsidP="00993933">
            <w:pPr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</w:t>
            </w:r>
            <w:r w:rsidR="00187CE6">
              <w:rPr>
                <w:b/>
              </w:rPr>
              <w:t>Обеспечение безопасности жизнедеятельности населения»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4F3002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49501C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49501C" w:rsidP="00993933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Обеспечение правопорядка в общественных местах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01</w:t>
            </w:r>
            <w:r w:rsidR="0049501C">
              <w:rPr>
                <w:b/>
                <w:bCs/>
                <w:i/>
                <w:iCs/>
              </w:rPr>
              <w:t>4</w:t>
            </w:r>
            <w:r w:rsidRPr="00890E74">
              <w:rPr>
                <w:b/>
                <w:bCs/>
                <w:i/>
                <w:iCs/>
              </w:rPr>
              <w:t>0220370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025C6E" w:rsidRDefault="006E632C" w:rsidP="00993933">
            <w:pPr>
              <w:jc w:val="center"/>
              <w:rPr>
                <w:b/>
              </w:rPr>
            </w:pPr>
            <w:r w:rsidRPr="00025C6E">
              <w:rPr>
                <w:b/>
              </w:rPr>
              <w:t>1</w:t>
            </w:r>
            <w:r w:rsidR="0049501C">
              <w:rPr>
                <w:b/>
              </w:rPr>
              <w:t>,0</w:t>
            </w:r>
          </w:p>
        </w:tc>
      </w:tr>
      <w:tr w:rsidR="00EE17E5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375294" w:rsidP="00993933">
            <w:pPr>
              <w:jc w:val="center"/>
            </w:pPr>
            <w:r w:rsidRPr="00890E74">
              <w:t xml:space="preserve">Закупка товаров, работ и услуг для государственных </w:t>
            </w:r>
            <w:r w:rsidR="00187CE6">
              <w:t>(муниципальных)</w:t>
            </w:r>
            <w:r w:rsidRPr="00890E74">
              <w:t>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49501C" w:rsidP="00993933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0140220370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375294" w:rsidP="00993933">
            <w:pPr>
              <w:jc w:val="center"/>
            </w:pPr>
            <w:r>
              <w:t>2</w:t>
            </w:r>
            <w:r w:rsidR="00EE17E5" w:rsidRPr="00890E74">
              <w:t>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5D2B69" w:rsidP="00993933">
            <w:pPr>
              <w:jc w:val="center"/>
            </w:pPr>
            <w:r>
              <w:t>1</w:t>
            </w:r>
            <w:r w:rsidR="0049501C">
              <w:t>,0</w:t>
            </w:r>
          </w:p>
        </w:tc>
      </w:tr>
      <w:tr w:rsidR="00EE17E5" w:rsidRPr="00890E74" w:rsidTr="00A33FEE">
        <w:trPr>
          <w:gridAfter w:val="1"/>
          <w:wAfter w:w="733" w:type="dxa"/>
          <w:trHeight w:val="24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AA3092" w:rsidRDefault="00EE17E5" w:rsidP="00993933">
            <w:pPr>
              <w:jc w:val="center"/>
              <w:rPr>
                <w:b/>
                <w:bCs/>
              </w:rPr>
            </w:pPr>
            <w:r w:rsidRPr="00AA3092">
              <w:rPr>
                <w:b/>
                <w:bCs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AA3092" w:rsidRDefault="00EE17E5" w:rsidP="00993933">
            <w:pPr>
              <w:jc w:val="center"/>
              <w:rPr>
                <w:b/>
                <w:bCs/>
              </w:rPr>
            </w:pPr>
            <w:r w:rsidRPr="00AA3092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AA3092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AA3092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AA3092" w:rsidRDefault="00EE17E5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AA3092" w:rsidRDefault="00F50420" w:rsidP="00993933">
            <w:pPr>
              <w:jc w:val="center"/>
              <w:rPr>
                <w:b/>
              </w:rPr>
            </w:pPr>
            <w:r w:rsidRPr="00AA3092">
              <w:rPr>
                <w:b/>
              </w:rPr>
              <w:t>41</w:t>
            </w:r>
            <w:r w:rsidR="0049501C">
              <w:rPr>
                <w:b/>
              </w:rPr>
              <w:t>,0</w:t>
            </w:r>
          </w:p>
        </w:tc>
      </w:tr>
      <w:tr w:rsidR="00EE17E5" w:rsidRPr="00890E74" w:rsidTr="00A33FEE">
        <w:trPr>
          <w:gridAfter w:val="1"/>
          <w:wAfter w:w="733" w:type="dxa"/>
          <w:trHeight w:val="27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41</w:t>
            </w:r>
            <w:r w:rsidR="0049501C">
              <w:rPr>
                <w:b/>
              </w:rPr>
              <w:t>,0</w:t>
            </w:r>
          </w:p>
        </w:tc>
      </w:tr>
      <w:tr w:rsidR="00EE17E5" w:rsidRPr="00890E74" w:rsidTr="00A33FEE">
        <w:trPr>
          <w:gridAfter w:val="1"/>
          <w:wAfter w:w="733" w:type="dxa"/>
          <w:trHeight w:val="27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</w:rPr>
              <w:t xml:space="preserve">Муниципальная программа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 «Комплексное развитие территории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41</w:t>
            </w:r>
            <w:r w:rsidR="0049501C">
              <w:rPr>
                <w:b/>
              </w:rPr>
              <w:t>,0</w:t>
            </w:r>
          </w:p>
        </w:tc>
      </w:tr>
      <w:tr w:rsidR="00EE17E5" w:rsidRPr="00890E74" w:rsidTr="00A33FEE">
        <w:trPr>
          <w:gridAfter w:val="1"/>
          <w:wAfter w:w="733" w:type="dxa"/>
          <w:trHeight w:val="27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187CE6" w:rsidP="00993933">
            <w:pPr>
              <w:jc w:val="center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01</w:t>
            </w:r>
            <w:r w:rsidR="0049501C"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41</w:t>
            </w:r>
            <w:r w:rsidR="0049501C">
              <w:rPr>
                <w:b/>
              </w:rPr>
              <w:t>,0</w:t>
            </w:r>
          </w:p>
        </w:tc>
      </w:tr>
      <w:tr w:rsidR="00EE17E5" w:rsidRPr="00890E74" w:rsidTr="00A33FEE">
        <w:trPr>
          <w:gridAfter w:val="1"/>
          <w:wAfter w:w="733" w:type="dxa"/>
          <w:trHeight w:val="27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187CE6" w:rsidP="00993933">
            <w:pPr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«Благоустройство и содержание улично-дорожной сети»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01</w:t>
            </w:r>
            <w:r w:rsidR="0049501C">
              <w:rPr>
                <w:b/>
              </w:rPr>
              <w:t>4</w:t>
            </w:r>
            <w:r w:rsidRPr="00890E74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41</w:t>
            </w:r>
            <w:r w:rsidR="0049501C">
              <w:rPr>
                <w:b/>
              </w:rPr>
              <w:t>,0</w:t>
            </w:r>
          </w:p>
        </w:tc>
      </w:tr>
      <w:tr w:rsidR="00EE17E5" w:rsidRPr="00890E74" w:rsidTr="00A33FEE">
        <w:trPr>
          <w:gridAfter w:val="1"/>
          <w:wAfter w:w="733" w:type="dxa"/>
          <w:trHeight w:val="22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01</w:t>
            </w:r>
            <w:r w:rsidR="0049501C">
              <w:rPr>
                <w:b/>
                <w:bCs/>
                <w:i/>
                <w:iCs/>
              </w:rPr>
              <w:t>40162000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41</w:t>
            </w:r>
            <w:r w:rsidR="0049501C">
              <w:rPr>
                <w:b/>
              </w:rPr>
              <w:t>,0</w:t>
            </w:r>
          </w:p>
        </w:tc>
      </w:tr>
      <w:tr w:rsidR="00EE17E5" w:rsidRPr="00890E74" w:rsidTr="00A33FEE">
        <w:trPr>
          <w:gridAfter w:val="1"/>
          <w:wAfter w:w="733" w:type="dxa"/>
          <w:trHeight w:val="40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Закупка товаров, работ и услуг для государственных</w:t>
            </w:r>
            <w:r w:rsidR="00187CE6">
              <w:t>(муниципальных)</w:t>
            </w:r>
            <w:r w:rsidRPr="00890E74">
              <w:t xml:space="preserve">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01</w:t>
            </w:r>
            <w:r w:rsidR="0049501C">
              <w:t>4</w:t>
            </w:r>
            <w:r w:rsidRPr="00890E74">
              <w:t>0162000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7E5" w:rsidRPr="00890E74" w:rsidRDefault="00EE17E5" w:rsidP="00993933">
            <w:pPr>
              <w:jc w:val="center"/>
            </w:pPr>
            <w:r w:rsidRPr="00890E74">
              <w:t>41</w:t>
            </w:r>
            <w:r w:rsidR="0049501C">
              <w:t>,0</w:t>
            </w:r>
          </w:p>
        </w:tc>
      </w:tr>
      <w:tr w:rsidR="00323603" w:rsidRPr="00890E74" w:rsidTr="006A6C70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3603" w:rsidRPr="00890E74" w:rsidRDefault="0049501C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1502,1</w:t>
            </w:r>
          </w:p>
        </w:tc>
      </w:tr>
      <w:tr w:rsidR="00323603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49501C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1502,1</w:t>
            </w:r>
          </w:p>
        </w:tc>
      </w:tr>
      <w:tr w:rsidR="00323603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</w:rPr>
              <w:t xml:space="preserve">Муниципальная программа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 </w:t>
            </w:r>
            <w:r w:rsidRPr="00890E74">
              <w:rPr>
                <w:b/>
              </w:rPr>
              <w:lastRenderedPageBreak/>
              <w:t xml:space="preserve">«Комплексное развитие территории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49501C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1502,1</w:t>
            </w:r>
          </w:p>
        </w:tc>
      </w:tr>
      <w:tr w:rsidR="00323603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603" w:rsidRPr="00890E74" w:rsidRDefault="007D2374" w:rsidP="009939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01</w:t>
            </w:r>
            <w:r w:rsidR="0049501C"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B944CF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1502,1</w:t>
            </w:r>
          </w:p>
        </w:tc>
      </w:tr>
      <w:tr w:rsidR="00323603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603" w:rsidRPr="00890E74" w:rsidRDefault="007D2374" w:rsidP="00993933">
            <w:pPr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«Благоустройство и содержание улично-дорожной сети»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</w:rPr>
            </w:pPr>
            <w:r w:rsidRPr="00890E74">
              <w:rPr>
                <w:b/>
              </w:rPr>
              <w:t>01</w:t>
            </w:r>
            <w:r w:rsidR="00B944CF">
              <w:rPr>
                <w:b/>
              </w:rPr>
              <w:t>4</w:t>
            </w:r>
            <w:r w:rsidRPr="00890E74">
              <w:rPr>
                <w:b/>
              </w:rPr>
              <w:t>0</w:t>
            </w:r>
            <w:r w:rsidR="00B944CF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B944CF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930,1</w:t>
            </w:r>
          </w:p>
        </w:tc>
      </w:tr>
      <w:tr w:rsidR="0032360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90E74">
              <w:rPr>
                <w:b/>
                <w:bCs/>
                <w:i/>
                <w:iCs/>
                <w:color w:val="000000"/>
              </w:rPr>
              <w:t>Организация мероприятий по озеленению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01</w:t>
            </w:r>
            <w:r w:rsidR="00B944CF">
              <w:rPr>
                <w:b/>
                <w:bCs/>
                <w:i/>
                <w:iCs/>
              </w:rPr>
              <w:t>4</w:t>
            </w:r>
            <w:r w:rsidRPr="00890E74">
              <w:rPr>
                <w:b/>
                <w:bCs/>
                <w:i/>
                <w:iCs/>
              </w:rPr>
              <w:t>0</w:t>
            </w:r>
            <w:r w:rsidR="00B944CF">
              <w:rPr>
                <w:b/>
                <w:bCs/>
                <w:i/>
                <w:iCs/>
              </w:rPr>
              <w:t>1</w:t>
            </w:r>
            <w:r w:rsidRPr="00890E74">
              <w:rPr>
                <w:b/>
                <w:bCs/>
                <w:i/>
                <w:iCs/>
              </w:rPr>
              <w:t>6</w:t>
            </w:r>
            <w:r w:rsidR="00B944CF">
              <w:rPr>
                <w:b/>
                <w:bCs/>
                <w:i/>
                <w:iCs/>
              </w:rPr>
              <w:t>3</w:t>
            </w:r>
            <w:r w:rsidRPr="00890E74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1F27EA" w:rsidP="009939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E4852">
              <w:rPr>
                <w:b/>
              </w:rPr>
              <w:t>2</w:t>
            </w:r>
            <w:r w:rsidR="007D2374">
              <w:rPr>
                <w:b/>
              </w:rPr>
              <w:t>,0</w:t>
            </w:r>
          </w:p>
        </w:tc>
      </w:tr>
      <w:tr w:rsidR="00323603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Закупка товаров, работ и услуг для государственных</w:t>
            </w:r>
            <w:r w:rsidR="007D2374">
              <w:t>(муниципальных)</w:t>
            </w:r>
            <w:r w:rsidRPr="00890E74">
              <w:t xml:space="preserve">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01</w:t>
            </w:r>
            <w:r w:rsidR="00B944CF">
              <w:t>4</w:t>
            </w:r>
            <w:r w:rsidRPr="00890E74">
              <w:t>0</w:t>
            </w:r>
            <w:r w:rsidR="00B944CF">
              <w:t>1</w:t>
            </w:r>
            <w:r w:rsidRPr="00890E74">
              <w:t>6</w:t>
            </w:r>
            <w:r w:rsidR="00B944CF">
              <w:t>3</w:t>
            </w:r>
            <w:r w:rsidRPr="00890E74"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1F27EA" w:rsidP="00993933">
            <w:pPr>
              <w:jc w:val="center"/>
            </w:pPr>
            <w:r>
              <w:t>1</w:t>
            </w:r>
            <w:r w:rsidR="008E4852">
              <w:t>2</w:t>
            </w:r>
            <w:r w:rsidR="007D2374">
              <w:t>,0</w:t>
            </w:r>
          </w:p>
        </w:tc>
      </w:tr>
      <w:tr w:rsidR="00323603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90E74">
              <w:rPr>
                <w:b/>
                <w:bCs/>
                <w:i/>
                <w:iCs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01</w:t>
            </w:r>
            <w:r w:rsidR="00B944CF">
              <w:rPr>
                <w:b/>
                <w:bCs/>
                <w:i/>
                <w:iCs/>
              </w:rPr>
              <w:t>4</w:t>
            </w:r>
            <w:r w:rsidRPr="00890E74">
              <w:rPr>
                <w:b/>
                <w:bCs/>
                <w:i/>
                <w:iCs/>
              </w:rPr>
              <w:t>0</w:t>
            </w:r>
            <w:r w:rsidR="00B944CF">
              <w:rPr>
                <w:b/>
                <w:bCs/>
                <w:i/>
                <w:iCs/>
              </w:rPr>
              <w:t>1</w:t>
            </w:r>
            <w:r w:rsidRPr="00890E74">
              <w:rPr>
                <w:b/>
                <w:bCs/>
                <w:i/>
                <w:iCs/>
              </w:rPr>
              <w:t>64000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DE2E47" w:rsidP="0099393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7D2374">
              <w:rPr>
                <w:b/>
              </w:rPr>
              <w:t>,0</w:t>
            </w:r>
          </w:p>
        </w:tc>
      </w:tr>
      <w:tr w:rsidR="00323603" w:rsidRPr="00890E74" w:rsidTr="002F1396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Закупка товаров, работ и услуг для государственных</w:t>
            </w:r>
            <w:r w:rsidR="007D2374">
              <w:t>(муниципальных)</w:t>
            </w:r>
            <w:r w:rsidRPr="00890E74">
              <w:t>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01</w:t>
            </w:r>
            <w:r w:rsidR="00B944CF">
              <w:t>4</w:t>
            </w:r>
            <w:r w:rsidRPr="00890E74">
              <w:t>0</w:t>
            </w:r>
            <w:r w:rsidR="00B944CF">
              <w:t>1</w:t>
            </w:r>
            <w:r w:rsidRPr="00890E74">
              <w:t>64000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DE2E47" w:rsidP="00993933">
            <w:pPr>
              <w:jc w:val="center"/>
            </w:pPr>
            <w:r>
              <w:t>15</w:t>
            </w:r>
            <w:r w:rsidR="007D2374">
              <w:t>,0</w:t>
            </w:r>
          </w:p>
        </w:tc>
      </w:tr>
      <w:tr w:rsidR="00323603" w:rsidRPr="00890E74" w:rsidTr="00993933">
        <w:trPr>
          <w:gridAfter w:val="1"/>
          <w:wAfter w:w="733" w:type="dxa"/>
          <w:trHeight w:val="51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90E74">
              <w:rPr>
                <w:b/>
                <w:bCs/>
                <w:i/>
                <w:iCs/>
                <w:color w:val="000000"/>
              </w:rPr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01</w:t>
            </w:r>
            <w:r w:rsidR="007D2374">
              <w:rPr>
                <w:b/>
                <w:bCs/>
                <w:i/>
                <w:iCs/>
              </w:rPr>
              <w:t>4</w:t>
            </w:r>
            <w:r w:rsidRPr="00890E74">
              <w:rPr>
                <w:b/>
                <w:bCs/>
                <w:i/>
                <w:iCs/>
              </w:rPr>
              <w:t>0</w:t>
            </w:r>
            <w:r w:rsidR="007D2374">
              <w:rPr>
                <w:b/>
                <w:bCs/>
                <w:i/>
                <w:iCs/>
              </w:rPr>
              <w:t>1</w:t>
            </w:r>
            <w:r w:rsidRPr="00890E74">
              <w:rPr>
                <w:b/>
                <w:bCs/>
                <w:i/>
                <w:iCs/>
              </w:rPr>
              <w:t>65000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7D2374" w:rsidP="00993933">
            <w:pPr>
              <w:jc w:val="center"/>
              <w:rPr>
                <w:b/>
              </w:rPr>
            </w:pPr>
            <w:r>
              <w:rPr>
                <w:b/>
              </w:rPr>
              <w:t>903,1</w:t>
            </w:r>
          </w:p>
        </w:tc>
      </w:tr>
      <w:tr w:rsidR="0032360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Закупка товаров, работ и услуг для государственных</w:t>
            </w:r>
            <w:r w:rsidR="007D2374">
              <w:t>(муниципальных)</w:t>
            </w:r>
            <w:r w:rsidRPr="00890E74">
              <w:t>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0110465000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7D2374" w:rsidP="00993933">
            <w:pPr>
              <w:jc w:val="center"/>
            </w:pPr>
            <w:r>
              <w:t>895</w:t>
            </w:r>
            <w:r w:rsidR="00025C6E">
              <w:t>,</w:t>
            </w:r>
            <w:r w:rsidR="00B20CBD">
              <w:t>1</w:t>
            </w:r>
          </w:p>
        </w:tc>
      </w:tr>
      <w:tr w:rsidR="0032360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0110465000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800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7D2374" w:rsidP="00993933">
            <w:pPr>
              <w:jc w:val="center"/>
            </w:pPr>
            <w:r>
              <w:t>8,0</w:t>
            </w:r>
          </w:p>
        </w:tc>
      </w:tr>
      <w:tr w:rsidR="004B52EC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2EC" w:rsidRPr="00AD48B8" w:rsidRDefault="007D2374" w:rsidP="0099393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Комплекс процессных мероприятий </w:t>
            </w:r>
            <w:r w:rsidR="00AD48B8" w:rsidRPr="00AD48B8">
              <w:rPr>
                <w:b/>
              </w:rPr>
              <w:t xml:space="preserve">«Развитие </w:t>
            </w:r>
            <w:r>
              <w:rPr>
                <w:b/>
              </w:rPr>
              <w:t>территориального общественного</w:t>
            </w:r>
            <w:r w:rsidR="00AD48B8" w:rsidRPr="00AD48B8">
              <w:rPr>
                <w:b/>
              </w:rPr>
              <w:t xml:space="preserve"> самоуправления»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2EC" w:rsidRPr="00AD48B8" w:rsidRDefault="004B52EC" w:rsidP="00993933">
            <w:pPr>
              <w:jc w:val="center"/>
              <w:rPr>
                <w:b/>
              </w:rPr>
            </w:pPr>
            <w:r w:rsidRPr="00AD48B8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2EC" w:rsidRPr="00AD48B8" w:rsidRDefault="004B52EC" w:rsidP="00993933">
            <w:pPr>
              <w:jc w:val="center"/>
              <w:rPr>
                <w:b/>
              </w:rPr>
            </w:pPr>
            <w:r w:rsidRPr="00AD48B8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2EC" w:rsidRPr="00AD48B8" w:rsidRDefault="00AD48B8" w:rsidP="00993933">
            <w:pPr>
              <w:jc w:val="center"/>
              <w:rPr>
                <w:b/>
              </w:rPr>
            </w:pPr>
            <w:r w:rsidRPr="00AD48B8">
              <w:rPr>
                <w:b/>
              </w:rPr>
              <w:t>01</w:t>
            </w:r>
            <w:r w:rsidR="007D2374">
              <w:rPr>
                <w:b/>
              </w:rPr>
              <w:t>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2EC" w:rsidRPr="00AD48B8" w:rsidRDefault="004B52EC" w:rsidP="0099393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2EC" w:rsidRPr="00AD48B8" w:rsidRDefault="007D2374" w:rsidP="00993933">
            <w:pPr>
              <w:jc w:val="center"/>
              <w:rPr>
                <w:b/>
              </w:rPr>
            </w:pPr>
            <w:r>
              <w:rPr>
                <w:b/>
              </w:rPr>
              <w:t>572,0</w:t>
            </w:r>
          </w:p>
        </w:tc>
      </w:tr>
      <w:tr w:rsidR="00405094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94" w:rsidRPr="00890E74" w:rsidRDefault="007D2374" w:rsidP="00993933">
            <w:pPr>
              <w:jc w:val="center"/>
            </w:pPr>
            <w:r w:rsidRPr="00C65104">
              <w:rPr>
                <w:b/>
              </w:rPr>
              <w:t xml:space="preserve">Реализация </w:t>
            </w:r>
            <w:proofErr w:type="spellStart"/>
            <w:r w:rsidRPr="00C65104">
              <w:rPr>
                <w:b/>
              </w:rPr>
              <w:t>проектов</w:t>
            </w:r>
            <w:proofErr w:type="gramStart"/>
            <w:r w:rsidRPr="00C65104">
              <w:rPr>
                <w:b/>
              </w:rPr>
              <w:t>,р</w:t>
            </w:r>
            <w:proofErr w:type="gramEnd"/>
            <w:r w:rsidRPr="00C65104">
              <w:rPr>
                <w:b/>
              </w:rPr>
              <w:t>еализуемых</w:t>
            </w:r>
            <w:proofErr w:type="spellEnd"/>
            <w:r w:rsidRPr="00C65104">
              <w:rPr>
                <w:b/>
              </w:rPr>
              <w:t xml:space="preserve"> территориальным общественным самоуправлением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094" w:rsidRPr="00655EC3" w:rsidRDefault="00405094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094" w:rsidRPr="00655EC3" w:rsidRDefault="00405094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094" w:rsidRPr="00655EC3" w:rsidRDefault="00655EC3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0140529930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094" w:rsidRPr="00890E74" w:rsidRDefault="00405094" w:rsidP="00993933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094" w:rsidRPr="00655EC3" w:rsidRDefault="00655EC3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231</w:t>
            </w:r>
            <w:r w:rsidR="003F45DD">
              <w:rPr>
                <w:b/>
              </w:rPr>
              <w:t>,0</w:t>
            </w:r>
          </w:p>
        </w:tc>
      </w:tr>
      <w:tr w:rsidR="00AD48B8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B8" w:rsidRDefault="00AD48B8" w:rsidP="00993933">
            <w:pPr>
              <w:jc w:val="center"/>
            </w:pPr>
            <w:r w:rsidRPr="00890E74">
              <w:t>Закупка товаров, работ и услуг для государственных</w:t>
            </w:r>
            <w:r w:rsidR="00655EC3">
              <w:t>(муниципальных)</w:t>
            </w:r>
            <w:r w:rsidRPr="00890E74">
              <w:t xml:space="preserve">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B8" w:rsidRDefault="00AD48B8" w:rsidP="00993933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B8" w:rsidRDefault="00AD48B8" w:rsidP="00993933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B8" w:rsidRDefault="00655EC3" w:rsidP="00993933">
            <w:pPr>
              <w:jc w:val="center"/>
            </w:pPr>
            <w:r>
              <w:t>0140529930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B8" w:rsidRPr="00890E74" w:rsidRDefault="00AD48B8" w:rsidP="00993933">
            <w:pPr>
              <w:jc w:val="center"/>
            </w:pPr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B8" w:rsidRDefault="00655EC3" w:rsidP="00993933">
            <w:pPr>
              <w:jc w:val="center"/>
            </w:pPr>
            <w:r>
              <w:t>231</w:t>
            </w:r>
            <w:r w:rsidR="003F45DD">
              <w:t>,0</w:t>
            </w:r>
          </w:p>
        </w:tc>
      </w:tr>
      <w:tr w:rsidR="00655EC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C3" w:rsidRPr="00890E74" w:rsidRDefault="00655EC3" w:rsidP="00993933">
            <w:pPr>
              <w:jc w:val="center"/>
            </w:pPr>
            <w:r w:rsidRPr="00244256">
              <w:rPr>
                <w:b/>
              </w:rPr>
              <w:t>Мероприятия по проведению конкурсов среди ТОС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Pr="00655EC3" w:rsidRDefault="00655EC3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Pr="00655EC3" w:rsidRDefault="00655EC3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Pr="00655EC3" w:rsidRDefault="00655EC3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0140529990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Pr="00655EC3" w:rsidRDefault="00655EC3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110</w:t>
            </w:r>
            <w:r w:rsidR="003F45DD">
              <w:rPr>
                <w:b/>
              </w:rPr>
              <w:t>,0</w:t>
            </w:r>
          </w:p>
        </w:tc>
      </w:tr>
      <w:tr w:rsidR="00655EC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C3" w:rsidRPr="00890E74" w:rsidRDefault="00655EC3" w:rsidP="00993933">
            <w:pPr>
              <w:jc w:val="center"/>
            </w:pPr>
            <w:r w:rsidRPr="00890E74">
              <w:t>Закупка товаров, работ и услуг для государственных</w:t>
            </w:r>
            <w:r>
              <w:t>(муниципальных)</w:t>
            </w:r>
            <w:r w:rsidRPr="00890E74">
              <w:t xml:space="preserve">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  <w:r>
              <w:t>0140529990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  <w:r>
              <w:t>110</w:t>
            </w:r>
            <w:r w:rsidR="003F45DD">
              <w:t>,0</w:t>
            </w:r>
          </w:p>
        </w:tc>
      </w:tr>
      <w:tr w:rsidR="00655EC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C3" w:rsidRPr="00890E74" w:rsidRDefault="00655EC3" w:rsidP="00993933">
            <w:pPr>
              <w:jc w:val="center"/>
            </w:pPr>
            <w:r w:rsidRPr="00C65104">
              <w:rPr>
                <w:b/>
              </w:rPr>
              <w:t xml:space="preserve">Реализация </w:t>
            </w:r>
            <w:proofErr w:type="spellStart"/>
            <w:r w:rsidRPr="00C65104">
              <w:rPr>
                <w:b/>
              </w:rPr>
              <w:t>проектов</w:t>
            </w:r>
            <w:proofErr w:type="gramStart"/>
            <w:r w:rsidRPr="00C65104">
              <w:rPr>
                <w:b/>
              </w:rPr>
              <w:t>,р</w:t>
            </w:r>
            <w:proofErr w:type="gramEnd"/>
            <w:r w:rsidRPr="00C65104">
              <w:rPr>
                <w:b/>
              </w:rPr>
              <w:t>еализуемых</w:t>
            </w:r>
            <w:proofErr w:type="spellEnd"/>
            <w:r w:rsidRPr="00C65104">
              <w:rPr>
                <w:b/>
              </w:rPr>
              <w:t xml:space="preserve"> территориальным общественным самоуправлением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Pr="00655EC3" w:rsidRDefault="00655EC3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Pr="00655EC3" w:rsidRDefault="00655EC3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Pr="00655EC3" w:rsidRDefault="00655EC3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0140541420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Pr="00655EC3" w:rsidRDefault="00655EC3" w:rsidP="00993933">
            <w:pPr>
              <w:jc w:val="center"/>
              <w:rPr>
                <w:b/>
              </w:rPr>
            </w:pPr>
            <w:r w:rsidRPr="00655EC3">
              <w:rPr>
                <w:b/>
              </w:rPr>
              <w:t>231</w:t>
            </w:r>
            <w:r w:rsidR="003F45DD">
              <w:rPr>
                <w:b/>
              </w:rPr>
              <w:t>,0</w:t>
            </w:r>
          </w:p>
        </w:tc>
      </w:tr>
      <w:tr w:rsidR="00655EC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C3" w:rsidRPr="00890E74" w:rsidRDefault="00655EC3" w:rsidP="00993933">
            <w:pPr>
              <w:jc w:val="center"/>
            </w:pPr>
            <w:r w:rsidRPr="00890E74">
              <w:t>Закупка товаров, работ и услуг для государственных</w:t>
            </w:r>
            <w:r>
              <w:t>(муниципальных)</w:t>
            </w:r>
            <w:r w:rsidRPr="00890E74">
              <w:t xml:space="preserve">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  <w:r>
              <w:t>0140541420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EC3" w:rsidRDefault="00655EC3" w:rsidP="00993933">
            <w:pPr>
              <w:jc w:val="center"/>
            </w:pPr>
            <w:r>
              <w:t>231</w:t>
            </w:r>
            <w:r w:rsidR="003F45DD">
              <w:t>,0</w:t>
            </w:r>
          </w:p>
        </w:tc>
      </w:tr>
      <w:tr w:rsidR="00323603" w:rsidRPr="00890E74" w:rsidTr="006A6C70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3603" w:rsidRPr="00890E74" w:rsidRDefault="00655EC3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34,1</w:t>
            </w:r>
          </w:p>
        </w:tc>
      </w:tr>
      <w:tr w:rsidR="0032360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Мо</w:t>
            </w:r>
            <w:r w:rsidR="00655EC3">
              <w:rPr>
                <w:b/>
                <w:bCs/>
              </w:rPr>
              <w:t>лодежная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655EC3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34,1</w:t>
            </w:r>
          </w:p>
        </w:tc>
      </w:tr>
      <w:tr w:rsidR="0032360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</w:rPr>
              <w:t xml:space="preserve">Муниципальная программа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 «Комплексное развитие территории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655EC3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34,1</w:t>
            </w:r>
          </w:p>
        </w:tc>
      </w:tr>
      <w:tr w:rsidR="00323603" w:rsidRPr="00890E74" w:rsidTr="007534A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655EC3" w:rsidP="00993933">
            <w:pPr>
              <w:jc w:val="center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655EC3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34,1</w:t>
            </w:r>
          </w:p>
        </w:tc>
      </w:tr>
      <w:tr w:rsidR="0032360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655EC3" w:rsidP="00993933">
            <w:pPr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«Вовлечение в занятие физической культурой и спортом жителей»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0140</w:t>
            </w:r>
            <w:r w:rsidR="00655EC3">
              <w:rPr>
                <w:b/>
                <w:bCs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655EC3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34,1</w:t>
            </w:r>
          </w:p>
        </w:tc>
      </w:tr>
      <w:tr w:rsidR="0032360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Мероприятия по организационно-воспитательной работе с молодежью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0140</w:t>
            </w:r>
            <w:r w:rsidR="00655EC3">
              <w:rPr>
                <w:b/>
                <w:bCs/>
                <w:i/>
                <w:iCs/>
              </w:rPr>
              <w:t>3</w:t>
            </w:r>
            <w:r w:rsidRPr="00890E74">
              <w:rPr>
                <w:b/>
                <w:bCs/>
                <w:i/>
                <w:iCs/>
              </w:rPr>
              <w:t>29990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655EC3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34,1</w:t>
            </w:r>
          </w:p>
        </w:tc>
      </w:tr>
      <w:tr w:rsidR="0032360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 xml:space="preserve">Закупка товаров, работ и услуг для </w:t>
            </w:r>
            <w:r w:rsidRPr="00890E74">
              <w:lastRenderedPageBreak/>
              <w:t>государственных</w:t>
            </w:r>
            <w:r w:rsidR="00655EC3">
              <w:t>(муниципальных)</w:t>
            </w:r>
            <w:r w:rsidRPr="00890E74">
              <w:t xml:space="preserve">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lastRenderedPageBreak/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0140129990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</w:pPr>
            <w:r w:rsidRPr="00890E74"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655EC3" w:rsidP="00993933">
            <w:pPr>
              <w:jc w:val="center"/>
              <w:rPr>
                <w:bCs/>
              </w:rPr>
            </w:pPr>
            <w:r>
              <w:rPr>
                <w:bCs/>
              </w:rPr>
              <w:t>34,1</w:t>
            </w:r>
          </w:p>
        </w:tc>
      </w:tr>
      <w:tr w:rsidR="0032360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03" w:rsidRPr="00B20CBD" w:rsidRDefault="00323603" w:rsidP="00993933">
            <w:pPr>
              <w:jc w:val="center"/>
              <w:rPr>
                <w:b/>
                <w:bCs/>
              </w:rPr>
            </w:pPr>
            <w:r w:rsidRPr="00B20CBD">
              <w:rPr>
                <w:b/>
                <w:bCs/>
              </w:rPr>
              <w:lastRenderedPageBreak/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B20CBD" w:rsidRDefault="00323603" w:rsidP="00993933">
            <w:pPr>
              <w:jc w:val="center"/>
              <w:rPr>
                <w:b/>
                <w:bCs/>
              </w:rPr>
            </w:pPr>
            <w:r w:rsidRPr="00B20CBD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B20CBD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B20CBD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B20CBD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B20CBD" w:rsidRDefault="00BD3497" w:rsidP="00993933">
            <w:pPr>
              <w:jc w:val="center"/>
              <w:rPr>
                <w:b/>
              </w:rPr>
            </w:pPr>
            <w:r>
              <w:rPr>
                <w:b/>
              </w:rPr>
              <w:t>2197,0</w:t>
            </w:r>
          </w:p>
        </w:tc>
      </w:tr>
      <w:tr w:rsidR="00323603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BD3497" w:rsidP="00993933">
            <w:pPr>
              <w:jc w:val="center"/>
              <w:rPr>
                <w:b/>
              </w:rPr>
            </w:pPr>
            <w:r>
              <w:rPr>
                <w:b/>
              </w:rPr>
              <w:t>2197,0</w:t>
            </w:r>
          </w:p>
        </w:tc>
      </w:tr>
      <w:tr w:rsidR="00323603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</w:rPr>
              <w:t xml:space="preserve">Муниципальная программа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 «Комплексное развитие территории </w:t>
            </w:r>
            <w:proofErr w:type="spellStart"/>
            <w:r w:rsidRPr="00890E74">
              <w:rPr>
                <w:b/>
              </w:rPr>
              <w:t>Репьевского</w:t>
            </w:r>
            <w:proofErr w:type="spellEnd"/>
            <w:r w:rsidRPr="00890E74">
              <w:rPr>
                <w:b/>
              </w:rPr>
              <w:t xml:space="preserve"> сельского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BD3497" w:rsidP="00993933">
            <w:pPr>
              <w:jc w:val="center"/>
              <w:rPr>
                <w:b/>
              </w:rPr>
            </w:pPr>
            <w:r>
              <w:rPr>
                <w:b/>
              </w:rPr>
              <w:t>2197,0</w:t>
            </w:r>
          </w:p>
        </w:tc>
      </w:tr>
      <w:tr w:rsidR="00323603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BD3497" w:rsidP="00993933">
            <w:pPr>
              <w:jc w:val="center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  <w:r w:rsidR="00BD3497">
              <w:rPr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BD3497" w:rsidP="00993933">
            <w:pPr>
              <w:jc w:val="center"/>
              <w:rPr>
                <w:b/>
              </w:rPr>
            </w:pPr>
            <w:r>
              <w:rPr>
                <w:b/>
              </w:rPr>
              <w:t>2197,0</w:t>
            </w:r>
          </w:p>
        </w:tc>
      </w:tr>
      <w:tr w:rsidR="00323603" w:rsidRPr="00890E74" w:rsidTr="00A33FEE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BD3497" w:rsidP="006A6C70">
            <w:pPr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  <w:r w:rsidR="006A6C70">
              <w:rPr>
                <w:b/>
              </w:rPr>
              <w:t xml:space="preserve"> «</w:t>
            </w:r>
            <w:r>
              <w:rPr>
                <w:b/>
              </w:rPr>
              <w:t>Развитие сферы культурно-досуговой деятельности»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BD3497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BD3497" w:rsidP="00993933">
            <w:pPr>
              <w:jc w:val="center"/>
              <w:rPr>
                <w:b/>
              </w:rPr>
            </w:pPr>
            <w:r>
              <w:rPr>
                <w:b/>
              </w:rPr>
              <w:t>2197,0</w:t>
            </w:r>
          </w:p>
        </w:tc>
      </w:tr>
      <w:tr w:rsidR="00323603" w:rsidRPr="00890E74" w:rsidTr="00993933">
        <w:trPr>
          <w:gridAfter w:val="1"/>
          <w:wAfter w:w="733" w:type="dxa"/>
          <w:trHeight w:val="2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90E74">
              <w:rPr>
                <w:b/>
                <w:bCs/>
                <w:i/>
                <w:iCs/>
                <w:color w:val="000000"/>
              </w:rPr>
              <w:t>Обеспечение деятельности (оказание услуг) муниципальных учреждений (организаций) Волоконовского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  <w:r w:rsidRPr="00890E7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BD3497" w:rsidP="009939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0140400590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323603" w:rsidP="0099393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03" w:rsidRPr="00890E74" w:rsidRDefault="00BD3497" w:rsidP="00993933">
            <w:pPr>
              <w:jc w:val="center"/>
              <w:rPr>
                <w:b/>
              </w:rPr>
            </w:pPr>
            <w:r>
              <w:rPr>
                <w:b/>
              </w:rPr>
              <w:t>2197,0</w:t>
            </w:r>
          </w:p>
        </w:tc>
      </w:tr>
      <w:tr w:rsidR="00DD16C5" w:rsidRPr="00890E74" w:rsidTr="00DD16C5">
        <w:trPr>
          <w:gridAfter w:val="1"/>
          <w:wAfter w:w="733" w:type="dxa"/>
          <w:trHeight w:val="42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6C5" w:rsidRPr="00783B9D" w:rsidRDefault="00DD16C5" w:rsidP="00993933">
            <w:pPr>
              <w:jc w:val="center"/>
            </w:pPr>
            <w:r>
              <w:t>М</w:t>
            </w:r>
            <w:r w:rsidRPr="00D46C66">
              <w:t>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6C5" w:rsidRPr="00783B9D" w:rsidRDefault="00DD16C5" w:rsidP="00993933">
            <w:pPr>
              <w:jc w:val="center"/>
            </w:pPr>
            <w:r w:rsidRPr="00783B9D"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6C5" w:rsidRPr="00783B9D" w:rsidRDefault="00DD16C5" w:rsidP="00993933">
            <w:pPr>
              <w:jc w:val="center"/>
            </w:pPr>
            <w:r w:rsidRPr="00783B9D"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6C5" w:rsidRPr="00783B9D" w:rsidRDefault="00DD16C5" w:rsidP="00993933">
            <w:pPr>
              <w:jc w:val="center"/>
            </w:pPr>
            <w:r w:rsidRPr="00783B9D">
              <w:t>0</w:t>
            </w:r>
            <w:r w:rsidR="00BD3497">
              <w:t>140400590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6C5" w:rsidRPr="00783B9D" w:rsidRDefault="00DD16C5" w:rsidP="00993933">
            <w:pPr>
              <w:jc w:val="center"/>
            </w:pPr>
            <w:r>
              <w:t>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6C5" w:rsidRPr="00783B9D" w:rsidRDefault="00BD3497" w:rsidP="00993933">
            <w:pPr>
              <w:jc w:val="center"/>
              <w:rPr>
                <w:bCs/>
              </w:rPr>
            </w:pPr>
            <w:r>
              <w:rPr>
                <w:bCs/>
              </w:rPr>
              <w:t>2195,0</w:t>
            </w:r>
          </w:p>
        </w:tc>
      </w:tr>
      <w:tr w:rsidR="00DD16C5" w:rsidRPr="00890E74" w:rsidTr="00DD16C5">
        <w:trPr>
          <w:gridAfter w:val="1"/>
          <w:wAfter w:w="733" w:type="dxa"/>
          <w:trHeight w:val="41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6C5" w:rsidRDefault="00DD16C5" w:rsidP="00993933">
            <w:pPr>
              <w:jc w:val="center"/>
            </w:pPr>
            <w: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6C5" w:rsidRDefault="00DD16C5" w:rsidP="00993933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6C5" w:rsidRDefault="00DD16C5" w:rsidP="00993933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6C5" w:rsidRDefault="00DD16C5" w:rsidP="00993933">
            <w:pPr>
              <w:jc w:val="center"/>
            </w:pPr>
            <w:r>
              <w:t>0</w:t>
            </w:r>
            <w:r w:rsidR="00BD3497">
              <w:t>140400590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6C5" w:rsidRDefault="00DD16C5" w:rsidP="00993933">
            <w:pPr>
              <w:jc w:val="center"/>
            </w:pPr>
            <w:r>
              <w:t>800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6C5" w:rsidRPr="00783B9D" w:rsidRDefault="0014683D" w:rsidP="0099393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A6C70" w:rsidRPr="00890E74" w:rsidTr="00E860A1">
        <w:trPr>
          <w:trHeight w:val="407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C70" w:rsidRPr="00890E74" w:rsidRDefault="006A6C70" w:rsidP="00993933">
            <w:pPr>
              <w:jc w:val="center"/>
              <w:rPr>
                <w:b/>
                <w:bCs/>
              </w:rPr>
            </w:pPr>
            <w:r w:rsidRPr="00890E74">
              <w:rPr>
                <w:b/>
                <w:bCs/>
              </w:rPr>
              <w:t>ВСЕГО РАСХОДОВ ПО БЮДЖЕТУ</w:t>
            </w:r>
            <w:r>
              <w:rPr>
                <w:b/>
                <w:bCs/>
              </w:rPr>
              <w:t>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C70" w:rsidRPr="00890E74" w:rsidRDefault="006A6C70" w:rsidP="00993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7960,4</w:t>
            </w:r>
          </w:p>
        </w:tc>
        <w:tc>
          <w:tcPr>
            <w:tcW w:w="733" w:type="dxa"/>
            <w:vAlign w:val="bottom"/>
          </w:tcPr>
          <w:p w:rsidR="006A6C70" w:rsidRPr="00890E74" w:rsidRDefault="006A6C70" w:rsidP="00993933">
            <w:pPr>
              <w:jc w:val="center"/>
              <w:rPr>
                <w:b/>
                <w:bCs/>
              </w:rPr>
            </w:pPr>
          </w:p>
        </w:tc>
      </w:tr>
    </w:tbl>
    <w:p w:rsidR="00EE17E5" w:rsidRPr="00890E74" w:rsidRDefault="00EE17E5" w:rsidP="00EE17E5"/>
    <w:p w:rsidR="00EE17E5" w:rsidRPr="00890E74" w:rsidRDefault="00EE17E5" w:rsidP="00EE17E5"/>
    <w:p w:rsidR="00B630E6" w:rsidRDefault="00B630E6" w:rsidP="002932D1"/>
    <w:p w:rsidR="007534AE" w:rsidRDefault="007534AE" w:rsidP="002932D1"/>
    <w:p w:rsidR="00D05CA1" w:rsidRDefault="00D05CA1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3208BF" w:rsidRDefault="003208BF" w:rsidP="002932D1"/>
    <w:p w:rsidR="00CB048D" w:rsidRDefault="00CB048D" w:rsidP="002932D1"/>
    <w:p w:rsidR="00CB048D" w:rsidRDefault="00CB048D" w:rsidP="002932D1"/>
    <w:p w:rsidR="00CB048D" w:rsidRDefault="00CB048D" w:rsidP="002932D1"/>
    <w:p w:rsidR="00CB048D" w:rsidRDefault="00CB048D" w:rsidP="002932D1"/>
    <w:p w:rsidR="00C017D7" w:rsidRDefault="001F3CE8" w:rsidP="002932D1">
      <w:r>
        <w:t xml:space="preserve"> </w:t>
      </w:r>
    </w:p>
    <w:p w:rsidR="00037DEF" w:rsidRDefault="00037DEF" w:rsidP="002932D1"/>
    <w:p w:rsidR="00037DEF" w:rsidRDefault="00037DEF" w:rsidP="002932D1"/>
    <w:p w:rsidR="004367A2" w:rsidRDefault="004367A2" w:rsidP="002932D1"/>
    <w:p w:rsidR="00BB0CBE" w:rsidRPr="006A6C70" w:rsidRDefault="004367A2" w:rsidP="006A6C70">
      <w:pPr>
        <w:ind w:left="5103"/>
        <w:jc w:val="center"/>
        <w:rPr>
          <w:b/>
          <w:sz w:val="28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</w:t>
      </w:r>
      <w:r w:rsidR="00BB0CBE" w:rsidRPr="006A6C70">
        <w:rPr>
          <w:b/>
          <w:sz w:val="28"/>
        </w:rPr>
        <w:t>Приложение №</w:t>
      </w:r>
      <w:r w:rsidR="006A6C70">
        <w:rPr>
          <w:b/>
          <w:sz w:val="28"/>
        </w:rPr>
        <w:t xml:space="preserve"> </w:t>
      </w:r>
      <w:r w:rsidR="00BB0CBE" w:rsidRPr="006A6C70">
        <w:rPr>
          <w:b/>
          <w:sz w:val="28"/>
        </w:rPr>
        <w:t>4</w:t>
      </w:r>
    </w:p>
    <w:p w:rsidR="00CB048D" w:rsidRPr="006A6C70" w:rsidRDefault="00CB048D" w:rsidP="006A6C70">
      <w:pPr>
        <w:ind w:left="5103"/>
        <w:jc w:val="center"/>
        <w:rPr>
          <w:b/>
          <w:sz w:val="28"/>
        </w:rPr>
      </w:pPr>
      <w:r w:rsidRPr="006A6C70">
        <w:rPr>
          <w:b/>
          <w:sz w:val="28"/>
        </w:rPr>
        <w:t>к решению Совета депутатов</w:t>
      </w:r>
    </w:p>
    <w:p w:rsidR="00CB048D" w:rsidRPr="006A6C70" w:rsidRDefault="006A6C70" w:rsidP="006A6C70">
      <w:pPr>
        <w:ind w:left="5103"/>
        <w:jc w:val="center"/>
        <w:rPr>
          <w:b/>
          <w:sz w:val="28"/>
        </w:rPr>
      </w:pPr>
      <w:r>
        <w:rPr>
          <w:b/>
          <w:sz w:val="28"/>
        </w:rPr>
        <w:t>Волоконовского муниципального</w:t>
      </w:r>
      <w:r w:rsidRPr="006A6C70">
        <w:rPr>
          <w:b/>
          <w:sz w:val="28"/>
        </w:rPr>
        <w:t xml:space="preserve"> округа</w:t>
      </w:r>
      <w:r w:rsidR="004367A2" w:rsidRPr="006A6C70">
        <w:rPr>
          <w:b/>
          <w:sz w:val="28"/>
        </w:rPr>
        <w:t xml:space="preserve">                                                          </w:t>
      </w:r>
      <w:r>
        <w:rPr>
          <w:b/>
          <w:sz w:val="28"/>
        </w:rPr>
        <w:t xml:space="preserve">                      </w:t>
      </w:r>
    </w:p>
    <w:p w:rsidR="006A6C70" w:rsidRDefault="00DD0101" w:rsidP="006A6C70">
      <w:pPr>
        <w:ind w:left="5103"/>
        <w:jc w:val="center"/>
        <w:rPr>
          <w:b/>
          <w:sz w:val="28"/>
        </w:rPr>
      </w:pPr>
      <w:r w:rsidRPr="006A6C70">
        <w:rPr>
          <w:b/>
          <w:sz w:val="28"/>
        </w:rPr>
        <w:t xml:space="preserve">от </w:t>
      </w:r>
      <w:r w:rsidR="001F3CE8" w:rsidRPr="006A6C70">
        <w:rPr>
          <w:b/>
          <w:sz w:val="28"/>
        </w:rPr>
        <w:t>________________</w:t>
      </w:r>
      <w:r w:rsidR="006A6C70">
        <w:rPr>
          <w:b/>
          <w:sz w:val="28"/>
        </w:rPr>
        <w:t xml:space="preserve"> 2026 года</w:t>
      </w:r>
    </w:p>
    <w:p w:rsidR="00BB0CBE" w:rsidRPr="006A6C70" w:rsidRDefault="00BB0CBE" w:rsidP="006A6C70">
      <w:pPr>
        <w:ind w:left="5103"/>
        <w:jc w:val="center"/>
        <w:rPr>
          <w:b/>
          <w:sz w:val="28"/>
        </w:rPr>
      </w:pPr>
      <w:r w:rsidRPr="006A6C70">
        <w:rPr>
          <w:b/>
          <w:sz w:val="28"/>
        </w:rPr>
        <w:t xml:space="preserve">№ </w:t>
      </w:r>
      <w:r w:rsidR="001F3CE8" w:rsidRPr="006A6C70">
        <w:rPr>
          <w:b/>
          <w:sz w:val="28"/>
        </w:rPr>
        <w:t>__</w:t>
      </w:r>
      <w:r w:rsidR="006A6C70">
        <w:rPr>
          <w:b/>
          <w:sz w:val="28"/>
        </w:rPr>
        <w:t>____</w:t>
      </w:r>
      <w:r w:rsidR="001F3CE8" w:rsidRPr="006A6C70">
        <w:rPr>
          <w:b/>
          <w:sz w:val="28"/>
        </w:rPr>
        <w:t>_</w:t>
      </w:r>
    </w:p>
    <w:p w:rsidR="00BB0CBE" w:rsidRPr="006A6C70" w:rsidRDefault="00BB0CBE" w:rsidP="006A6C70">
      <w:pPr>
        <w:ind w:left="5103"/>
        <w:jc w:val="center"/>
        <w:rPr>
          <w:b/>
          <w:sz w:val="28"/>
        </w:rPr>
      </w:pPr>
    </w:p>
    <w:p w:rsidR="00EB0E68" w:rsidRDefault="00EB0E68" w:rsidP="00BB0CBE">
      <w:pPr>
        <w:pStyle w:val="a9"/>
        <w:tabs>
          <w:tab w:val="left" w:pos="4845"/>
          <w:tab w:val="right" w:pos="8504"/>
        </w:tabs>
        <w:spacing w:after="0"/>
        <w:rPr>
          <w:sz w:val="22"/>
          <w:szCs w:val="22"/>
        </w:rPr>
      </w:pPr>
    </w:p>
    <w:p w:rsidR="00EB0E68" w:rsidRDefault="00EB0E68" w:rsidP="00BB0CBE">
      <w:pPr>
        <w:pStyle w:val="a9"/>
        <w:tabs>
          <w:tab w:val="left" w:pos="4845"/>
          <w:tab w:val="right" w:pos="8504"/>
        </w:tabs>
        <w:spacing w:after="0"/>
        <w:rPr>
          <w:sz w:val="22"/>
          <w:szCs w:val="22"/>
        </w:rPr>
      </w:pPr>
    </w:p>
    <w:p w:rsidR="002932D1" w:rsidRDefault="002932D1" w:rsidP="00293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бюджета </w:t>
      </w:r>
      <w:proofErr w:type="spellStart"/>
      <w:r>
        <w:rPr>
          <w:b/>
          <w:sz w:val="28"/>
          <w:szCs w:val="28"/>
        </w:rPr>
        <w:t>Репьевского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2932D1" w:rsidRDefault="002932D1" w:rsidP="00293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C0CEA">
        <w:rPr>
          <w:b/>
          <w:sz w:val="28"/>
          <w:szCs w:val="28"/>
        </w:rPr>
        <w:t>2</w:t>
      </w:r>
      <w:r w:rsidR="00BD349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по расходам</w:t>
      </w:r>
    </w:p>
    <w:p w:rsidR="00EB0E68" w:rsidRDefault="00EB0E68" w:rsidP="002932D1">
      <w:pPr>
        <w:jc w:val="center"/>
        <w:rPr>
          <w:b/>
          <w:sz w:val="28"/>
          <w:szCs w:val="28"/>
        </w:rPr>
      </w:pPr>
    </w:p>
    <w:p w:rsidR="002932D1" w:rsidRDefault="002932D1" w:rsidP="00293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</w:t>
      </w:r>
      <w:r w:rsidRPr="008C3F1B">
        <w:rPr>
          <w:b/>
          <w:sz w:val="28"/>
          <w:szCs w:val="28"/>
        </w:rPr>
        <w:t xml:space="preserve">бюджетных ассигнований бюджета </w:t>
      </w:r>
      <w:proofErr w:type="spellStart"/>
      <w:r w:rsidRPr="008C3F1B">
        <w:rPr>
          <w:b/>
          <w:sz w:val="28"/>
          <w:szCs w:val="28"/>
        </w:rPr>
        <w:t>Репьевского</w:t>
      </w:r>
      <w:proofErr w:type="spellEnd"/>
      <w:r w:rsidRPr="008C3F1B">
        <w:rPr>
          <w:b/>
          <w:sz w:val="28"/>
          <w:szCs w:val="28"/>
        </w:rPr>
        <w:t xml:space="preserve"> сельского поселения муниципального района «Волоконовский район»</w:t>
      </w:r>
    </w:p>
    <w:p w:rsidR="002932D1" w:rsidRDefault="002932D1" w:rsidP="002932D1">
      <w:pPr>
        <w:jc w:val="center"/>
        <w:rPr>
          <w:b/>
          <w:sz w:val="28"/>
          <w:szCs w:val="28"/>
        </w:rPr>
      </w:pPr>
      <w:r w:rsidRPr="008C3F1B">
        <w:rPr>
          <w:b/>
          <w:sz w:val="28"/>
          <w:szCs w:val="28"/>
        </w:rPr>
        <w:t xml:space="preserve"> за 20</w:t>
      </w:r>
      <w:r w:rsidR="00DC0CEA">
        <w:rPr>
          <w:b/>
          <w:sz w:val="28"/>
          <w:szCs w:val="28"/>
        </w:rPr>
        <w:t>2</w:t>
      </w:r>
      <w:r w:rsidR="00BD3497">
        <w:rPr>
          <w:b/>
          <w:sz w:val="28"/>
          <w:szCs w:val="28"/>
        </w:rPr>
        <w:t>5</w:t>
      </w:r>
      <w:r w:rsidRPr="008C3F1B">
        <w:rPr>
          <w:b/>
          <w:sz w:val="28"/>
          <w:szCs w:val="28"/>
        </w:rPr>
        <w:t xml:space="preserve"> год по разделам, подразделам, целевым статьям расходов и видам расходов в ведомственной структуре расходов бюджета</w:t>
      </w:r>
    </w:p>
    <w:p w:rsidR="002932D1" w:rsidRPr="008C3F1B" w:rsidRDefault="002932D1" w:rsidP="002932D1">
      <w:pPr>
        <w:jc w:val="center"/>
        <w:rPr>
          <w:b/>
          <w:sz w:val="28"/>
          <w:szCs w:val="28"/>
        </w:rPr>
      </w:pPr>
      <w:r w:rsidRPr="008C3F1B">
        <w:rPr>
          <w:b/>
          <w:sz w:val="28"/>
          <w:szCs w:val="28"/>
        </w:rPr>
        <w:t xml:space="preserve"> сельского поселения</w:t>
      </w:r>
    </w:p>
    <w:p w:rsidR="002932D1" w:rsidRDefault="002932D1" w:rsidP="002932D1"/>
    <w:tbl>
      <w:tblPr>
        <w:tblW w:w="10491" w:type="dxa"/>
        <w:tblInd w:w="-601" w:type="dxa"/>
        <w:tblLook w:val="04A0" w:firstRow="1" w:lastRow="0" w:firstColumn="1" w:lastColumn="0" w:noHBand="0" w:noVBand="1"/>
      </w:tblPr>
      <w:tblGrid>
        <w:gridCol w:w="4111"/>
        <w:gridCol w:w="881"/>
        <w:gridCol w:w="682"/>
        <w:gridCol w:w="1275"/>
        <w:gridCol w:w="1416"/>
        <w:gridCol w:w="1134"/>
        <w:gridCol w:w="992"/>
      </w:tblGrid>
      <w:tr w:rsidR="00C6455D" w:rsidTr="006A6C70">
        <w:trPr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Наименование показателей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Коды функциональной классификации расходов бюджетов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5D" w:rsidRPr="006A6C70" w:rsidRDefault="00C6455D" w:rsidP="006A6C70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6A6C70">
              <w:rPr>
                <w:rFonts w:eastAsiaTheme="minorEastAsia"/>
              </w:rPr>
              <w:t>сумма</w:t>
            </w:r>
          </w:p>
        </w:tc>
      </w:tr>
      <w:tr w:rsidR="00C6455D" w:rsidTr="006A6C70">
        <w:trPr>
          <w:trHeight w:val="6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55D" w:rsidRPr="006A6C70" w:rsidRDefault="00C6455D" w:rsidP="006A6C70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Глава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Раз</w:t>
            </w:r>
          </w:p>
          <w:p w:rsidR="00C6455D" w:rsidRPr="006A6C70" w:rsidRDefault="00C6455D" w:rsidP="006A6C70">
            <w:pPr>
              <w:jc w:val="center"/>
            </w:pPr>
            <w:r w:rsidRPr="006A6C70">
              <w:t>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Под</w:t>
            </w:r>
          </w:p>
          <w:p w:rsidR="00C6455D" w:rsidRPr="006A6C70" w:rsidRDefault="00C6455D" w:rsidP="006A6C70">
            <w:pPr>
              <w:jc w:val="center"/>
            </w:pPr>
            <w:r w:rsidRPr="006A6C70">
              <w:t>раз</w:t>
            </w:r>
          </w:p>
          <w:p w:rsidR="00C6455D" w:rsidRPr="006A6C70" w:rsidRDefault="00C6455D" w:rsidP="006A6C70">
            <w:pPr>
              <w:jc w:val="center"/>
            </w:pPr>
            <w:r w:rsidRPr="006A6C70">
              <w:t>дел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Целевые</w:t>
            </w:r>
          </w:p>
          <w:p w:rsidR="00C6455D" w:rsidRPr="006A6C70" w:rsidRDefault="00C6455D" w:rsidP="006A6C70">
            <w:pPr>
              <w:jc w:val="center"/>
            </w:pPr>
            <w:r w:rsidRPr="006A6C70"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Вид</w:t>
            </w:r>
          </w:p>
          <w:p w:rsidR="00C6455D" w:rsidRPr="006A6C70" w:rsidRDefault="00C6455D" w:rsidP="006A6C70">
            <w:pPr>
              <w:jc w:val="center"/>
            </w:pPr>
            <w:r w:rsidRPr="006A6C70">
              <w:t>расхода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2025</w:t>
            </w:r>
          </w:p>
        </w:tc>
      </w:tr>
    </w:tbl>
    <w:p w:rsidR="006A6C70" w:rsidRPr="006A6C70" w:rsidRDefault="006A6C70">
      <w:pPr>
        <w:rPr>
          <w:sz w:val="2"/>
        </w:rPr>
      </w:pPr>
    </w:p>
    <w:tbl>
      <w:tblPr>
        <w:tblW w:w="11010" w:type="dxa"/>
        <w:tblInd w:w="-601" w:type="dxa"/>
        <w:tblLook w:val="04A0" w:firstRow="1" w:lastRow="0" w:firstColumn="1" w:lastColumn="0" w:noHBand="0" w:noVBand="1"/>
      </w:tblPr>
      <w:tblGrid>
        <w:gridCol w:w="4111"/>
        <w:gridCol w:w="881"/>
        <w:gridCol w:w="682"/>
        <w:gridCol w:w="1275"/>
        <w:gridCol w:w="1416"/>
        <w:gridCol w:w="1134"/>
        <w:gridCol w:w="992"/>
        <w:gridCol w:w="519"/>
      </w:tblGrid>
      <w:tr w:rsidR="00C6455D" w:rsidTr="006A6C70">
        <w:trPr>
          <w:gridAfter w:val="1"/>
          <w:wAfter w:w="519" w:type="dxa"/>
          <w:trHeight w:val="35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</w:pP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 xml:space="preserve">Администрация </w:t>
            </w:r>
            <w:proofErr w:type="spellStart"/>
            <w:r w:rsidRPr="006A6C70">
              <w:rPr>
                <w:b/>
                <w:bCs/>
              </w:rPr>
              <w:t>Репьевского</w:t>
            </w:r>
            <w:proofErr w:type="spellEnd"/>
            <w:r w:rsidRPr="006A6C70">
              <w:rPr>
                <w:b/>
                <w:bCs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3F6410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2731,1</w:t>
            </w:r>
          </w:p>
        </w:tc>
      </w:tr>
      <w:tr w:rsidR="00C6455D" w:rsidTr="006A6C70">
        <w:trPr>
          <w:trHeight w:val="17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3F6410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2731,1</w:t>
            </w:r>
          </w:p>
        </w:tc>
        <w:tc>
          <w:tcPr>
            <w:tcW w:w="519" w:type="dxa"/>
            <w:vAlign w:val="center"/>
          </w:tcPr>
          <w:p w:rsidR="00C6455D" w:rsidRDefault="00C6455D" w:rsidP="00C6455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6455D" w:rsidTr="006A6C70">
        <w:trPr>
          <w:gridAfter w:val="1"/>
          <w:wAfter w:w="519" w:type="dxa"/>
          <w:trHeight w:val="42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55D" w:rsidRPr="006A6C70" w:rsidRDefault="00C6455D" w:rsidP="006A6C70">
            <w:pPr>
              <w:jc w:val="center"/>
              <w:rPr>
                <w:rStyle w:val="afe"/>
                <w:b/>
                <w:bCs/>
              </w:rPr>
            </w:pPr>
            <w:r w:rsidRPr="006A6C70">
              <w:rPr>
                <w:b/>
                <w:bCs/>
                <w:i/>
                <w:iCs/>
              </w:rPr>
              <w:t>Непрограммные мероприятия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Cs/>
              </w:rPr>
            </w:pPr>
            <w:r w:rsidRPr="006A6C70">
              <w:rPr>
                <w:b/>
                <w:bCs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3F6410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2731,1</w:t>
            </w:r>
          </w:p>
        </w:tc>
      </w:tr>
      <w:tr w:rsidR="00C6455D" w:rsidTr="006A6C70">
        <w:trPr>
          <w:gridAfter w:val="1"/>
          <w:wAfter w:w="519" w:type="dxa"/>
          <w:trHeight w:val="3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  <w:i/>
                <w:iCs/>
              </w:rPr>
            </w:pPr>
            <w:r w:rsidRPr="006A6C70">
              <w:rPr>
                <w:b/>
                <w:bCs/>
                <w:i/>
                <w:iCs/>
              </w:rPr>
              <w:t>Иные непрограммные мероприятия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3F6410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2731,1</w:t>
            </w:r>
          </w:p>
        </w:tc>
      </w:tr>
      <w:tr w:rsidR="00C6455D" w:rsidTr="00C6455D">
        <w:trPr>
          <w:gridAfter w:val="1"/>
          <w:wAfter w:w="519" w:type="dxa"/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rStyle w:val="afe"/>
              </w:rPr>
            </w:pPr>
            <w:r w:rsidRPr="006A6C70">
              <w:rPr>
                <w:b/>
                <w:bCs/>
                <w:i/>
                <w:iCs/>
              </w:rPr>
              <w:t>Обеспечение функций органов местного самоуправления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9990000190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3F6410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1345,9</w:t>
            </w:r>
          </w:p>
        </w:tc>
      </w:tr>
      <w:tr w:rsidR="00C6455D" w:rsidTr="00C6455D">
        <w:trPr>
          <w:gridAfter w:val="1"/>
          <w:wAfter w:w="519" w:type="dxa"/>
          <w:trHeight w:val="1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 xml:space="preserve"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</w:t>
            </w:r>
            <w:r w:rsidRPr="006A6C70">
              <w:lastRenderedPageBreak/>
              <w:t>фондами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lastRenderedPageBreak/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9990000190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89</w:t>
            </w:r>
            <w:r w:rsidR="003F6410" w:rsidRPr="006A6C70">
              <w:t>6,9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9990000190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3F6410" w:rsidP="006A6C70">
            <w:pPr>
              <w:jc w:val="center"/>
            </w:pPr>
            <w:r w:rsidRPr="006A6C70">
              <w:t>386,0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9990000190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63</w:t>
            </w:r>
            <w:r w:rsidR="003F6410" w:rsidRPr="006A6C70"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/>
                <w:bCs/>
                <w:i/>
                <w:iCs/>
              </w:rPr>
              <w:t>Расходы на выплаты по оплате труда главы городского и сельского поселения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9990000200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1309,</w:t>
            </w:r>
            <w:r w:rsidR="003F6410" w:rsidRPr="006A6C70">
              <w:rPr>
                <w:b/>
              </w:rPr>
              <w:t>8</w:t>
            </w:r>
          </w:p>
        </w:tc>
      </w:tr>
      <w:tr w:rsidR="00C6455D" w:rsidTr="006A6C70">
        <w:trPr>
          <w:gridAfter w:val="1"/>
          <w:wAfter w:w="519" w:type="dxa"/>
          <w:trHeight w:val="1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9990000200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1309,</w:t>
            </w:r>
            <w:r w:rsidR="003F6410" w:rsidRPr="006A6C70">
              <w:t>8</w:t>
            </w:r>
          </w:p>
        </w:tc>
      </w:tr>
      <w:tr w:rsidR="00C6455D" w:rsidTr="006A6C70">
        <w:trPr>
          <w:gridAfter w:val="1"/>
          <w:wAfter w:w="519" w:type="dxa"/>
          <w:trHeight w:val="8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9990021330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17,4</w:t>
            </w:r>
          </w:p>
        </w:tc>
      </w:tr>
      <w:tr w:rsidR="00C6455D" w:rsidTr="006A6C70">
        <w:trPr>
          <w:gridAfter w:val="1"/>
          <w:wAfter w:w="519" w:type="dxa"/>
          <w:trHeight w:val="1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9990021330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17,4</w:t>
            </w:r>
          </w:p>
        </w:tc>
      </w:tr>
      <w:tr w:rsidR="00C6455D" w:rsidTr="006A6C70">
        <w:trPr>
          <w:gridAfter w:val="1"/>
          <w:wAfter w:w="519" w:type="dxa"/>
          <w:trHeight w:val="1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местного</w:t>
            </w:r>
          </w:p>
          <w:p w:rsidR="00C6455D" w:rsidRPr="006A6C70" w:rsidRDefault="00C6455D" w:rsidP="006A6C70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9990021370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58,0</w:t>
            </w:r>
          </w:p>
        </w:tc>
      </w:tr>
      <w:tr w:rsidR="00C6455D" w:rsidTr="006A6C70">
        <w:trPr>
          <w:gridAfter w:val="1"/>
          <w:wAfter w:w="519" w:type="dxa"/>
          <w:trHeight w:val="1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9990021370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58,0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НАЦИОНАЛЬНАЯ ОБОРОНА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161,3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161,3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Непрограммные мероприятия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161,3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Иные непрограммные мероприятия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161,3</w:t>
            </w:r>
          </w:p>
        </w:tc>
      </w:tr>
      <w:tr w:rsidR="00C6455D" w:rsidTr="006A6C70">
        <w:trPr>
          <w:gridAfter w:val="1"/>
          <w:wAfter w:w="519" w:type="dxa"/>
          <w:trHeight w:val="6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rStyle w:val="afe"/>
              </w:rPr>
            </w:pPr>
            <w:r w:rsidRPr="006A6C70">
              <w:rPr>
                <w:rStyle w:val="afe"/>
                <w:b/>
              </w:rPr>
              <w:t xml:space="preserve">Осуществление первичного воинского учета на территориях, где отсутствуют военные </w:t>
            </w:r>
            <w:r w:rsidRPr="006A6C70">
              <w:rPr>
                <w:rStyle w:val="afe"/>
                <w:b/>
              </w:rPr>
              <w:lastRenderedPageBreak/>
              <w:t>комиссариаты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/>
              </w:rPr>
              <w:lastRenderedPageBreak/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9990051180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161,3</w:t>
            </w:r>
          </w:p>
        </w:tc>
      </w:tr>
      <w:tr w:rsidR="00C6455D" w:rsidTr="006A6C70">
        <w:trPr>
          <w:gridAfter w:val="1"/>
          <w:wAfter w:w="519" w:type="dxa"/>
          <w:trHeight w:val="11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9990051180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141,1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9990051180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20,2</w:t>
            </w:r>
          </w:p>
        </w:tc>
      </w:tr>
      <w:tr w:rsidR="00C6455D" w:rsidTr="006A6C70">
        <w:trPr>
          <w:gridAfter w:val="1"/>
          <w:wAfter w:w="519" w:type="dxa"/>
          <w:trHeight w:val="6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1293,</w:t>
            </w:r>
            <w:r w:rsidR="003F6410" w:rsidRPr="006A6C70">
              <w:rPr>
                <w:b/>
                <w:bCs/>
              </w:rPr>
              <w:t>8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Обеспечение пожарной безопасности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1292,</w:t>
            </w:r>
            <w:r w:rsidR="003F6410" w:rsidRPr="006A6C70">
              <w:rPr>
                <w:b/>
              </w:rPr>
              <w:t>8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</w:rPr>
              <w:t xml:space="preserve">Муниципальная программа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 «Комплексное развитие территории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1292,</w:t>
            </w:r>
            <w:r w:rsidR="003F6410" w:rsidRPr="006A6C70">
              <w:rPr>
                <w:b/>
              </w:rPr>
              <w:t>8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Комплексы процессных мероприятий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1292,</w:t>
            </w:r>
            <w:r w:rsidR="003F6410" w:rsidRPr="006A6C70">
              <w:rPr>
                <w:b/>
              </w:rPr>
              <w:t>8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Комплекс процессных мероприятий «Обеспечение безопасности жизнедеятельности населения»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1292,</w:t>
            </w:r>
            <w:r w:rsidR="003F6410" w:rsidRPr="006A6C70">
              <w:rPr>
                <w:b/>
              </w:rPr>
              <w:t>8</w:t>
            </w:r>
          </w:p>
        </w:tc>
      </w:tr>
      <w:tr w:rsidR="00C6455D" w:rsidTr="00C6455D">
        <w:trPr>
          <w:gridAfter w:val="1"/>
          <w:wAfter w:w="519" w:type="dxa"/>
          <w:trHeight w:val="8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pStyle w:val="10"/>
              <w:jc w:val="center"/>
              <w:rPr>
                <w:rStyle w:val="afe"/>
              </w:rPr>
            </w:pPr>
            <w:r w:rsidRPr="006A6C70">
              <w:rPr>
                <w:b/>
                <w:bCs/>
                <w:i/>
                <w:iCs/>
              </w:rPr>
              <w:t>Реализация мероприятий по созданию, развертыванию, поддержанию в готовности системы "112"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  <w:i/>
                <w:iCs/>
              </w:rPr>
            </w:pPr>
            <w:r w:rsidRPr="006A6C7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  <w:i/>
                <w:iCs/>
              </w:rPr>
            </w:pPr>
            <w:r w:rsidRPr="006A6C70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  <w:i/>
                <w:iCs/>
              </w:rPr>
            </w:pPr>
            <w:r w:rsidRPr="006A6C70">
              <w:rPr>
                <w:b/>
                <w:bCs/>
                <w:i/>
                <w:iCs/>
              </w:rPr>
              <w:t>0140220350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1292,</w:t>
            </w:r>
            <w:r w:rsidR="003F6410" w:rsidRPr="006A6C70">
              <w:rPr>
                <w:b/>
              </w:rPr>
              <w:t>8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Cs/>
                <w:i/>
                <w:iCs/>
              </w:rPr>
              <w:t>0140220350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1292,</w:t>
            </w:r>
            <w:r w:rsidR="003F6410" w:rsidRPr="006A6C70">
              <w:t>8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</w:rPr>
              <w:t xml:space="preserve">Муниципальная программа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 «Комплексное развитие территории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Комплексы процессных мероприятий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 xml:space="preserve">Комплекс процессных мероприятий «Обеспечение безопасности жизнедеятельности </w:t>
            </w:r>
            <w:r w:rsidRPr="006A6C70">
              <w:rPr>
                <w:b/>
              </w:rPr>
              <w:lastRenderedPageBreak/>
              <w:t>населения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lastRenderedPageBreak/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01402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rStyle w:val="afe"/>
              </w:rPr>
            </w:pPr>
            <w:r w:rsidRPr="006A6C70">
              <w:rPr>
                <w:b/>
                <w:bCs/>
                <w:i/>
                <w:iCs/>
              </w:rPr>
              <w:lastRenderedPageBreak/>
              <w:t>Обеспечение правопорядка в общественных местах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  <w:bCs/>
                <w:i/>
                <w:iCs/>
              </w:rPr>
              <w:t>0140220370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Cs/>
                <w:i/>
                <w:iCs/>
              </w:rPr>
              <w:t>0140220370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</w:t>
            </w:r>
            <w:r w:rsidR="003F6410" w:rsidRPr="006A6C70"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НАЦИОНАЛЬНАЯ ЭКОНОМИКА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41</w:t>
            </w:r>
            <w:r w:rsidR="003F6410" w:rsidRPr="006A6C70">
              <w:rPr>
                <w:b/>
                <w:bCs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41</w:t>
            </w:r>
            <w:r w:rsidR="003F6410" w:rsidRPr="006A6C70">
              <w:rPr>
                <w:b/>
                <w:bCs/>
              </w:rPr>
              <w:t>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</w:rPr>
              <w:t xml:space="preserve">Муниципальная программа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 «Комплексное развитие территории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41</w:t>
            </w:r>
            <w:r w:rsidR="003F6410" w:rsidRPr="006A6C70">
              <w:rPr>
                <w:b/>
                <w:bCs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Комплексы процессных мероприятий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41</w:t>
            </w:r>
            <w:r w:rsidR="003F6410" w:rsidRPr="006A6C70">
              <w:rPr>
                <w:b/>
                <w:bCs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Комплекс процессных мероприятий «Благоустройство и содержание улично-дорожной сети»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41</w:t>
            </w:r>
            <w:r w:rsidR="003F6410" w:rsidRPr="006A6C70">
              <w:rPr>
                <w:b/>
                <w:bCs/>
              </w:rPr>
              <w:t>,0</w:t>
            </w:r>
          </w:p>
        </w:tc>
      </w:tr>
      <w:tr w:rsidR="00C6455D" w:rsidTr="00C6455D">
        <w:trPr>
          <w:gridAfter w:val="1"/>
          <w:wAfter w:w="519" w:type="dxa"/>
          <w:trHeight w:val="6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rStyle w:val="afe"/>
              </w:rPr>
            </w:pPr>
            <w:r w:rsidRPr="006A6C70">
              <w:rPr>
                <w:b/>
                <w:bCs/>
                <w:i/>
                <w:iCs/>
              </w:rPr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0140162000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41</w:t>
            </w:r>
            <w:r w:rsidR="003F6410" w:rsidRPr="006A6C70">
              <w:rPr>
                <w:b/>
                <w:bCs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6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0140162000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Cs/>
              </w:rPr>
            </w:pPr>
            <w:r w:rsidRPr="006A6C70">
              <w:rPr>
                <w:bCs/>
              </w:rPr>
              <w:t>41</w:t>
            </w:r>
            <w:r w:rsidR="003F6410" w:rsidRPr="006A6C70">
              <w:rPr>
                <w:bCs/>
              </w:rPr>
              <w:t>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1502</w:t>
            </w:r>
            <w:r w:rsidR="003F6410" w:rsidRPr="006A6C70">
              <w:rPr>
                <w:b/>
                <w:bCs/>
              </w:rPr>
              <w:t>,1</w:t>
            </w:r>
          </w:p>
        </w:tc>
      </w:tr>
      <w:tr w:rsidR="00C6455D" w:rsidTr="00C6455D">
        <w:trPr>
          <w:gridAfter w:val="1"/>
          <w:wAfter w:w="519" w:type="dxa"/>
          <w:trHeight w:val="33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Благоустройство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1502,8</w:t>
            </w:r>
          </w:p>
        </w:tc>
      </w:tr>
      <w:tr w:rsidR="00C6455D" w:rsidTr="00C6455D">
        <w:trPr>
          <w:gridAfter w:val="1"/>
          <w:wAfter w:w="519" w:type="dxa"/>
          <w:trHeight w:val="33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</w:rPr>
              <w:t xml:space="preserve">Муниципальная программа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 «Комплексное развитие территории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1502,</w:t>
            </w:r>
            <w:r w:rsidR="003F6410" w:rsidRPr="006A6C70">
              <w:rPr>
                <w:b/>
                <w:bCs/>
              </w:rPr>
              <w:t>1</w:t>
            </w:r>
          </w:p>
        </w:tc>
      </w:tr>
      <w:tr w:rsidR="00C6455D" w:rsidTr="00C6455D">
        <w:trPr>
          <w:gridAfter w:val="1"/>
          <w:wAfter w:w="519" w:type="dxa"/>
          <w:trHeight w:val="8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Комплексы процессных мероприятий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1502,</w:t>
            </w:r>
            <w:r w:rsidR="003F6410" w:rsidRPr="006A6C70">
              <w:rPr>
                <w:b/>
                <w:bCs/>
              </w:rPr>
              <w:t>1</w:t>
            </w:r>
          </w:p>
        </w:tc>
      </w:tr>
      <w:tr w:rsidR="00C6455D" w:rsidTr="00C6455D">
        <w:trPr>
          <w:gridAfter w:val="1"/>
          <w:wAfter w:w="519" w:type="dxa"/>
          <w:trHeight w:val="33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Комплекс процессных мероприятий «Благоустройство и содержание улично-дорожной сети 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930,</w:t>
            </w:r>
            <w:r w:rsidR="003F6410" w:rsidRPr="006A6C70">
              <w:rPr>
                <w:b/>
                <w:bCs/>
              </w:rPr>
              <w:t>1</w:t>
            </w:r>
          </w:p>
        </w:tc>
      </w:tr>
      <w:tr w:rsidR="00C6455D" w:rsidTr="006A6C70">
        <w:trPr>
          <w:gridAfter w:val="1"/>
          <w:wAfter w:w="519" w:type="dxa"/>
          <w:trHeight w:val="6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55D" w:rsidRPr="006A6C70" w:rsidRDefault="00C6455D" w:rsidP="006A6C70">
            <w:pPr>
              <w:jc w:val="center"/>
              <w:rPr>
                <w:rStyle w:val="afe"/>
              </w:rPr>
            </w:pPr>
            <w:r w:rsidRPr="006A6C70">
              <w:rPr>
                <w:b/>
                <w:bCs/>
                <w:i/>
                <w:iCs/>
                <w:color w:val="000000"/>
              </w:rPr>
              <w:t>Организация мероприятий по озеленению населенных пунктов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0140163000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12</w:t>
            </w:r>
            <w:r w:rsidR="003F6410" w:rsidRPr="006A6C70">
              <w:rPr>
                <w:b/>
                <w:bCs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0140163000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12</w:t>
            </w:r>
            <w:r w:rsidR="003F6410" w:rsidRPr="006A6C70"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55D" w:rsidRPr="006A6C70" w:rsidRDefault="00C6455D" w:rsidP="006A6C70">
            <w:pPr>
              <w:jc w:val="center"/>
              <w:rPr>
                <w:rStyle w:val="afe"/>
              </w:rPr>
            </w:pPr>
            <w:r w:rsidRPr="006A6C70">
              <w:rPr>
                <w:b/>
                <w:bCs/>
                <w:i/>
                <w:iCs/>
                <w:color w:val="000000"/>
              </w:rPr>
              <w:t xml:space="preserve">Организация и содержание мест </w:t>
            </w:r>
            <w:r w:rsidRPr="006A6C70">
              <w:rPr>
                <w:b/>
                <w:bCs/>
                <w:i/>
                <w:iCs/>
                <w:color w:val="000000"/>
              </w:rPr>
              <w:lastRenderedPageBreak/>
              <w:t>захоронения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lastRenderedPageBreak/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0140164000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15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0140164000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</w:t>
            </w:r>
            <w:r w:rsidR="003F6410" w:rsidRPr="006A6C70">
              <w:t>,0</w:t>
            </w:r>
            <w:r w:rsidRPr="006A6C70">
              <w:t>5</w:t>
            </w:r>
          </w:p>
        </w:tc>
      </w:tr>
      <w:tr w:rsidR="00C6455D" w:rsidTr="00C6455D">
        <w:trPr>
          <w:gridAfter w:val="1"/>
          <w:wAfter w:w="519" w:type="dxa"/>
          <w:trHeight w:val="6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55D" w:rsidRPr="006A6C70" w:rsidRDefault="00C6455D" w:rsidP="006A6C70">
            <w:pPr>
              <w:jc w:val="center"/>
              <w:rPr>
                <w:rStyle w:val="afe"/>
              </w:rPr>
            </w:pPr>
            <w:r w:rsidRPr="006A6C70">
              <w:rPr>
                <w:b/>
                <w:bCs/>
                <w:i/>
                <w:iCs/>
                <w:color w:val="000000"/>
              </w:rPr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0140165000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903,</w:t>
            </w:r>
            <w:r w:rsidR="003F6410" w:rsidRPr="006A6C70">
              <w:rPr>
                <w:b/>
              </w:rPr>
              <w:t>1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0140165000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895,</w:t>
            </w:r>
            <w:r w:rsidR="003F6410" w:rsidRPr="006A6C70">
              <w:t>1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0140165000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8</w:t>
            </w:r>
            <w:r w:rsidR="003F6410" w:rsidRPr="006A6C70">
              <w:t>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/>
              </w:rPr>
              <w:t>Комплекс процессных мероприятий «Развитие территориального общественного самоуправления»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572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 xml:space="preserve">Реализация </w:t>
            </w:r>
            <w:proofErr w:type="spellStart"/>
            <w:r w:rsidRPr="006A6C70">
              <w:rPr>
                <w:b/>
              </w:rPr>
              <w:t>проектов</w:t>
            </w:r>
            <w:proofErr w:type="gramStart"/>
            <w:r w:rsidRPr="006A6C70">
              <w:rPr>
                <w:b/>
              </w:rPr>
              <w:t>,р</w:t>
            </w:r>
            <w:proofErr w:type="gramEnd"/>
            <w:r w:rsidRPr="006A6C70">
              <w:rPr>
                <w:b/>
              </w:rPr>
              <w:t>еализуемых</w:t>
            </w:r>
            <w:proofErr w:type="spellEnd"/>
            <w:r w:rsidRPr="006A6C70">
              <w:rPr>
                <w:b/>
              </w:rPr>
              <w:t xml:space="preserve"> территориальным общественным самоуправлением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0140529930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231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0140529930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231</w:t>
            </w:r>
            <w:r w:rsidR="003F6410" w:rsidRPr="006A6C70">
              <w:t>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/>
              </w:rPr>
              <w:t>Мероприятия по проведению конкурсов среди ТОС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0140529990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110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0140529990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110</w:t>
            </w:r>
            <w:r w:rsidR="003F6410" w:rsidRPr="006A6C70">
              <w:t>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/>
              </w:rPr>
              <w:t xml:space="preserve">Реализация </w:t>
            </w:r>
            <w:proofErr w:type="spellStart"/>
            <w:r w:rsidRPr="006A6C70">
              <w:rPr>
                <w:b/>
              </w:rPr>
              <w:t>проектов</w:t>
            </w:r>
            <w:proofErr w:type="gramStart"/>
            <w:r w:rsidRPr="006A6C70">
              <w:rPr>
                <w:b/>
              </w:rPr>
              <w:t>,р</w:t>
            </w:r>
            <w:proofErr w:type="gramEnd"/>
            <w:r w:rsidRPr="006A6C70">
              <w:rPr>
                <w:b/>
              </w:rPr>
              <w:t>еализуемых</w:t>
            </w:r>
            <w:proofErr w:type="spellEnd"/>
            <w:r w:rsidRPr="006A6C70">
              <w:rPr>
                <w:b/>
              </w:rPr>
              <w:t xml:space="preserve"> территориальным общественным самоуправлением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0140541420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231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0140541420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231</w:t>
            </w:r>
            <w:r w:rsidR="003F6410" w:rsidRPr="006A6C70"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ОБРАЗОВАНИЕ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34,1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Молодежная политика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34,1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</w:rPr>
              <w:t xml:space="preserve">Муниципальная программа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 «Комплексное развитие территории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34,1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Комплексы процессных мероприятий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34,1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Комплекс процессных мероприятий «Вовлечение в занятие физической культурой и спортом жителей»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34,1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rStyle w:val="afe"/>
              </w:rPr>
            </w:pPr>
            <w:r w:rsidRPr="006A6C70">
              <w:rPr>
                <w:b/>
                <w:bCs/>
                <w:i/>
                <w:iCs/>
              </w:rPr>
              <w:t>Мероприятия по организационно-воспитательной работе с молодежью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Cs/>
              </w:rPr>
            </w:pPr>
            <w:r w:rsidRPr="006A6C70">
              <w:rPr>
                <w:bCs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Cs/>
              </w:rPr>
            </w:pPr>
            <w:r w:rsidRPr="006A6C70">
              <w:rPr>
                <w:bCs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Cs/>
              </w:rPr>
            </w:pPr>
            <w:r w:rsidRPr="006A6C70">
              <w:t>0140329990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Cs/>
              </w:rPr>
            </w:pPr>
            <w:r w:rsidRPr="006A6C70">
              <w:rPr>
                <w:bCs/>
              </w:rPr>
              <w:t>34,1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 xml:space="preserve">Закупка товаров, работ и услуг для государственных </w:t>
            </w:r>
            <w:r w:rsidRPr="006A6C70">
              <w:lastRenderedPageBreak/>
              <w:t>(муниципальных)нужд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lastRenderedPageBreak/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0140329990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Cs/>
              </w:rPr>
            </w:pPr>
            <w:r w:rsidRPr="006A6C70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Cs/>
              </w:rPr>
            </w:pPr>
            <w:r w:rsidRPr="006A6C70">
              <w:rPr>
                <w:bCs/>
              </w:rPr>
              <w:t>34,1</w:t>
            </w:r>
          </w:p>
        </w:tc>
      </w:tr>
      <w:tr w:rsidR="00C6455D" w:rsidTr="00C6455D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lastRenderedPageBreak/>
              <w:t>КУЛЬТУРА, КИНЕМАТОГРАФИЯ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2197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Культура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2197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</w:rPr>
              <w:t xml:space="preserve">Муниципальная программа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 «Комплексное развитие территории </w:t>
            </w:r>
            <w:proofErr w:type="spellStart"/>
            <w:r w:rsidRPr="006A6C70">
              <w:rPr>
                <w:b/>
              </w:rPr>
              <w:t>Репьевского</w:t>
            </w:r>
            <w:proofErr w:type="spellEnd"/>
            <w:r w:rsidRPr="006A6C70">
              <w:rPr>
                <w:b/>
              </w:rPr>
              <w:t xml:space="preserve"> сельского поселения»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/>
              </w:rPr>
              <w:t>2197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Комплексы процессных мероприятий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/>
              </w:rPr>
              <w:t>2197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Комплекс процессных мероприятий «Развитие сферы культурно-досуговой деятельности»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01404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55D" w:rsidRPr="006A6C70" w:rsidRDefault="00C6455D" w:rsidP="006A6C7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/>
              </w:rPr>
              <w:t>2197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rStyle w:val="afe"/>
              </w:rPr>
            </w:pPr>
            <w:r w:rsidRPr="006A6C70">
              <w:rPr>
                <w:b/>
                <w:bCs/>
                <w:i/>
                <w:iCs/>
                <w:color w:val="000000"/>
              </w:rPr>
              <w:t>Обеспечение деятельности (оказание услуг) муниципальных учреждений (организаций) Волоконовского района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  <w:r w:rsidRPr="006A6C70">
              <w:rPr>
                <w:b/>
              </w:rPr>
              <w:t>0140400590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rPr>
                <w:b/>
              </w:rPr>
              <w:t>2197</w:t>
            </w:r>
            <w:r w:rsidR="003F6410" w:rsidRPr="006A6C70">
              <w:rPr>
                <w:b/>
              </w:rPr>
              <w:t>,0</w:t>
            </w:r>
          </w:p>
        </w:tc>
      </w:tr>
      <w:tr w:rsidR="00C6455D" w:rsidTr="006A6C70">
        <w:trPr>
          <w:gridAfter w:val="1"/>
          <w:wAfter w:w="519" w:type="dxa"/>
          <w:trHeight w:val="3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pStyle w:val="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A6C7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0140400590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2195</w:t>
            </w:r>
            <w:r w:rsidR="003F6410" w:rsidRPr="006A6C70">
              <w:t>,0</w:t>
            </w:r>
          </w:p>
        </w:tc>
      </w:tr>
      <w:tr w:rsidR="00C6455D" w:rsidTr="00C6455D">
        <w:trPr>
          <w:gridAfter w:val="1"/>
          <w:wAfter w:w="519" w:type="dxa"/>
          <w:trHeight w:val="3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909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0140400590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55D" w:rsidRPr="006A6C70" w:rsidRDefault="00C6455D" w:rsidP="006A6C70">
            <w:pPr>
              <w:jc w:val="center"/>
            </w:pPr>
            <w:r w:rsidRPr="006A6C70">
              <w:t>2</w:t>
            </w:r>
            <w:r w:rsidR="003F6410" w:rsidRPr="006A6C70">
              <w:t>,0</w:t>
            </w:r>
          </w:p>
        </w:tc>
      </w:tr>
      <w:tr w:rsidR="006A6C70" w:rsidTr="00C94B68">
        <w:trPr>
          <w:gridAfter w:val="1"/>
          <w:wAfter w:w="519" w:type="dxa"/>
          <w:trHeight w:val="427"/>
        </w:trPr>
        <w:tc>
          <w:tcPr>
            <w:tcW w:w="9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6C70" w:rsidRPr="006A6C70" w:rsidRDefault="006A6C70" w:rsidP="006A6C70">
            <w:pPr>
              <w:jc w:val="center"/>
            </w:pPr>
            <w:r w:rsidRPr="006A6C70">
              <w:rPr>
                <w:b/>
              </w:rPr>
              <w:t>ВСЕГО РАСХОДОВ ПО БЮДЖЕТУ</w:t>
            </w:r>
            <w:r>
              <w:rPr>
                <w:b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6C70" w:rsidRPr="006A6C70" w:rsidRDefault="006A6C70" w:rsidP="006A6C70">
            <w:pPr>
              <w:jc w:val="center"/>
              <w:rPr>
                <w:b/>
                <w:bCs/>
              </w:rPr>
            </w:pPr>
            <w:r w:rsidRPr="006A6C70">
              <w:rPr>
                <w:b/>
                <w:bCs/>
              </w:rPr>
              <w:t>7960,4</w:t>
            </w:r>
          </w:p>
        </w:tc>
      </w:tr>
    </w:tbl>
    <w:p w:rsidR="007853DE" w:rsidRDefault="007853DE" w:rsidP="002932D1"/>
    <w:sectPr w:rsidR="007853DE" w:rsidSect="00B724AD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4D" w:rsidRDefault="0009224D" w:rsidP="00CD16F9">
      <w:r>
        <w:separator/>
      </w:r>
    </w:p>
  </w:endnote>
  <w:endnote w:type="continuationSeparator" w:id="0">
    <w:p w:rsidR="0009224D" w:rsidRDefault="0009224D" w:rsidP="00CD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01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4D" w:rsidRDefault="0009224D" w:rsidP="00CD16F9">
      <w:r>
        <w:separator/>
      </w:r>
    </w:p>
  </w:footnote>
  <w:footnote w:type="continuationSeparator" w:id="0">
    <w:p w:rsidR="0009224D" w:rsidRDefault="0009224D" w:rsidP="00CD1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227149"/>
      <w:docPartObj>
        <w:docPartGallery w:val="Page Numbers (Top of Page)"/>
        <w:docPartUnique/>
      </w:docPartObj>
    </w:sdtPr>
    <w:sdtEndPr/>
    <w:sdtContent>
      <w:p w:rsidR="00813073" w:rsidRDefault="0081307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AE0">
          <w:rPr>
            <w:noProof/>
          </w:rPr>
          <w:t>3</w:t>
        </w:r>
        <w:r>
          <w:fldChar w:fldCharType="end"/>
        </w:r>
      </w:p>
    </w:sdtContent>
  </w:sdt>
  <w:p w:rsidR="00813073" w:rsidRDefault="0081307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6326D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ACA00CC"/>
    <w:lvl w:ilvl="0">
      <w:numFmt w:val="bullet"/>
      <w:lvlText w:val="*"/>
      <w:lvlJc w:val="left"/>
    </w:lvl>
  </w:abstractNum>
  <w:abstractNum w:abstractNumId="2">
    <w:nsid w:val="015C4E48"/>
    <w:multiLevelType w:val="hybridMultilevel"/>
    <w:tmpl w:val="5ABC7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860E3"/>
    <w:multiLevelType w:val="singleLevel"/>
    <w:tmpl w:val="72AA6296"/>
    <w:lvl w:ilvl="0">
      <w:start w:val="1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4">
    <w:nsid w:val="05594EF7"/>
    <w:multiLevelType w:val="multilevel"/>
    <w:tmpl w:val="6106AF2A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68135F3"/>
    <w:multiLevelType w:val="hybridMultilevel"/>
    <w:tmpl w:val="8A50A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B18CD"/>
    <w:multiLevelType w:val="hybridMultilevel"/>
    <w:tmpl w:val="56707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AC7D40"/>
    <w:multiLevelType w:val="singleLevel"/>
    <w:tmpl w:val="E1561B0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0F1546A0"/>
    <w:multiLevelType w:val="hybridMultilevel"/>
    <w:tmpl w:val="C8F4E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4A4432"/>
    <w:multiLevelType w:val="hybridMultilevel"/>
    <w:tmpl w:val="5D145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3714A4"/>
    <w:multiLevelType w:val="singleLevel"/>
    <w:tmpl w:val="3110A5E4"/>
    <w:lvl w:ilvl="0">
      <w:start w:val="6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1">
    <w:nsid w:val="1A1D7D04"/>
    <w:multiLevelType w:val="singleLevel"/>
    <w:tmpl w:val="95347D32"/>
    <w:lvl w:ilvl="0">
      <w:start w:val="1"/>
      <w:numFmt w:val="decimal"/>
      <w:lvlText w:val="3.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2">
    <w:nsid w:val="1D951EA3"/>
    <w:multiLevelType w:val="hybridMultilevel"/>
    <w:tmpl w:val="916A2774"/>
    <w:lvl w:ilvl="0" w:tplc="EF46CE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1D98151E"/>
    <w:multiLevelType w:val="singleLevel"/>
    <w:tmpl w:val="C7244BA0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4">
    <w:nsid w:val="1E486EE4"/>
    <w:multiLevelType w:val="hybridMultilevel"/>
    <w:tmpl w:val="71AC6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4F610A"/>
    <w:multiLevelType w:val="hybridMultilevel"/>
    <w:tmpl w:val="35BE2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881735"/>
    <w:multiLevelType w:val="singleLevel"/>
    <w:tmpl w:val="E4201E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22DE4947"/>
    <w:multiLevelType w:val="hybridMultilevel"/>
    <w:tmpl w:val="B23AC78E"/>
    <w:lvl w:ilvl="0" w:tplc="2304CB3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>
    <w:nsid w:val="2428573D"/>
    <w:multiLevelType w:val="hybridMultilevel"/>
    <w:tmpl w:val="783AAB26"/>
    <w:lvl w:ilvl="0" w:tplc="D06AEA6A">
      <w:start w:val="1"/>
      <w:numFmt w:val="decimal"/>
      <w:lvlText w:val="%1."/>
      <w:lvlJc w:val="left"/>
      <w:pPr>
        <w:tabs>
          <w:tab w:val="num" w:pos="1748"/>
        </w:tabs>
        <w:ind w:left="174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19">
    <w:nsid w:val="29AA0851"/>
    <w:multiLevelType w:val="hybridMultilevel"/>
    <w:tmpl w:val="9A5EA954"/>
    <w:lvl w:ilvl="0" w:tplc="DE561D2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481096"/>
    <w:multiLevelType w:val="hybridMultilevel"/>
    <w:tmpl w:val="AEBE1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E5E4A"/>
    <w:multiLevelType w:val="hybridMultilevel"/>
    <w:tmpl w:val="C0BC720C"/>
    <w:lvl w:ilvl="0" w:tplc="E5D0DE7C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2">
    <w:nsid w:val="35AE00A7"/>
    <w:multiLevelType w:val="hybridMultilevel"/>
    <w:tmpl w:val="17F0CE6C"/>
    <w:lvl w:ilvl="0" w:tplc="30CA307A">
      <w:start w:val="1"/>
      <w:numFmt w:val="decimal"/>
      <w:lvlText w:val="%1."/>
      <w:lvlJc w:val="left"/>
      <w:pPr>
        <w:tabs>
          <w:tab w:val="num" w:pos="1778"/>
        </w:tabs>
        <w:ind w:left="177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3">
    <w:nsid w:val="3DDC6D56"/>
    <w:multiLevelType w:val="hybridMultilevel"/>
    <w:tmpl w:val="B406C5E8"/>
    <w:lvl w:ilvl="0" w:tplc="67DCD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9916F5"/>
    <w:multiLevelType w:val="singleLevel"/>
    <w:tmpl w:val="E12E44C6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5">
    <w:nsid w:val="43D512AB"/>
    <w:multiLevelType w:val="hybridMultilevel"/>
    <w:tmpl w:val="A0CE8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3B42F2"/>
    <w:multiLevelType w:val="hybridMultilevel"/>
    <w:tmpl w:val="84FC2A54"/>
    <w:lvl w:ilvl="0" w:tplc="399C95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861EBB6A">
      <w:numFmt w:val="none"/>
      <w:lvlText w:val=""/>
      <w:lvlJc w:val="left"/>
      <w:pPr>
        <w:tabs>
          <w:tab w:val="num" w:pos="360"/>
        </w:tabs>
      </w:pPr>
    </w:lvl>
    <w:lvl w:ilvl="2" w:tplc="3FEA6DCA">
      <w:numFmt w:val="none"/>
      <w:lvlText w:val=""/>
      <w:lvlJc w:val="left"/>
      <w:pPr>
        <w:tabs>
          <w:tab w:val="num" w:pos="360"/>
        </w:tabs>
      </w:pPr>
    </w:lvl>
    <w:lvl w:ilvl="3" w:tplc="41E8CAAC">
      <w:numFmt w:val="none"/>
      <w:lvlText w:val=""/>
      <w:lvlJc w:val="left"/>
      <w:pPr>
        <w:tabs>
          <w:tab w:val="num" w:pos="360"/>
        </w:tabs>
      </w:pPr>
    </w:lvl>
    <w:lvl w:ilvl="4" w:tplc="AD029A4E">
      <w:numFmt w:val="none"/>
      <w:lvlText w:val=""/>
      <w:lvlJc w:val="left"/>
      <w:pPr>
        <w:tabs>
          <w:tab w:val="num" w:pos="360"/>
        </w:tabs>
      </w:pPr>
    </w:lvl>
    <w:lvl w:ilvl="5" w:tplc="1EBE9E76">
      <w:numFmt w:val="none"/>
      <w:lvlText w:val=""/>
      <w:lvlJc w:val="left"/>
      <w:pPr>
        <w:tabs>
          <w:tab w:val="num" w:pos="360"/>
        </w:tabs>
      </w:pPr>
    </w:lvl>
    <w:lvl w:ilvl="6" w:tplc="A4CC8E48">
      <w:numFmt w:val="none"/>
      <w:lvlText w:val=""/>
      <w:lvlJc w:val="left"/>
      <w:pPr>
        <w:tabs>
          <w:tab w:val="num" w:pos="360"/>
        </w:tabs>
      </w:pPr>
    </w:lvl>
    <w:lvl w:ilvl="7" w:tplc="CF327194">
      <w:numFmt w:val="none"/>
      <w:lvlText w:val=""/>
      <w:lvlJc w:val="left"/>
      <w:pPr>
        <w:tabs>
          <w:tab w:val="num" w:pos="360"/>
        </w:tabs>
      </w:pPr>
    </w:lvl>
    <w:lvl w:ilvl="8" w:tplc="B98E05AA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4C801EED"/>
    <w:multiLevelType w:val="hybridMultilevel"/>
    <w:tmpl w:val="5BC04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6C6D77"/>
    <w:multiLevelType w:val="hybridMultilevel"/>
    <w:tmpl w:val="292499E6"/>
    <w:lvl w:ilvl="0" w:tplc="79902202">
      <w:start w:val="2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>
    <w:nsid w:val="4E027120"/>
    <w:multiLevelType w:val="hybridMultilevel"/>
    <w:tmpl w:val="5F64DC60"/>
    <w:lvl w:ilvl="0" w:tplc="ADBECB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8"/>
        </w:tabs>
        <w:ind w:left="17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8"/>
        </w:tabs>
        <w:ind w:left="38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8"/>
        </w:tabs>
        <w:ind w:left="46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8"/>
        </w:tabs>
        <w:ind w:left="60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8"/>
        </w:tabs>
        <w:ind w:left="6768" w:hanging="360"/>
      </w:pPr>
    </w:lvl>
  </w:abstractNum>
  <w:abstractNum w:abstractNumId="30">
    <w:nsid w:val="4F1D41ED"/>
    <w:multiLevelType w:val="singleLevel"/>
    <w:tmpl w:val="A8A8C814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594841"/>
    <w:multiLevelType w:val="hybridMultilevel"/>
    <w:tmpl w:val="421EDC70"/>
    <w:lvl w:ilvl="0" w:tplc="C8FC0836">
      <w:start w:val="1"/>
      <w:numFmt w:val="decimal"/>
      <w:lvlText w:val="%1."/>
      <w:lvlJc w:val="left"/>
      <w:pPr>
        <w:tabs>
          <w:tab w:val="num" w:pos="1779"/>
        </w:tabs>
        <w:ind w:left="177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33">
    <w:nsid w:val="5981009B"/>
    <w:multiLevelType w:val="hybridMultilevel"/>
    <w:tmpl w:val="C1A44FD6"/>
    <w:lvl w:ilvl="0" w:tplc="9724B8F2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>
    <w:nsid w:val="61AB27FF"/>
    <w:multiLevelType w:val="hybridMultilevel"/>
    <w:tmpl w:val="AAB8D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303A20"/>
    <w:multiLevelType w:val="singleLevel"/>
    <w:tmpl w:val="57DCEFFC"/>
    <w:lvl w:ilvl="0">
      <w:start w:val="2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6">
    <w:nsid w:val="7C9D751F"/>
    <w:multiLevelType w:val="multilevel"/>
    <w:tmpl w:val="0C36E74C"/>
    <w:lvl w:ilvl="0">
      <w:start w:val="2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5"/>
        </w:tabs>
        <w:ind w:left="280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5"/>
        </w:tabs>
        <w:ind w:left="424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7D0802A0"/>
    <w:multiLevelType w:val="hybridMultilevel"/>
    <w:tmpl w:val="CC4635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</w:lvl>
  </w:abstractNum>
  <w:abstractNum w:abstractNumId="38">
    <w:nsid w:val="7F175DC2"/>
    <w:multiLevelType w:val="hybridMultilevel"/>
    <w:tmpl w:val="55724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8"/>
  </w:num>
  <w:num w:numId="7">
    <w:abstractNumId w:val="12"/>
  </w:num>
  <w:num w:numId="8">
    <w:abstractNumId w:val="38"/>
  </w:num>
  <w:num w:numId="9">
    <w:abstractNumId w:val="7"/>
  </w:num>
  <w:num w:numId="10">
    <w:abstractNumId w:val="1"/>
    <w:lvlOverride w:ilvl="0">
      <w:lvl w:ilvl="0">
        <w:start w:val="65535"/>
        <w:numFmt w:val="bullet"/>
        <w:lvlText w:val="-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5"/>
  </w:num>
  <w:num w:numId="13">
    <w:abstractNumId w:val="22"/>
  </w:num>
  <w:num w:numId="14">
    <w:abstractNumId w:val="27"/>
  </w:num>
  <w:num w:numId="15">
    <w:abstractNumId w:val="34"/>
  </w:num>
  <w:num w:numId="16">
    <w:abstractNumId w:val="8"/>
  </w:num>
  <w:num w:numId="17">
    <w:abstractNumId w:val="20"/>
  </w:num>
  <w:num w:numId="18">
    <w:abstractNumId w:val="18"/>
  </w:num>
  <w:num w:numId="19">
    <w:abstractNumId w:val="21"/>
  </w:num>
  <w:num w:numId="20">
    <w:abstractNumId w:val="4"/>
  </w:num>
  <w:num w:numId="21">
    <w:abstractNumId w:val="11"/>
  </w:num>
  <w:num w:numId="22">
    <w:abstractNumId w:val="1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0"/>
  </w:num>
  <w:num w:numId="24">
    <w:abstractNumId w:val="1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4"/>
  </w:num>
  <w:num w:numId="29">
    <w:abstractNumId w:val="3"/>
  </w:num>
  <w:num w:numId="30">
    <w:abstractNumId w:val="13"/>
  </w:num>
  <w:num w:numId="31">
    <w:abstractNumId w:val="2"/>
  </w:num>
  <w:num w:numId="32">
    <w:abstractNumId w:val="1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6"/>
  </w:num>
  <w:num w:numId="34">
    <w:abstractNumId w:val="32"/>
  </w:num>
  <w:num w:numId="35">
    <w:abstractNumId w:val="33"/>
  </w:num>
  <w:num w:numId="36">
    <w:abstractNumId w:val="17"/>
  </w:num>
  <w:num w:numId="37">
    <w:abstractNumId w:val="30"/>
  </w:num>
  <w:num w:numId="38">
    <w:abstractNumId w:val="30"/>
    <w:lvlOverride w:ilvl="0">
      <w:startOverride w:val="2"/>
    </w:lvlOverride>
  </w:num>
  <w:num w:numId="39">
    <w:abstractNumId w:val="9"/>
  </w:num>
  <w:num w:numId="40">
    <w:abstractNumId w:val="14"/>
  </w:num>
  <w:num w:numId="41">
    <w:abstractNumId w:val="23"/>
  </w:num>
  <w:num w:numId="42">
    <w:abstractNumId w:val="5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16"/>
  </w:num>
  <w:num w:numId="46">
    <w:abstractNumId w:val="0"/>
  </w:num>
  <w:num w:numId="47">
    <w:abstractNumId w:val="0"/>
  </w:num>
  <w:num w:numId="48">
    <w:abstractNumId w:val="31"/>
  </w:num>
  <w:num w:numId="4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BE"/>
    <w:rsid w:val="00000208"/>
    <w:rsid w:val="00000561"/>
    <w:rsid w:val="00000FB2"/>
    <w:rsid w:val="00001278"/>
    <w:rsid w:val="0000153D"/>
    <w:rsid w:val="00001DBF"/>
    <w:rsid w:val="00002A03"/>
    <w:rsid w:val="00002AE5"/>
    <w:rsid w:val="00002C79"/>
    <w:rsid w:val="00002E77"/>
    <w:rsid w:val="00003161"/>
    <w:rsid w:val="000037E3"/>
    <w:rsid w:val="0000510B"/>
    <w:rsid w:val="00005232"/>
    <w:rsid w:val="000064D9"/>
    <w:rsid w:val="000067A8"/>
    <w:rsid w:val="00006F35"/>
    <w:rsid w:val="00007B69"/>
    <w:rsid w:val="00011299"/>
    <w:rsid w:val="00011B40"/>
    <w:rsid w:val="00011FA1"/>
    <w:rsid w:val="00012862"/>
    <w:rsid w:val="00012EBD"/>
    <w:rsid w:val="00013727"/>
    <w:rsid w:val="000145C2"/>
    <w:rsid w:val="00014632"/>
    <w:rsid w:val="000152C6"/>
    <w:rsid w:val="00016051"/>
    <w:rsid w:val="00017B85"/>
    <w:rsid w:val="00021BC6"/>
    <w:rsid w:val="00021D6D"/>
    <w:rsid w:val="00022A04"/>
    <w:rsid w:val="00022CE9"/>
    <w:rsid w:val="00025303"/>
    <w:rsid w:val="00025BC2"/>
    <w:rsid w:val="00025C4F"/>
    <w:rsid w:val="00025C6E"/>
    <w:rsid w:val="00027009"/>
    <w:rsid w:val="00027EC4"/>
    <w:rsid w:val="000314E0"/>
    <w:rsid w:val="00032B72"/>
    <w:rsid w:val="0003366D"/>
    <w:rsid w:val="00033DA9"/>
    <w:rsid w:val="0003481C"/>
    <w:rsid w:val="0003542E"/>
    <w:rsid w:val="000354F2"/>
    <w:rsid w:val="00035A3C"/>
    <w:rsid w:val="0003600D"/>
    <w:rsid w:val="0003719E"/>
    <w:rsid w:val="00037C1D"/>
    <w:rsid w:val="00037DEF"/>
    <w:rsid w:val="000407A0"/>
    <w:rsid w:val="0004087F"/>
    <w:rsid w:val="0004089F"/>
    <w:rsid w:val="00040EAF"/>
    <w:rsid w:val="00041A70"/>
    <w:rsid w:val="00041EE4"/>
    <w:rsid w:val="0004334A"/>
    <w:rsid w:val="0004399F"/>
    <w:rsid w:val="000439D1"/>
    <w:rsid w:val="00044667"/>
    <w:rsid w:val="00044747"/>
    <w:rsid w:val="0004487A"/>
    <w:rsid w:val="00044B0C"/>
    <w:rsid w:val="00045999"/>
    <w:rsid w:val="000465DD"/>
    <w:rsid w:val="0005042F"/>
    <w:rsid w:val="00051E87"/>
    <w:rsid w:val="00052634"/>
    <w:rsid w:val="000530A7"/>
    <w:rsid w:val="00053C32"/>
    <w:rsid w:val="000549B1"/>
    <w:rsid w:val="000557A8"/>
    <w:rsid w:val="00055E78"/>
    <w:rsid w:val="00055ED4"/>
    <w:rsid w:val="00056A6D"/>
    <w:rsid w:val="00057FB8"/>
    <w:rsid w:val="00060A99"/>
    <w:rsid w:val="00060B4E"/>
    <w:rsid w:val="0006103F"/>
    <w:rsid w:val="00061346"/>
    <w:rsid w:val="0006155C"/>
    <w:rsid w:val="00061CAB"/>
    <w:rsid w:val="00061CF9"/>
    <w:rsid w:val="000626D7"/>
    <w:rsid w:val="00062E29"/>
    <w:rsid w:val="000648E9"/>
    <w:rsid w:val="00065352"/>
    <w:rsid w:val="00066075"/>
    <w:rsid w:val="0007188D"/>
    <w:rsid w:val="0007203D"/>
    <w:rsid w:val="00072F84"/>
    <w:rsid w:val="000732EC"/>
    <w:rsid w:val="0007514C"/>
    <w:rsid w:val="00077061"/>
    <w:rsid w:val="0007714A"/>
    <w:rsid w:val="00077900"/>
    <w:rsid w:val="00077B4C"/>
    <w:rsid w:val="000812E8"/>
    <w:rsid w:val="0008231A"/>
    <w:rsid w:val="00082B59"/>
    <w:rsid w:val="0008368F"/>
    <w:rsid w:val="00084B97"/>
    <w:rsid w:val="00085719"/>
    <w:rsid w:val="00085B67"/>
    <w:rsid w:val="00085E7C"/>
    <w:rsid w:val="00085FAF"/>
    <w:rsid w:val="00086C58"/>
    <w:rsid w:val="00087DD0"/>
    <w:rsid w:val="0009054E"/>
    <w:rsid w:val="00090F4D"/>
    <w:rsid w:val="00090F77"/>
    <w:rsid w:val="00091C53"/>
    <w:rsid w:val="00091D29"/>
    <w:rsid w:val="0009224D"/>
    <w:rsid w:val="00092911"/>
    <w:rsid w:val="00092E15"/>
    <w:rsid w:val="00092F93"/>
    <w:rsid w:val="000948AB"/>
    <w:rsid w:val="000954D2"/>
    <w:rsid w:val="00096359"/>
    <w:rsid w:val="00096656"/>
    <w:rsid w:val="000966DF"/>
    <w:rsid w:val="000970C4"/>
    <w:rsid w:val="000A001C"/>
    <w:rsid w:val="000A0183"/>
    <w:rsid w:val="000A17F4"/>
    <w:rsid w:val="000A2E6E"/>
    <w:rsid w:val="000A413E"/>
    <w:rsid w:val="000A4789"/>
    <w:rsid w:val="000A51B1"/>
    <w:rsid w:val="000A531D"/>
    <w:rsid w:val="000A5A2E"/>
    <w:rsid w:val="000A5BE2"/>
    <w:rsid w:val="000A6B0F"/>
    <w:rsid w:val="000A6C01"/>
    <w:rsid w:val="000A6CB6"/>
    <w:rsid w:val="000B0703"/>
    <w:rsid w:val="000B0C7A"/>
    <w:rsid w:val="000B0E20"/>
    <w:rsid w:val="000B11C6"/>
    <w:rsid w:val="000B1568"/>
    <w:rsid w:val="000B30C9"/>
    <w:rsid w:val="000B42EF"/>
    <w:rsid w:val="000B4CAB"/>
    <w:rsid w:val="000B7798"/>
    <w:rsid w:val="000B7CEC"/>
    <w:rsid w:val="000C0FEE"/>
    <w:rsid w:val="000C28FA"/>
    <w:rsid w:val="000C2AA3"/>
    <w:rsid w:val="000C34DC"/>
    <w:rsid w:val="000C3765"/>
    <w:rsid w:val="000C38F6"/>
    <w:rsid w:val="000C4499"/>
    <w:rsid w:val="000C51A3"/>
    <w:rsid w:val="000C777F"/>
    <w:rsid w:val="000C7888"/>
    <w:rsid w:val="000D1C53"/>
    <w:rsid w:val="000D3E97"/>
    <w:rsid w:val="000D51E3"/>
    <w:rsid w:val="000D658B"/>
    <w:rsid w:val="000D6807"/>
    <w:rsid w:val="000D6ABA"/>
    <w:rsid w:val="000D6AC2"/>
    <w:rsid w:val="000D6ACB"/>
    <w:rsid w:val="000D6E82"/>
    <w:rsid w:val="000D716D"/>
    <w:rsid w:val="000D75F5"/>
    <w:rsid w:val="000E0DC2"/>
    <w:rsid w:val="000E15B7"/>
    <w:rsid w:val="000E170F"/>
    <w:rsid w:val="000E25CE"/>
    <w:rsid w:val="000E3376"/>
    <w:rsid w:val="000E3508"/>
    <w:rsid w:val="000E3750"/>
    <w:rsid w:val="000E4290"/>
    <w:rsid w:val="000E4949"/>
    <w:rsid w:val="000E59AE"/>
    <w:rsid w:val="000E5A46"/>
    <w:rsid w:val="000F0E27"/>
    <w:rsid w:val="000F13B8"/>
    <w:rsid w:val="000F2178"/>
    <w:rsid w:val="000F3ABD"/>
    <w:rsid w:val="000F4C11"/>
    <w:rsid w:val="000F5C52"/>
    <w:rsid w:val="000F684F"/>
    <w:rsid w:val="000F6866"/>
    <w:rsid w:val="000F6AAA"/>
    <w:rsid w:val="001008BD"/>
    <w:rsid w:val="001013C3"/>
    <w:rsid w:val="00101CB6"/>
    <w:rsid w:val="00101EAE"/>
    <w:rsid w:val="00101F9E"/>
    <w:rsid w:val="001022D0"/>
    <w:rsid w:val="00102D16"/>
    <w:rsid w:val="0010373F"/>
    <w:rsid w:val="00104C4A"/>
    <w:rsid w:val="001053B0"/>
    <w:rsid w:val="00105B06"/>
    <w:rsid w:val="00107038"/>
    <w:rsid w:val="00110899"/>
    <w:rsid w:val="00110B7C"/>
    <w:rsid w:val="0011149D"/>
    <w:rsid w:val="00111592"/>
    <w:rsid w:val="00113012"/>
    <w:rsid w:val="00113053"/>
    <w:rsid w:val="00113695"/>
    <w:rsid w:val="001136B6"/>
    <w:rsid w:val="00114278"/>
    <w:rsid w:val="001153C9"/>
    <w:rsid w:val="001156A1"/>
    <w:rsid w:val="001159E3"/>
    <w:rsid w:val="00116DB3"/>
    <w:rsid w:val="001175CF"/>
    <w:rsid w:val="00121249"/>
    <w:rsid w:val="0012262A"/>
    <w:rsid w:val="00122821"/>
    <w:rsid w:val="00122F77"/>
    <w:rsid w:val="00123645"/>
    <w:rsid w:val="00123973"/>
    <w:rsid w:val="00124F3C"/>
    <w:rsid w:val="00124FD2"/>
    <w:rsid w:val="00125C12"/>
    <w:rsid w:val="0012649D"/>
    <w:rsid w:val="001268FE"/>
    <w:rsid w:val="00126DB1"/>
    <w:rsid w:val="001273C7"/>
    <w:rsid w:val="00127B92"/>
    <w:rsid w:val="00127D69"/>
    <w:rsid w:val="00130EDB"/>
    <w:rsid w:val="00131422"/>
    <w:rsid w:val="001315CB"/>
    <w:rsid w:val="00132CC2"/>
    <w:rsid w:val="00132E91"/>
    <w:rsid w:val="001356A2"/>
    <w:rsid w:val="001365CF"/>
    <w:rsid w:val="00136C48"/>
    <w:rsid w:val="00136D10"/>
    <w:rsid w:val="00136F7C"/>
    <w:rsid w:val="001375AB"/>
    <w:rsid w:val="00137D90"/>
    <w:rsid w:val="001402C6"/>
    <w:rsid w:val="001403A1"/>
    <w:rsid w:val="00140496"/>
    <w:rsid w:val="00141740"/>
    <w:rsid w:val="00143AFB"/>
    <w:rsid w:val="00144453"/>
    <w:rsid w:val="00144FE4"/>
    <w:rsid w:val="00145A00"/>
    <w:rsid w:val="00146397"/>
    <w:rsid w:val="0014683D"/>
    <w:rsid w:val="00147A69"/>
    <w:rsid w:val="00150D8F"/>
    <w:rsid w:val="00151790"/>
    <w:rsid w:val="001517F7"/>
    <w:rsid w:val="00152081"/>
    <w:rsid w:val="00152168"/>
    <w:rsid w:val="001535DA"/>
    <w:rsid w:val="00153ABC"/>
    <w:rsid w:val="00153F62"/>
    <w:rsid w:val="0015458A"/>
    <w:rsid w:val="001552B9"/>
    <w:rsid w:val="00155345"/>
    <w:rsid w:val="001554CD"/>
    <w:rsid w:val="0015586B"/>
    <w:rsid w:val="00155F83"/>
    <w:rsid w:val="00157177"/>
    <w:rsid w:val="00157FA7"/>
    <w:rsid w:val="001602F8"/>
    <w:rsid w:val="00160E55"/>
    <w:rsid w:val="0016100F"/>
    <w:rsid w:val="001610FA"/>
    <w:rsid w:val="001628EB"/>
    <w:rsid w:val="001634A5"/>
    <w:rsid w:val="0016484C"/>
    <w:rsid w:val="00164FC3"/>
    <w:rsid w:val="001665AE"/>
    <w:rsid w:val="001666B1"/>
    <w:rsid w:val="0016685F"/>
    <w:rsid w:val="00166B92"/>
    <w:rsid w:val="0016780B"/>
    <w:rsid w:val="001679C7"/>
    <w:rsid w:val="00167BA8"/>
    <w:rsid w:val="001701E0"/>
    <w:rsid w:val="00171F61"/>
    <w:rsid w:val="0017209C"/>
    <w:rsid w:val="00173341"/>
    <w:rsid w:val="0017408F"/>
    <w:rsid w:val="00174B93"/>
    <w:rsid w:val="00174BD1"/>
    <w:rsid w:val="00174F15"/>
    <w:rsid w:val="00177553"/>
    <w:rsid w:val="001777D9"/>
    <w:rsid w:val="001808B7"/>
    <w:rsid w:val="001818A0"/>
    <w:rsid w:val="001825A5"/>
    <w:rsid w:val="00183236"/>
    <w:rsid w:val="001840F8"/>
    <w:rsid w:val="001848D0"/>
    <w:rsid w:val="0018551B"/>
    <w:rsid w:val="00185A11"/>
    <w:rsid w:val="00186ACC"/>
    <w:rsid w:val="00187CE6"/>
    <w:rsid w:val="001907CB"/>
    <w:rsid w:val="001908EC"/>
    <w:rsid w:val="00190986"/>
    <w:rsid w:val="00191255"/>
    <w:rsid w:val="0019137F"/>
    <w:rsid w:val="00191415"/>
    <w:rsid w:val="00192C0E"/>
    <w:rsid w:val="00192EA1"/>
    <w:rsid w:val="001933D3"/>
    <w:rsid w:val="00193D02"/>
    <w:rsid w:val="001959F1"/>
    <w:rsid w:val="00195BEE"/>
    <w:rsid w:val="00197DDC"/>
    <w:rsid w:val="001A2C54"/>
    <w:rsid w:val="001A3166"/>
    <w:rsid w:val="001A4812"/>
    <w:rsid w:val="001A4A38"/>
    <w:rsid w:val="001A52B6"/>
    <w:rsid w:val="001A54BB"/>
    <w:rsid w:val="001A56A7"/>
    <w:rsid w:val="001A6C27"/>
    <w:rsid w:val="001A7095"/>
    <w:rsid w:val="001A724B"/>
    <w:rsid w:val="001A7AAC"/>
    <w:rsid w:val="001B03BA"/>
    <w:rsid w:val="001B0401"/>
    <w:rsid w:val="001B10BD"/>
    <w:rsid w:val="001B370B"/>
    <w:rsid w:val="001B41B7"/>
    <w:rsid w:val="001B5F6A"/>
    <w:rsid w:val="001B648E"/>
    <w:rsid w:val="001B6747"/>
    <w:rsid w:val="001B696B"/>
    <w:rsid w:val="001B6974"/>
    <w:rsid w:val="001B6CB4"/>
    <w:rsid w:val="001B7FC1"/>
    <w:rsid w:val="001C02F5"/>
    <w:rsid w:val="001C0601"/>
    <w:rsid w:val="001C13AA"/>
    <w:rsid w:val="001C164F"/>
    <w:rsid w:val="001C1E20"/>
    <w:rsid w:val="001C1EFF"/>
    <w:rsid w:val="001C2137"/>
    <w:rsid w:val="001C288D"/>
    <w:rsid w:val="001C2D72"/>
    <w:rsid w:val="001C3336"/>
    <w:rsid w:val="001C3D26"/>
    <w:rsid w:val="001C5516"/>
    <w:rsid w:val="001C61FC"/>
    <w:rsid w:val="001C70AE"/>
    <w:rsid w:val="001C7E69"/>
    <w:rsid w:val="001D0252"/>
    <w:rsid w:val="001D02AA"/>
    <w:rsid w:val="001D22E1"/>
    <w:rsid w:val="001D32E4"/>
    <w:rsid w:val="001D3DDF"/>
    <w:rsid w:val="001D43FC"/>
    <w:rsid w:val="001D5AAA"/>
    <w:rsid w:val="001D63BA"/>
    <w:rsid w:val="001D6F43"/>
    <w:rsid w:val="001D71CA"/>
    <w:rsid w:val="001D7A46"/>
    <w:rsid w:val="001D7DD4"/>
    <w:rsid w:val="001E1174"/>
    <w:rsid w:val="001E12D8"/>
    <w:rsid w:val="001E1D57"/>
    <w:rsid w:val="001E2F72"/>
    <w:rsid w:val="001E39ED"/>
    <w:rsid w:val="001E5629"/>
    <w:rsid w:val="001E6D13"/>
    <w:rsid w:val="001E752C"/>
    <w:rsid w:val="001E756C"/>
    <w:rsid w:val="001E7F20"/>
    <w:rsid w:val="001F0311"/>
    <w:rsid w:val="001F0331"/>
    <w:rsid w:val="001F08B0"/>
    <w:rsid w:val="001F238A"/>
    <w:rsid w:val="001F27EA"/>
    <w:rsid w:val="001F3013"/>
    <w:rsid w:val="001F3071"/>
    <w:rsid w:val="001F30B8"/>
    <w:rsid w:val="001F3CE8"/>
    <w:rsid w:val="001F409D"/>
    <w:rsid w:val="001F4937"/>
    <w:rsid w:val="001F50CD"/>
    <w:rsid w:val="001F67EA"/>
    <w:rsid w:val="002018DB"/>
    <w:rsid w:val="00201F8E"/>
    <w:rsid w:val="00204A3E"/>
    <w:rsid w:val="002052E8"/>
    <w:rsid w:val="00207DDB"/>
    <w:rsid w:val="00207F22"/>
    <w:rsid w:val="0021092E"/>
    <w:rsid w:val="0021119A"/>
    <w:rsid w:val="0021273D"/>
    <w:rsid w:val="0021381C"/>
    <w:rsid w:val="00214547"/>
    <w:rsid w:val="002147E4"/>
    <w:rsid w:val="00217002"/>
    <w:rsid w:val="00217A45"/>
    <w:rsid w:val="0022009D"/>
    <w:rsid w:val="002201B9"/>
    <w:rsid w:val="00220C79"/>
    <w:rsid w:val="002215A4"/>
    <w:rsid w:val="00223198"/>
    <w:rsid w:val="00223576"/>
    <w:rsid w:val="00223655"/>
    <w:rsid w:val="002239F3"/>
    <w:rsid w:val="002241DE"/>
    <w:rsid w:val="00224BC7"/>
    <w:rsid w:val="00225269"/>
    <w:rsid w:val="00226DE9"/>
    <w:rsid w:val="00227055"/>
    <w:rsid w:val="002276C9"/>
    <w:rsid w:val="00230A45"/>
    <w:rsid w:val="0023148F"/>
    <w:rsid w:val="002317ED"/>
    <w:rsid w:val="00232106"/>
    <w:rsid w:val="002324A1"/>
    <w:rsid w:val="00232A0A"/>
    <w:rsid w:val="00232B3B"/>
    <w:rsid w:val="00233D90"/>
    <w:rsid w:val="00234C15"/>
    <w:rsid w:val="00236E8D"/>
    <w:rsid w:val="00237140"/>
    <w:rsid w:val="00237480"/>
    <w:rsid w:val="00237C99"/>
    <w:rsid w:val="00240FC3"/>
    <w:rsid w:val="002414C0"/>
    <w:rsid w:val="00241A39"/>
    <w:rsid w:val="00242553"/>
    <w:rsid w:val="00242564"/>
    <w:rsid w:val="00242661"/>
    <w:rsid w:val="002429C3"/>
    <w:rsid w:val="00242DAC"/>
    <w:rsid w:val="00242DDE"/>
    <w:rsid w:val="00243127"/>
    <w:rsid w:val="002464CD"/>
    <w:rsid w:val="00246697"/>
    <w:rsid w:val="0025023D"/>
    <w:rsid w:val="002508F5"/>
    <w:rsid w:val="00252639"/>
    <w:rsid w:val="0025306B"/>
    <w:rsid w:val="00253F8F"/>
    <w:rsid w:val="00254207"/>
    <w:rsid w:val="002542F1"/>
    <w:rsid w:val="00254980"/>
    <w:rsid w:val="00254D23"/>
    <w:rsid w:val="002552A0"/>
    <w:rsid w:val="0025574A"/>
    <w:rsid w:val="00255F58"/>
    <w:rsid w:val="00255F6F"/>
    <w:rsid w:val="00256AD1"/>
    <w:rsid w:val="0025746E"/>
    <w:rsid w:val="002575C7"/>
    <w:rsid w:val="00257689"/>
    <w:rsid w:val="00260607"/>
    <w:rsid w:val="002610C8"/>
    <w:rsid w:val="00261147"/>
    <w:rsid w:val="00261FA2"/>
    <w:rsid w:val="002623CE"/>
    <w:rsid w:val="00262893"/>
    <w:rsid w:val="00262D6C"/>
    <w:rsid w:val="002648C5"/>
    <w:rsid w:val="00265C7D"/>
    <w:rsid w:val="00265CF4"/>
    <w:rsid w:val="00265FEF"/>
    <w:rsid w:val="002666DD"/>
    <w:rsid w:val="00267185"/>
    <w:rsid w:val="00270F88"/>
    <w:rsid w:val="002710A6"/>
    <w:rsid w:val="00271790"/>
    <w:rsid w:val="00272DFE"/>
    <w:rsid w:val="002732A3"/>
    <w:rsid w:val="00273A35"/>
    <w:rsid w:val="00275DCD"/>
    <w:rsid w:val="00276537"/>
    <w:rsid w:val="00276C5F"/>
    <w:rsid w:val="00276E5D"/>
    <w:rsid w:val="002772CA"/>
    <w:rsid w:val="002775C2"/>
    <w:rsid w:val="00280944"/>
    <w:rsid w:val="0028262F"/>
    <w:rsid w:val="00282FBD"/>
    <w:rsid w:val="00283FE2"/>
    <w:rsid w:val="002843A9"/>
    <w:rsid w:val="002843FA"/>
    <w:rsid w:val="00285878"/>
    <w:rsid w:val="002860C9"/>
    <w:rsid w:val="00287DD7"/>
    <w:rsid w:val="002905DA"/>
    <w:rsid w:val="00290E4E"/>
    <w:rsid w:val="00292DA5"/>
    <w:rsid w:val="002932D1"/>
    <w:rsid w:val="002936D4"/>
    <w:rsid w:val="00293CF6"/>
    <w:rsid w:val="002940A7"/>
    <w:rsid w:val="002943C1"/>
    <w:rsid w:val="0029576D"/>
    <w:rsid w:val="00295822"/>
    <w:rsid w:val="00296BE3"/>
    <w:rsid w:val="00297896"/>
    <w:rsid w:val="002A13F6"/>
    <w:rsid w:val="002A1BD0"/>
    <w:rsid w:val="002A1EC6"/>
    <w:rsid w:val="002A41E9"/>
    <w:rsid w:val="002A45A7"/>
    <w:rsid w:val="002A47D9"/>
    <w:rsid w:val="002A5F45"/>
    <w:rsid w:val="002A70BA"/>
    <w:rsid w:val="002A75DD"/>
    <w:rsid w:val="002A7A5E"/>
    <w:rsid w:val="002A7D89"/>
    <w:rsid w:val="002B04D6"/>
    <w:rsid w:val="002B1323"/>
    <w:rsid w:val="002B2448"/>
    <w:rsid w:val="002B31E2"/>
    <w:rsid w:val="002B3FDE"/>
    <w:rsid w:val="002B653D"/>
    <w:rsid w:val="002B684A"/>
    <w:rsid w:val="002B6F14"/>
    <w:rsid w:val="002C0DDB"/>
    <w:rsid w:val="002C0DE6"/>
    <w:rsid w:val="002C1395"/>
    <w:rsid w:val="002C18A5"/>
    <w:rsid w:val="002C1952"/>
    <w:rsid w:val="002C29CB"/>
    <w:rsid w:val="002C464B"/>
    <w:rsid w:val="002C6B7E"/>
    <w:rsid w:val="002C785B"/>
    <w:rsid w:val="002D06CC"/>
    <w:rsid w:val="002D0E6E"/>
    <w:rsid w:val="002D1EC8"/>
    <w:rsid w:val="002D2EE3"/>
    <w:rsid w:val="002D32B4"/>
    <w:rsid w:val="002D36BA"/>
    <w:rsid w:val="002D54ED"/>
    <w:rsid w:val="002D576E"/>
    <w:rsid w:val="002E0583"/>
    <w:rsid w:val="002E07E2"/>
    <w:rsid w:val="002E1405"/>
    <w:rsid w:val="002E3563"/>
    <w:rsid w:val="002E448A"/>
    <w:rsid w:val="002E4D7B"/>
    <w:rsid w:val="002E53A5"/>
    <w:rsid w:val="002E5F80"/>
    <w:rsid w:val="002E613C"/>
    <w:rsid w:val="002E6510"/>
    <w:rsid w:val="002E7DF6"/>
    <w:rsid w:val="002F1396"/>
    <w:rsid w:val="002F15EF"/>
    <w:rsid w:val="002F3738"/>
    <w:rsid w:val="002F3A44"/>
    <w:rsid w:val="002F3C58"/>
    <w:rsid w:val="002F3CD1"/>
    <w:rsid w:val="002F4070"/>
    <w:rsid w:val="002F715D"/>
    <w:rsid w:val="002F7500"/>
    <w:rsid w:val="002F7DDE"/>
    <w:rsid w:val="00300050"/>
    <w:rsid w:val="0030052B"/>
    <w:rsid w:val="00300EEE"/>
    <w:rsid w:val="003024A7"/>
    <w:rsid w:val="0030361E"/>
    <w:rsid w:val="00303FCF"/>
    <w:rsid w:val="00304B2E"/>
    <w:rsid w:val="00304E26"/>
    <w:rsid w:val="00304E2F"/>
    <w:rsid w:val="003061E2"/>
    <w:rsid w:val="00306A24"/>
    <w:rsid w:val="00306EFE"/>
    <w:rsid w:val="00307386"/>
    <w:rsid w:val="003074EA"/>
    <w:rsid w:val="0030789C"/>
    <w:rsid w:val="00307D88"/>
    <w:rsid w:val="0031094C"/>
    <w:rsid w:val="0031110B"/>
    <w:rsid w:val="003111DA"/>
    <w:rsid w:val="00313B01"/>
    <w:rsid w:val="00314AD0"/>
    <w:rsid w:val="00314D1E"/>
    <w:rsid w:val="00316BD7"/>
    <w:rsid w:val="00316FE0"/>
    <w:rsid w:val="003172D9"/>
    <w:rsid w:val="00320035"/>
    <w:rsid w:val="003208BF"/>
    <w:rsid w:val="003224B7"/>
    <w:rsid w:val="00322B5E"/>
    <w:rsid w:val="00323603"/>
    <w:rsid w:val="0032593B"/>
    <w:rsid w:val="003266F9"/>
    <w:rsid w:val="003278C9"/>
    <w:rsid w:val="00327E55"/>
    <w:rsid w:val="003302EB"/>
    <w:rsid w:val="00330340"/>
    <w:rsid w:val="00330C33"/>
    <w:rsid w:val="00330D1B"/>
    <w:rsid w:val="0033144E"/>
    <w:rsid w:val="00331697"/>
    <w:rsid w:val="00331B6A"/>
    <w:rsid w:val="00331BD3"/>
    <w:rsid w:val="00332335"/>
    <w:rsid w:val="00332D5D"/>
    <w:rsid w:val="00332F44"/>
    <w:rsid w:val="0033361C"/>
    <w:rsid w:val="00333767"/>
    <w:rsid w:val="00334601"/>
    <w:rsid w:val="003348E8"/>
    <w:rsid w:val="00335262"/>
    <w:rsid w:val="003359ED"/>
    <w:rsid w:val="00335C72"/>
    <w:rsid w:val="0033642C"/>
    <w:rsid w:val="00337B19"/>
    <w:rsid w:val="00340229"/>
    <w:rsid w:val="00341878"/>
    <w:rsid w:val="00342994"/>
    <w:rsid w:val="00343934"/>
    <w:rsid w:val="00345795"/>
    <w:rsid w:val="00346297"/>
    <w:rsid w:val="00346BAF"/>
    <w:rsid w:val="0034709D"/>
    <w:rsid w:val="00347D44"/>
    <w:rsid w:val="00347E7D"/>
    <w:rsid w:val="003501CD"/>
    <w:rsid w:val="00350DB0"/>
    <w:rsid w:val="00351851"/>
    <w:rsid w:val="0035215C"/>
    <w:rsid w:val="00353071"/>
    <w:rsid w:val="003536B2"/>
    <w:rsid w:val="003544F3"/>
    <w:rsid w:val="0035459F"/>
    <w:rsid w:val="003567E6"/>
    <w:rsid w:val="003572D7"/>
    <w:rsid w:val="003609F4"/>
    <w:rsid w:val="00360DFA"/>
    <w:rsid w:val="0036121E"/>
    <w:rsid w:val="00361973"/>
    <w:rsid w:val="00361FF2"/>
    <w:rsid w:val="003627CA"/>
    <w:rsid w:val="00362967"/>
    <w:rsid w:val="003635EC"/>
    <w:rsid w:val="0036415E"/>
    <w:rsid w:val="00364313"/>
    <w:rsid w:val="0036457A"/>
    <w:rsid w:val="00365FF7"/>
    <w:rsid w:val="00366B26"/>
    <w:rsid w:val="00366FDD"/>
    <w:rsid w:val="0036777F"/>
    <w:rsid w:val="00367F11"/>
    <w:rsid w:val="00370188"/>
    <w:rsid w:val="00370B58"/>
    <w:rsid w:val="003713AC"/>
    <w:rsid w:val="00371F27"/>
    <w:rsid w:val="00373E78"/>
    <w:rsid w:val="00374643"/>
    <w:rsid w:val="00375294"/>
    <w:rsid w:val="0037529D"/>
    <w:rsid w:val="003752BE"/>
    <w:rsid w:val="0037542C"/>
    <w:rsid w:val="003756E6"/>
    <w:rsid w:val="0037733E"/>
    <w:rsid w:val="00377390"/>
    <w:rsid w:val="00380BF5"/>
    <w:rsid w:val="00381526"/>
    <w:rsid w:val="00381C89"/>
    <w:rsid w:val="00381DA7"/>
    <w:rsid w:val="003825D5"/>
    <w:rsid w:val="00382D5F"/>
    <w:rsid w:val="00382F43"/>
    <w:rsid w:val="00383CC5"/>
    <w:rsid w:val="00383F1C"/>
    <w:rsid w:val="003841BF"/>
    <w:rsid w:val="00384244"/>
    <w:rsid w:val="0038508D"/>
    <w:rsid w:val="0038550B"/>
    <w:rsid w:val="003866AD"/>
    <w:rsid w:val="0038780D"/>
    <w:rsid w:val="00390071"/>
    <w:rsid w:val="00390E0B"/>
    <w:rsid w:val="00391E0E"/>
    <w:rsid w:val="003921FD"/>
    <w:rsid w:val="00392505"/>
    <w:rsid w:val="003929D1"/>
    <w:rsid w:val="003941BF"/>
    <w:rsid w:val="00395343"/>
    <w:rsid w:val="00395F62"/>
    <w:rsid w:val="003A05DA"/>
    <w:rsid w:val="003A0942"/>
    <w:rsid w:val="003A2174"/>
    <w:rsid w:val="003A2827"/>
    <w:rsid w:val="003A3B1C"/>
    <w:rsid w:val="003A5F8E"/>
    <w:rsid w:val="003A7B96"/>
    <w:rsid w:val="003B13F1"/>
    <w:rsid w:val="003B2B14"/>
    <w:rsid w:val="003B42AE"/>
    <w:rsid w:val="003B6A2A"/>
    <w:rsid w:val="003B6A75"/>
    <w:rsid w:val="003B7657"/>
    <w:rsid w:val="003B7D9C"/>
    <w:rsid w:val="003C0976"/>
    <w:rsid w:val="003C170F"/>
    <w:rsid w:val="003C1860"/>
    <w:rsid w:val="003C24DB"/>
    <w:rsid w:val="003C35DE"/>
    <w:rsid w:val="003C37BF"/>
    <w:rsid w:val="003C3EF6"/>
    <w:rsid w:val="003C45D3"/>
    <w:rsid w:val="003C598C"/>
    <w:rsid w:val="003D031C"/>
    <w:rsid w:val="003D137E"/>
    <w:rsid w:val="003D23E5"/>
    <w:rsid w:val="003D27E4"/>
    <w:rsid w:val="003D35C2"/>
    <w:rsid w:val="003D4E4A"/>
    <w:rsid w:val="003D5E27"/>
    <w:rsid w:val="003D6462"/>
    <w:rsid w:val="003D7A80"/>
    <w:rsid w:val="003E0312"/>
    <w:rsid w:val="003E0487"/>
    <w:rsid w:val="003E07B5"/>
    <w:rsid w:val="003E0A86"/>
    <w:rsid w:val="003E1184"/>
    <w:rsid w:val="003E2684"/>
    <w:rsid w:val="003E5ABF"/>
    <w:rsid w:val="003E60F7"/>
    <w:rsid w:val="003E641E"/>
    <w:rsid w:val="003E681F"/>
    <w:rsid w:val="003E6AEE"/>
    <w:rsid w:val="003E7215"/>
    <w:rsid w:val="003F0836"/>
    <w:rsid w:val="003F19E3"/>
    <w:rsid w:val="003F2525"/>
    <w:rsid w:val="003F4483"/>
    <w:rsid w:val="003F45DD"/>
    <w:rsid w:val="003F58B2"/>
    <w:rsid w:val="003F5AE9"/>
    <w:rsid w:val="003F6410"/>
    <w:rsid w:val="003F6FE9"/>
    <w:rsid w:val="003F73B1"/>
    <w:rsid w:val="003F7924"/>
    <w:rsid w:val="00400040"/>
    <w:rsid w:val="00400B93"/>
    <w:rsid w:val="00402269"/>
    <w:rsid w:val="0040383E"/>
    <w:rsid w:val="00404254"/>
    <w:rsid w:val="0040466D"/>
    <w:rsid w:val="00404EA5"/>
    <w:rsid w:val="00405094"/>
    <w:rsid w:val="00405B06"/>
    <w:rsid w:val="00405F12"/>
    <w:rsid w:val="00406B11"/>
    <w:rsid w:val="00406CE5"/>
    <w:rsid w:val="004073FF"/>
    <w:rsid w:val="004078B2"/>
    <w:rsid w:val="00407F36"/>
    <w:rsid w:val="00410410"/>
    <w:rsid w:val="00411D72"/>
    <w:rsid w:val="004124DF"/>
    <w:rsid w:val="00413B70"/>
    <w:rsid w:val="00413C1F"/>
    <w:rsid w:val="004153C8"/>
    <w:rsid w:val="00415EA3"/>
    <w:rsid w:val="0041639D"/>
    <w:rsid w:val="00416DB7"/>
    <w:rsid w:val="00417854"/>
    <w:rsid w:val="00417A97"/>
    <w:rsid w:val="00417F91"/>
    <w:rsid w:val="004203E8"/>
    <w:rsid w:val="00420576"/>
    <w:rsid w:val="00420C75"/>
    <w:rsid w:val="004211A0"/>
    <w:rsid w:val="004211CD"/>
    <w:rsid w:val="00421219"/>
    <w:rsid w:val="00423E29"/>
    <w:rsid w:val="00425960"/>
    <w:rsid w:val="00425BED"/>
    <w:rsid w:val="004265CE"/>
    <w:rsid w:val="0042691C"/>
    <w:rsid w:val="00426CC7"/>
    <w:rsid w:val="00431995"/>
    <w:rsid w:val="00431A75"/>
    <w:rsid w:val="00432171"/>
    <w:rsid w:val="0043251A"/>
    <w:rsid w:val="004325C4"/>
    <w:rsid w:val="00432F4E"/>
    <w:rsid w:val="004343DD"/>
    <w:rsid w:val="00435C0F"/>
    <w:rsid w:val="00435D3D"/>
    <w:rsid w:val="004367A2"/>
    <w:rsid w:val="004369E7"/>
    <w:rsid w:val="00441AA6"/>
    <w:rsid w:val="00442DF5"/>
    <w:rsid w:val="00443138"/>
    <w:rsid w:val="00443474"/>
    <w:rsid w:val="004436A8"/>
    <w:rsid w:val="00443F5B"/>
    <w:rsid w:val="00444205"/>
    <w:rsid w:val="004452A7"/>
    <w:rsid w:val="00446BFC"/>
    <w:rsid w:val="00446BFD"/>
    <w:rsid w:val="004474C3"/>
    <w:rsid w:val="00447C0D"/>
    <w:rsid w:val="004527F6"/>
    <w:rsid w:val="004533EC"/>
    <w:rsid w:val="00454D36"/>
    <w:rsid w:val="0045500A"/>
    <w:rsid w:val="00455344"/>
    <w:rsid w:val="004558B4"/>
    <w:rsid w:val="00455A59"/>
    <w:rsid w:val="00456645"/>
    <w:rsid w:val="00456DC4"/>
    <w:rsid w:val="00457636"/>
    <w:rsid w:val="00457DEB"/>
    <w:rsid w:val="00457EC1"/>
    <w:rsid w:val="004606C5"/>
    <w:rsid w:val="00460A30"/>
    <w:rsid w:val="00460C74"/>
    <w:rsid w:val="00461B38"/>
    <w:rsid w:val="00461BFA"/>
    <w:rsid w:val="00463704"/>
    <w:rsid w:val="00463B46"/>
    <w:rsid w:val="00463FE5"/>
    <w:rsid w:val="004641D3"/>
    <w:rsid w:val="00464C15"/>
    <w:rsid w:val="00465B5E"/>
    <w:rsid w:val="00467128"/>
    <w:rsid w:val="00467535"/>
    <w:rsid w:val="00470FC6"/>
    <w:rsid w:val="004711F4"/>
    <w:rsid w:val="004716B6"/>
    <w:rsid w:val="00471B35"/>
    <w:rsid w:val="00472267"/>
    <w:rsid w:val="004726C1"/>
    <w:rsid w:val="00472CC5"/>
    <w:rsid w:val="0047332E"/>
    <w:rsid w:val="00473FC5"/>
    <w:rsid w:val="00474D3F"/>
    <w:rsid w:val="004759D6"/>
    <w:rsid w:val="00476017"/>
    <w:rsid w:val="00476161"/>
    <w:rsid w:val="00476455"/>
    <w:rsid w:val="004765B4"/>
    <w:rsid w:val="00476747"/>
    <w:rsid w:val="00476962"/>
    <w:rsid w:val="00476D06"/>
    <w:rsid w:val="004776DD"/>
    <w:rsid w:val="00481507"/>
    <w:rsid w:val="0048174F"/>
    <w:rsid w:val="00483D81"/>
    <w:rsid w:val="00484170"/>
    <w:rsid w:val="00486C13"/>
    <w:rsid w:val="00486D8A"/>
    <w:rsid w:val="00490281"/>
    <w:rsid w:val="0049192D"/>
    <w:rsid w:val="00491D73"/>
    <w:rsid w:val="004937D6"/>
    <w:rsid w:val="00493C88"/>
    <w:rsid w:val="00494492"/>
    <w:rsid w:val="00494F68"/>
    <w:rsid w:val="0049501C"/>
    <w:rsid w:val="0049683F"/>
    <w:rsid w:val="00497276"/>
    <w:rsid w:val="00497CC2"/>
    <w:rsid w:val="004A0A71"/>
    <w:rsid w:val="004A0BAB"/>
    <w:rsid w:val="004A0E9E"/>
    <w:rsid w:val="004A19C7"/>
    <w:rsid w:val="004A1A49"/>
    <w:rsid w:val="004A1EC3"/>
    <w:rsid w:val="004A243A"/>
    <w:rsid w:val="004A265B"/>
    <w:rsid w:val="004A2C56"/>
    <w:rsid w:val="004A3611"/>
    <w:rsid w:val="004A5BB6"/>
    <w:rsid w:val="004A5C91"/>
    <w:rsid w:val="004A6702"/>
    <w:rsid w:val="004A674C"/>
    <w:rsid w:val="004A75D1"/>
    <w:rsid w:val="004A7AD2"/>
    <w:rsid w:val="004B0BBD"/>
    <w:rsid w:val="004B268B"/>
    <w:rsid w:val="004B29DA"/>
    <w:rsid w:val="004B2E80"/>
    <w:rsid w:val="004B34B5"/>
    <w:rsid w:val="004B374E"/>
    <w:rsid w:val="004B3815"/>
    <w:rsid w:val="004B3EEE"/>
    <w:rsid w:val="004B4CCC"/>
    <w:rsid w:val="004B52EC"/>
    <w:rsid w:val="004B5678"/>
    <w:rsid w:val="004B5B44"/>
    <w:rsid w:val="004B7459"/>
    <w:rsid w:val="004B7DBF"/>
    <w:rsid w:val="004C10E6"/>
    <w:rsid w:val="004C1D5B"/>
    <w:rsid w:val="004C2B6B"/>
    <w:rsid w:val="004C31A2"/>
    <w:rsid w:val="004C32A1"/>
    <w:rsid w:val="004C561A"/>
    <w:rsid w:val="004C5AED"/>
    <w:rsid w:val="004C5EA6"/>
    <w:rsid w:val="004C5EE2"/>
    <w:rsid w:val="004C739B"/>
    <w:rsid w:val="004C7689"/>
    <w:rsid w:val="004C7F42"/>
    <w:rsid w:val="004D05A8"/>
    <w:rsid w:val="004D0D7B"/>
    <w:rsid w:val="004D13BF"/>
    <w:rsid w:val="004D2E09"/>
    <w:rsid w:val="004D3B38"/>
    <w:rsid w:val="004D46FC"/>
    <w:rsid w:val="004D4CBC"/>
    <w:rsid w:val="004D60E9"/>
    <w:rsid w:val="004D6D88"/>
    <w:rsid w:val="004D76E6"/>
    <w:rsid w:val="004E03B3"/>
    <w:rsid w:val="004E04FD"/>
    <w:rsid w:val="004E0671"/>
    <w:rsid w:val="004E0EC0"/>
    <w:rsid w:val="004E1295"/>
    <w:rsid w:val="004E2F66"/>
    <w:rsid w:val="004E33D6"/>
    <w:rsid w:val="004E42C1"/>
    <w:rsid w:val="004E4E41"/>
    <w:rsid w:val="004E4EE9"/>
    <w:rsid w:val="004E54B9"/>
    <w:rsid w:val="004E645B"/>
    <w:rsid w:val="004E726A"/>
    <w:rsid w:val="004F27DA"/>
    <w:rsid w:val="004F2D7A"/>
    <w:rsid w:val="004F3002"/>
    <w:rsid w:val="004F3971"/>
    <w:rsid w:val="004F4664"/>
    <w:rsid w:val="004F5893"/>
    <w:rsid w:val="004F6D71"/>
    <w:rsid w:val="004F7957"/>
    <w:rsid w:val="005000B3"/>
    <w:rsid w:val="00501DFA"/>
    <w:rsid w:val="00502132"/>
    <w:rsid w:val="00502B73"/>
    <w:rsid w:val="00503080"/>
    <w:rsid w:val="00503554"/>
    <w:rsid w:val="00504BDB"/>
    <w:rsid w:val="0050512D"/>
    <w:rsid w:val="0050529C"/>
    <w:rsid w:val="00506D66"/>
    <w:rsid w:val="00506FCF"/>
    <w:rsid w:val="00507B10"/>
    <w:rsid w:val="00510BF9"/>
    <w:rsid w:val="00510EB0"/>
    <w:rsid w:val="00511120"/>
    <w:rsid w:val="0051133A"/>
    <w:rsid w:val="0051257B"/>
    <w:rsid w:val="00512BDC"/>
    <w:rsid w:val="00513E19"/>
    <w:rsid w:val="00514663"/>
    <w:rsid w:val="00514BBE"/>
    <w:rsid w:val="00514C47"/>
    <w:rsid w:val="00514D4D"/>
    <w:rsid w:val="00515398"/>
    <w:rsid w:val="005162FD"/>
    <w:rsid w:val="0051654A"/>
    <w:rsid w:val="00516FC6"/>
    <w:rsid w:val="005176C1"/>
    <w:rsid w:val="005176EC"/>
    <w:rsid w:val="005202F0"/>
    <w:rsid w:val="0052050B"/>
    <w:rsid w:val="00520E37"/>
    <w:rsid w:val="00522CD5"/>
    <w:rsid w:val="00523569"/>
    <w:rsid w:val="005235C5"/>
    <w:rsid w:val="00523E62"/>
    <w:rsid w:val="005248E7"/>
    <w:rsid w:val="00524FC5"/>
    <w:rsid w:val="005269DC"/>
    <w:rsid w:val="005273B2"/>
    <w:rsid w:val="00530855"/>
    <w:rsid w:val="0053086D"/>
    <w:rsid w:val="00530D60"/>
    <w:rsid w:val="005312D0"/>
    <w:rsid w:val="00531679"/>
    <w:rsid w:val="00532420"/>
    <w:rsid w:val="00532935"/>
    <w:rsid w:val="00532AAA"/>
    <w:rsid w:val="00532CAD"/>
    <w:rsid w:val="00532F80"/>
    <w:rsid w:val="00533A34"/>
    <w:rsid w:val="0053484C"/>
    <w:rsid w:val="0053614F"/>
    <w:rsid w:val="00537196"/>
    <w:rsid w:val="00537723"/>
    <w:rsid w:val="00537A1E"/>
    <w:rsid w:val="00540085"/>
    <w:rsid w:val="005403BE"/>
    <w:rsid w:val="00543155"/>
    <w:rsid w:val="00543204"/>
    <w:rsid w:val="005433E7"/>
    <w:rsid w:val="00543B0C"/>
    <w:rsid w:val="00544450"/>
    <w:rsid w:val="0054478F"/>
    <w:rsid w:val="00544C0B"/>
    <w:rsid w:val="005459DF"/>
    <w:rsid w:val="00545BFC"/>
    <w:rsid w:val="005469B4"/>
    <w:rsid w:val="00550548"/>
    <w:rsid w:val="005519AD"/>
    <w:rsid w:val="00552537"/>
    <w:rsid w:val="00552541"/>
    <w:rsid w:val="00552DE1"/>
    <w:rsid w:val="005541B3"/>
    <w:rsid w:val="0055599B"/>
    <w:rsid w:val="00555B29"/>
    <w:rsid w:val="00556755"/>
    <w:rsid w:val="00557380"/>
    <w:rsid w:val="00557DAB"/>
    <w:rsid w:val="0056008F"/>
    <w:rsid w:val="0056115D"/>
    <w:rsid w:val="0056165B"/>
    <w:rsid w:val="005625F2"/>
    <w:rsid w:val="00562A29"/>
    <w:rsid w:val="00562C7D"/>
    <w:rsid w:val="00563354"/>
    <w:rsid w:val="00563A57"/>
    <w:rsid w:val="0056546C"/>
    <w:rsid w:val="00565669"/>
    <w:rsid w:val="00566495"/>
    <w:rsid w:val="0056730C"/>
    <w:rsid w:val="00567B82"/>
    <w:rsid w:val="00567EF7"/>
    <w:rsid w:val="00571C6C"/>
    <w:rsid w:val="00571E49"/>
    <w:rsid w:val="005740FC"/>
    <w:rsid w:val="00575005"/>
    <w:rsid w:val="00575A72"/>
    <w:rsid w:val="00575B23"/>
    <w:rsid w:val="00576E3B"/>
    <w:rsid w:val="00577341"/>
    <w:rsid w:val="00580DEC"/>
    <w:rsid w:val="0058284F"/>
    <w:rsid w:val="00582B8A"/>
    <w:rsid w:val="00583B1F"/>
    <w:rsid w:val="00583F55"/>
    <w:rsid w:val="00584157"/>
    <w:rsid w:val="005843CB"/>
    <w:rsid w:val="00586A3B"/>
    <w:rsid w:val="005874EA"/>
    <w:rsid w:val="00587BF4"/>
    <w:rsid w:val="00587E54"/>
    <w:rsid w:val="00587EA2"/>
    <w:rsid w:val="0059123F"/>
    <w:rsid w:val="005915A7"/>
    <w:rsid w:val="00592C0E"/>
    <w:rsid w:val="005930B8"/>
    <w:rsid w:val="00593F30"/>
    <w:rsid w:val="005945AE"/>
    <w:rsid w:val="00594C01"/>
    <w:rsid w:val="00594EA5"/>
    <w:rsid w:val="00595472"/>
    <w:rsid w:val="00595AC9"/>
    <w:rsid w:val="00595AE0"/>
    <w:rsid w:val="00596396"/>
    <w:rsid w:val="0059734B"/>
    <w:rsid w:val="005974D7"/>
    <w:rsid w:val="00597A99"/>
    <w:rsid w:val="00597B99"/>
    <w:rsid w:val="005A0995"/>
    <w:rsid w:val="005A0D05"/>
    <w:rsid w:val="005A0FA2"/>
    <w:rsid w:val="005A15C4"/>
    <w:rsid w:val="005A1FEC"/>
    <w:rsid w:val="005A3C25"/>
    <w:rsid w:val="005A4673"/>
    <w:rsid w:val="005A50FC"/>
    <w:rsid w:val="005A5388"/>
    <w:rsid w:val="005A76A2"/>
    <w:rsid w:val="005B02A7"/>
    <w:rsid w:val="005B0CB1"/>
    <w:rsid w:val="005B27A1"/>
    <w:rsid w:val="005B2B47"/>
    <w:rsid w:val="005B3E92"/>
    <w:rsid w:val="005B4835"/>
    <w:rsid w:val="005B55A2"/>
    <w:rsid w:val="005B5ED5"/>
    <w:rsid w:val="005B7A04"/>
    <w:rsid w:val="005C0D07"/>
    <w:rsid w:val="005C10CE"/>
    <w:rsid w:val="005C177C"/>
    <w:rsid w:val="005C19C3"/>
    <w:rsid w:val="005C1C30"/>
    <w:rsid w:val="005C20A0"/>
    <w:rsid w:val="005C2252"/>
    <w:rsid w:val="005C255D"/>
    <w:rsid w:val="005C2D1F"/>
    <w:rsid w:val="005C463C"/>
    <w:rsid w:val="005C4DDD"/>
    <w:rsid w:val="005C4E6F"/>
    <w:rsid w:val="005C5E95"/>
    <w:rsid w:val="005C6C6F"/>
    <w:rsid w:val="005C7EDE"/>
    <w:rsid w:val="005C7FA9"/>
    <w:rsid w:val="005D06E9"/>
    <w:rsid w:val="005D092D"/>
    <w:rsid w:val="005D095A"/>
    <w:rsid w:val="005D0B16"/>
    <w:rsid w:val="005D0BF4"/>
    <w:rsid w:val="005D0F67"/>
    <w:rsid w:val="005D0FDE"/>
    <w:rsid w:val="005D15ED"/>
    <w:rsid w:val="005D1A9F"/>
    <w:rsid w:val="005D1FFC"/>
    <w:rsid w:val="005D21E4"/>
    <w:rsid w:val="005D24B9"/>
    <w:rsid w:val="005D2B69"/>
    <w:rsid w:val="005D3B84"/>
    <w:rsid w:val="005D3E32"/>
    <w:rsid w:val="005D475C"/>
    <w:rsid w:val="005D5595"/>
    <w:rsid w:val="005D6421"/>
    <w:rsid w:val="005D65CC"/>
    <w:rsid w:val="005D6C24"/>
    <w:rsid w:val="005D7664"/>
    <w:rsid w:val="005D76F7"/>
    <w:rsid w:val="005E0604"/>
    <w:rsid w:val="005E1BAC"/>
    <w:rsid w:val="005E1CDD"/>
    <w:rsid w:val="005E1DA0"/>
    <w:rsid w:val="005E26BD"/>
    <w:rsid w:val="005E2A3A"/>
    <w:rsid w:val="005E3DF4"/>
    <w:rsid w:val="005E4A9E"/>
    <w:rsid w:val="005E4C29"/>
    <w:rsid w:val="005E4E48"/>
    <w:rsid w:val="005E4F90"/>
    <w:rsid w:val="005F016F"/>
    <w:rsid w:val="005F079F"/>
    <w:rsid w:val="005F1094"/>
    <w:rsid w:val="005F1332"/>
    <w:rsid w:val="005F3D66"/>
    <w:rsid w:val="005F4587"/>
    <w:rsid w:val="005F4B86"/>
    <w:rsid w:val="005F4C4D"/>
    <w:rsid w:val="005F535F"/>
    <w:rsid w:val="005F64AC"/>
    <w:rsid w:val="005F6638"/>
    <w:rsid w:val="005F7D73"/>
    <w:rsid w:val="005F7DB5"/>
    <w:rsid w:val="006023CC"/>
    <w:rsid w:val="0060265B"/>
    <w:rsid w:val="006039B2"/>
    <w:rsid w:val="00604B33"/>
    <w:rsid w:val="00605F34"/>
    <w:rsid w:val="006063A2"/>
    <w:rsid w:val="00606601"/>
    <w:rsid w:val="00606621"/>
    <w:rsid w:val="00606E37"/>
    <w:rsid w:val="006076C4"/>
    <w:rsid w:val="00607792"/>
    <w:rsid w:val="0061043D"/>
    <w:rsid w:val="00610FDF"/>
    <w:rsid w:val="00611C95"/>
    <w:rsid w:val="00611E2D"/>
    <w:rsid w:val="006124CE"/>
    <w:rsid w:val="006139EE"/>
    <w:rsid w:val="00615305"/>
    <w:rsid w:val="006155D9"/>
    <w:rsid w:val="00615ED4"/>
    <w:rsid w:val="0061640C"/>
    <w:rsid w:val="00617567"/>
    <w:rsid w:val="00617F19"/>
    <w:rsid w:val="00620071"/>
    <w:rsid w:val="00620613"/>
    <w:rsid w:val="00620C45"/>
    <w:rsid w:val="00621582"/>
    <w:rsid w:val="00621AF0"/>
    <w:rsid w:val="00621C5B"/>
    <w:rsid w:val="00621D67"/>
    <w:rsid w:val="00622E04"/>
    <w:rsid w:val="00623206"/>
    <w:rsid w:val="0062340B"/>
    <w:rsid w:val="006235BF"/>
    <w:rsid w:val="00624478"/>
    <w:rsid w:val="0062495A"/>
    <w:rsid w:val="0062549A"/>
    <w:rsid w:val="00626011"/>
    <w:rsid w:val="00627FF0"/>
    <w:rsid w:val="00632375"/>
    <w:rsid w:val="0063258C"/>
    <w:rsid w:val="00632F57"/>
    <w:rsid w:val="006334CE"/>
    <w:rsid w:val="00633D10"/>
    <w:rsid w:val="0063537E"/>
    <w:rsid w:val="00635A83"/>
    <w:rsid w:val="0063628A"/>
    <w:rsid w:val="00636888"/>
    <w:rsid w:val="00637373"/>
    <w:rsid w:val="0063755B"/>
    <w:rsid w:val="00637D0C"/>
    <w:rsid w:val="00640516"/>
    <w:rsid w:val="00640A2A"/>
    <w:rsid w:val="00640C95"/>
    <w:rsid w:val="00642387"/>
    <w:rsid w:val="00642EE1"/>
    <w:rsid w:val="00643791"/>
    <w:rsid w:val="00644098"/>
    <w:rsid w:val="0064428F"/>
    <w:rsid w:val="006442DD"/>
    <w:rsid w:val="0064636F"/>
    <w:rsid w:val="00646632"/>
    <w:rsid w:val="0064674A"/>
    <w:rsid w:val="0064688F"/>
    <w:rsid w:val="00646C30"/>
    <w:rsid w:val="00646DB9"/>
    <w:rsid w:val="00647451"/>
    <w:rsid w:val="00650714"/>
    <w:rsid w:val="00650D1E"/>
    <w:rsid w:val="0065122A"/>
    <w:rsid w:val="00651471"/>
    <w:rsid w:val="00652011"/>
    <w:rsid w:val="006535BD"/>
    <w:rsid w:val="00655794"/>
    <w:rsid w:val="00655938"/>
    <w:rsid w:val="00655EC3"/>
    <w:rsid w:val="006570D6"/>
    <w:rsid w:val="00657127"/>
    <w:rsid w:val="0066052D"/>
    <w:rsid w:val="006609B6"/>
    <w:rsid w:val="00660F63"/>
    <w:rsid w:val="00661C88"/>
    <w:rsid w:val="006627C8"/>
    <w:rsid w:val="00662B17"/>
    <w:rsid w:val="00665382"/>
    <w:rsid w:val="006653AA"/>
    <w:rsid w:val="00665561"/>
    <w:rsid w:val="00666AE1"/>
    <w:rsid w:val="006672CB"/>
    <w:rsid w:val="00670251"/>
    <w:rsid w:val="0067034E"/>
    <w:rsid w:val="00670645"/>
    <w:rsid w:val="00670D20"/>
    <w:rsid w:val="00671AC2"/>
    <w:rsid w:val="00671FD5"/>
    <w:rsid w:val="00674211"/>
    <w:rsid w:val="00674A3C"/>
    <w:rsid w:val="006758A7"/>
    <w:rsid w:val="00675CF3"/>
    <w:rsid w:val="00676351"/>
    <w:rsid w:val="00676F9C"/>
    <w:rsid w:val="00677045"/>
    <w:rsid w:val="0067728E"/>
    <w:rsid w:val="00677F7A"/>
    <w:rsid w:val="00680140"/>
    <w:rsid w:val="00680219"/>
    <w:rsid w:val="0068127D"/>
    <w:rsid w:val="006815F8"/>
    <w:rsid w:val="00682003"/>
    <w:rsid w:val="0068250A"/>
    <w:rsid w:val="00682C53"/>
    <w:rsid w:val="0068344C"/>
    <w:rsid w:val="00684A05"/>
    <w:rsid w:val="0068508A"/>
    <w:rsid w:val="0068548A"/>
    <w:rsid w:val="006854F2"/>
    <w:rsid w:val="006862CA"/>
    <w:rsid w:val="0068633D"/>
    <w:rsid w:val="00686589"/>
    <w:rsid w:val="00686A75"/>
    <w:rsid w:val="00686EF7"/>
    <w:rsid w:val="00687C8C"/>
    <w:rsid w:val="00690028"/>
    <w:rsid w:val="006906EF"/>
    <w:rsid w:val="00690E5E"/>
    <w:rsid w:val="00691A42"/>
    <w:rsid w:val="0069326C"/>
    <w:rsid w:val="0069358A"/>
    <w:rsid w:val="00693871"/>
    <w:rsid w:val="00694A76"/>
    <w:rsid w:val="00694C1D"/>
    <w:rsid w:val="0069535F"/>
    <w:rsid w:val="006A18A9"/>
    <w:rsid w:val="006A224E"/>
    <w:rsid w:val="006A344E"/>
    <w:rsid w:val="006A35E6"/>
    <w:rsid w:val="006A4F5B"/>
    <w:rsid w:val="006A5C20"/>
    <w:rsid w:val="006A6C70"/>
    <w:rsid w:val="006B0D73"/>
    <w:rsid w:val="006B0EBA"/>
    <w:rsid w:val="006B13F5"/>
    <w:rsid w:val="006B1BB3"/>
    <w:rsid w:val="006B1D30"/>
    <w:rsid w:val="006B3A01"/>
    <w:rsid w:val="006B3A78"/>
    <w:rsid w:val="006B414D"/>
    <w:rsid w:val="006B43AB"/>
    <w:rsid w:val="006B5C41"/>
    <w:rsid w:val="006B6D6B"/>
    <w:rsid w:val="006B7BFA"/>
    <w:rsid w:val="006C09E3"/>
    <w:rsid w:val="006C1C08"/>
    <w:rsid w:val="006C1E7E"/>
    <w:rsid w:val="006C240C"/>
    <w:rsid w:val="006C32EA"/>
    <w:rsid w:val="006C5432"/>
    <w:rsid w:val="006C5561"/>
    <w:rsid w:val="006C5FDF"/>
    <w:rsid w:val="006C683E"/>
    <w:rsid w:val="006C6D9A"/>
    <w:rsid w:val="006C7617"/>
    <w:rsid w:val="006C7DFB"/>
    <w:rsid w:val="006C7F3E"/>
    <w:rsid w:val="006D1340"/>
    <w:rsid w:val="006D2DD3"/>
    <w:rsid w:val="006D2DE1"/>
    <w:rsid w:val="006D32B5"/>
    <w:rsid w:val="006D3581"/>
    <w:rsid w:val="006D4584"/>
    <w:rsid w:val="006D5454"/>
    <w:rsid w:val="006D5DC7"/>
    <w:rsid w:val="006D62B9"/>
    <w:rsid w:val="006D67EA"/>
    <w:rsid w:val="006D6A0A"/>
    <w:rsid w:val="006D6C10"/>
    <w:rsid w:val="006E0037"/>
    <w:rsid w:val="006E0522"/>
    <w:rsid w:val="006E25F6"/>
    <w:rsid w:val="006E2A99"/>
    <w:rsid w:val="006E3544"/>
    <w:rsid w:val="006E3CCB"/>
    <w:rsid w:val="006E471A"/>
    <w:rsid w:val="006E632C"/>
    <w:rsid w:val="006F1758"/>
    <w:rsid w:val="006F390F"/>
    <w:rsid w:val="006F39E7"/>
    <w:rsid w:val="006F63BF"/>
    <w:rsid w:val="006F6E7D"/>
    <w:rsid w:val="006F7BED"/>
    <w:rsid w:val="007001E5"/>
    <w:rsid w:val="0070021C"/>
    <w:rsid w:val="00700A52"/>
    <w:rsid w:val="00701146"/>
    <w:rsid w:val="00701A29"/>
    <w:rsid w:val="00701E2D"/>
    <w:rsid w:val="00702175"/>
    <w:rsid w:val="0070428D"/>
    <w:rsid w:val="0070665C"/>
    <w:rsid w:val="00706DD1"/>
    <w:rsid w:val="0070788A"/>
    <w:rsid w:val="00707952"/>
    <w:rsid w:val="00707CC6"/>
    <w:rsid w:val="00710642"/>
    <w:rsid w:val="00710C13"/>
    <w:rsid w:val="00710DC1"/>
    <w:rsid w:val="00711273"/>
    <w:rsid w:val="007127C3"/>
    <w:rsid w:val="00712D3E"/>
    <w:rsid w:val="00714075"/>
    <w:rsid w:val="007148BF"/>
    <w:rsid w:val="00714E82"/>
    <w:rsid w:val="00714FED"/>
    <w:rsid w:val="007150A6"/>
    <w:rsid w:val="0071523F"/>
    <w:rsid w:val="0071597B"/>
    <w:rsid w:val="00716D0C"/>
    <w:rsid w:val="00716E67"/>
    <w:rsid w:val="00717F5E"/>
    <w:rsid w:val="0072066B"/>
    <w:rsid w:val="00721A4C"/>
    <w:rsid w:val="00722137"/>
    <w:rsid w:val="00723743"/>
    <w:rsid w:val="007250C8"/>
    <w:rsid w:val="00725125"/>
    <w:rsid w:val="0072523B"/>
    <w:rsid w:val="00726115"/>
    <w:rsid w:val="00726E76"/>
    <w:rsid w:val="007272C1"/>
    <w:rsid w:val="007276C0"/>
    <w:rsid w:val="007313E5"/>
    <w:rsid w:val="00731F2D"/>
    <w:rsid w:val="007332FB"/>
    <w:rsid w:val="0073428B"/>
    <w:rsid w:val="00734552"/>
    <w:rsid w:val="0073483A"/>
    <w:rsid w:val="0073546D"/>
    <w:rsid w:val="00735577"/>
    <w:rsid w:val="007356F2"/>
    <w:rsid w:val="00740D2D"/>
    <w:rsid w:val="00740EC0"/>
    <w:rsid w:val="0074134A"/>
    <w:rsid w:val="00741773"/>
    <w:rsid w:val="007418B2"/>
    <w:rsid w:val="00741F8B"/>
    <w:rsid w:val="00742510"/>
    <w:rsid w:val="0074287B"/>
    <w:rsid w:val="00742FE1"/>
    <w:rsid w:val="00743C51"/>
    <w:rsid w:val="00745907"/>
    <w:rsid w:val="00745B0A"/>
    <w:rsid w:val="00746727"/>
    <w:rsid w:val="00747DE9"/>
    <w:rsid w:val="007504FF"/>
    <w:rsid w:val="00751C1B"/>
    <w:rsid w:val="00752017"/>
    <w:rsid w:val="007520EF"/>
    <w:rsid w:val="00752415"/>
    <w:rsid w:val="00752582"/>
    <w:rsid w:val="00752BAD"/>
    <w:rsid w:val="007534AE"/>
    <w:rsid w:val="00755575"/>
    <w:rsid w:val="0075683B"/>
    <w:rsid w:val="007568EB"/>
    <w:rsid w:val="00757CA7"/>
    <w:rsid w:val="00760AD6"/>
    <w:rsid w:val="00760F34"/>
    <w:rsid w:val="00761E1F"/>
    <w:rsid w:val="007630BD"/>
    <w:rsid w:val="00763E67"/>
    <w:rsid w:val="00764242"/>
    <w:rsid w:val="00764F7A"/>
    <w:rsid w:val="007651AB"/>
    <w:rsid w:val="007659F8"/>
    <w:rsid w:val="00766EBB"/>
    <w:rsid w:val="0077085E"/>
    <w:rsid w:val="0077096D"/>
    <w:rsid w:val="00772123"/>
    <w:rsid w:val="00773701"/>
    <w:rsid w:val="00773749"/>
    <w:rsid w:val="00774A87"/>
    <w:rsid w:val="007757B1"/>
    <w:rsid w:val="007764DB"/>
    <w:rsid w:val="007774D0"/>
    <w:rsid w:val="00777693"/>
    <w:rsid w:val="00777E52"/>
    <w:rsid w:val="0078128F"/>
    <w:rsid w:val="00781D5F"/>
    <w:rsid w:val="0078230A"/>
    <w:rsid w:val="00783439"/>
    <w:rsid w:val="00784F49"/>
    <w:rsid w:val="007853DE"/>
    <w:rsid w:val="007867F7"/>
    <w:rsid w:val="00787205"/>
    <w:rsid w:val="0079119C"/>
    <w:rsid w:val="00791319"/>
    <w:rsid w:val="00792152"/>
    <w:rsid w:val="00792904"/>
    <w:rsid w:val="00793311"/>
    <w:rsid w:val="00793450"/>
    <w:rsid w:val="00794207"/>
    <w:rsid w:val="00794C26"/>
    <w:rsid w:val="007954E1"/>
    <w:rsid w:val="0079569E"/>
    <w:rsid w:val="007A065E"/>
    <w:rsid w:val="007A0869"/>
    <w:rsid w:val="007A0BF1"/>
    <w:rsid w:val="007A26E9"/>
    <w:rsid w:val="007A34B4"/>
    <w:rsid w:val="007A3C3A"/>
    <w:rsid w:val="007A3D6D"/>
    <w:rsid w:val="007A4090"/>
    <w:rsid w:val="007A47C9"/>
    <w:rsid w:val="007A578E"/>
    <w:rsid w:val="007A6828"/>
    <w:rsid w:val="007A754B"/>
    <w:rsid w:val="007A7914"/>
    <w:rsid w:val="007B1226"/>
    <w:rsid w:val="007B138C"/>
    <w:rsid w:val="007B1684"/>
    <w:rsid w:val="007B1CE0"/>
    <w:rsid w:val="007B34D5"/>
    <w:rsid w:val="007B4938"/>
    <w:rsid w:val="007B4F62"/>
    <w:rsid w:val="007B51C8"/>
    <w:rsid w:val="007B521A"/>
    <w:rsid w:val="007B5811"/>
    <w:rsid w:val="007B58D7"/>
    <w:rsid w:val="007B59E2"/>
    <w:rsid w:val="007B6C8D"/>
    <w:rsid w:val="007B70D5"/>
    <w:rsid w:val="007B71DC"/>
    <w:rsid w:val="007B7391"/>
    <w:rsid w:val="007C27CC"/>
    <w:rsid w:val="007C3FA9"/>
    <w:rsid w:val="007C5097"/>
    <w:rsid w:val="007C5727"/>
    <w:rsid w:val="007C5A13"/>
    <w:rsid w:val="007C61FE"/>
    <w:rsid w:val="007C6573"/>
    <w:rsid w:val="007C65AE"/>
    <w:rsid w:val="007C6A69"/>
    <w:rsid w:val="007C6E47"/>
    <w:rsid w:val="007C7328"/>
    <w:rsid w:val="007D2025"/>
    <w:rsid w:val="007D2374"/>
    <w:rsid w:val="007D55B3"/>
    <w:rsid w:val="007D62F6"/>
    <w:rsid w:val="007D794B"/>
    <w:rsid w:val="007E1C25"/>
    <w:rsid w:val="007E2BB0"/>
    <w:rsid w:val="007E3115"/>
    <w:rsid w:val="007E3AD6"/>
    <w:rsid w:val="007E3B88"/>
    <w:rsid w:val="007E3EA2"/>
    <w:rsid w:val="007E4519"/>
    <w:rsid w:val="007E49B9"/>
    <w:rsid w:val="007E5408"/>
    <w:rsid w:val="007E543D"/>
    <w:rsid w:val="007E5E37"/>
    <w:rsid w:val="007E7091"/>
    <w:rsid w:val="007E710C"/>
    <w:rsid w:val="007E7ADC"/>
    <w:rsid w:val="007E7B40"/>
    <w:rsid w:val="007E7F69"/>
    <w:rsid w:val="007F0021"/>
    <w:rsid w:val="007F0AFA"/>
    <w:rsid w:val="007F139E"/>
    <w:rsid w:val="007F15CC"/>
    <w:rsid w:val="007F1B1B"/>
    <w:rsid w:val="007F2500"/>
    <w:rsid w:val="007F2542"/>
    <w:rsid w:val="007F2DE5"/>
    <w:rsid w:val="007F402F"/>
    <w:rsid w:val="007F42DD"/>
    <w:rsid w:val="007F53CC"/>
    <w:rsid w:val="007F62B9"/>
    <w:rsid w:val="007F71D9"/>
    <w:rsid w:val="007F762C"/>
    <w:rsid w:val="007F7B6F"/>
    <w:rsid w:val="0080081E"/>
    <w:rsid w:val="0080083F"/>
    <w:rsid w:val="00800E6F"/>
    <w:rsid w:val="00801B06"/>
    <w:rsid w:val="008029C0"/>
    <w:rsid w:val="008029CE"/>
    <w:rsid w:val="00802D7F"/>
    <w:rsid w:val="008036E9"/>
    <w:rsid w:val="00803CC5"/>
    <w:rsid w:val="00804281"/>
    <w:rsid w:val="0080429B"/>
    <w:rsid w:val="00804AC7"/>
    <w:rsid w:val="008051E0"/>
    <w:rsid w:val="00805E9A"/>
    <w:rsid w:val="008069F6"/>
    <w:rsid w:val="00806EE5"/>
    <w:rsid w:val="0081070B"/>
    <w:rsid w:val="00810ABB"/>
    <w:rsid w:val="008115B5"/>
    <w:rsid w:val="008123F6"/>
    <w:rsid w:val="00812867"/>
    <w:rsid w:val="00813073"/>
    <w:rsid w:val="00813823"/>
    <w:rsid w:val="008142F5"/>
    <w:rsid w:val="0081454D"/>
    <w:rsid w:val="008151F8"/>
    <w:rsid w:val="008165F3"/>
    <w:rsid w:val="00816C86"/>
    <w:rsid w:val="00817B42"/>
    <w:rsid w:val="00820D30"/>
    <w:rsid w:val="00822392"/>
    <w:rsid w:val="00823DD9"/>
    <w:rsid w:val="00824D84"/>
    <w:rsid w:val="0082520D"/>
    <w:rsid w:val="008254E0"/>
    <w:rsid w:val="0082552F"/>
    <w:rsid w:val="0082605A"/>
    <w:rsid w:val="0082625A"/>
    <w:rsid w:val="0082661D"/>
    <w:rsid w:val="00826DF3"/>
    <w:rsid w:val="00826EE7"/>
    <w:rsid w:val="008274F5"/>
    <w:rsid w:val="008300A7"/>
    <w:rsid w:val="008303CF"/>
    <w:rsid w:val="00830A07"/>
    <w:rsid w:val="00831817"/>
    <w:rsid w:val="0083213E"/>
    <w:rsid w:val="008323E4"/>
    <w:rsid w:val="0083243E"/>
    <w:rsid w:val="008325F1"/>
    <w:rsid w:val="0083298A"/>
    <w:rsid w:val="0083389A"/>
    <w:rsid w:val="00834BE7"/>
    <w:rsid w:val="008356B7"/>
    <w:rsid w:val="008362DF"/>
    <w:rsid w:val="00836464"/>
    <w:rsid w:val="00837351"/>
    <w:rsid w:val="0084075C"/>
    <w:rsid w:val="00840FB5"/>
    <w:rsid w:val="00841BC4"/>
    <w:rsid w:val="00841FDD"/>
    <w:rsid w:val="008425D4"/>
    <w:rsid w:val="00842B1A"/>
    <w:rsid w:val="00843CE0"/>
    <w:rsid w:val="00846112"/>
    <w:rsid w:val="0084690A"/>
    <w:rsid w:val="008503F2"/>
    <w:rsid w:val="0085109C"/>
    <w:rsid w:val="008520CB"/>
    <w:rsid w:val="00852707"/>
    <w:rsid w:val="008548A5"/>
    <w:rsid w:val="0085502C"/>
    <w:rsid w:val="00855BB8"/>
    <w:rsid w:val="00856198"/>
    <w:rsid w:val="008600E4"/>
    <w:rsid w:val="0086095C"/>
    <w:rsid w:val="00860B58"/>
    <w:rsid w:val="00861013"/>
    <w:rsid w:val="008611AD"/>
    <w:rsid w:val="0086261A"/>
    <w:rsid w:val="00862F6A"/>
    <w:rsid w:val="008630BE"/>
    <w:rsid w:val="0086392D"/>
    <w:rsid w:val="00863ED0"/>
    <w:rsid w:val="00863F47"/>
    <w:rsid w:val="008644CA"/>
    <w:rsid w:val="00865B11"/>
    <w:rsid w:val="008679A6"/>
    <w:rsid w:val="00867BCC"/>
    <w:rsid w:val="00867EAB"/>
    <w:rsid w:val="00867FAF"/>
    <w:rsid w:val="008702C0"/>
    <w:rsid w:val="008702CE"/>
    <w:rsid w:val="00870539"/>
    <w:rsid w:val="008726ED"/>
    <w:rsid w:val="008734EE"/>
    <w:rsid w:val="00873712"/>
    <w:rsid w:val="0087409D"/>
    <w:rsid w:val="00874C42"/>
    <w:rsid w:val="00874EAD"/>
    <w:rsid w:val="00874F18"/>
    <w:rsid w:val="00875751"/>
    <w:rsid w:val="008767C0"/>
    <w:rsid w:val="00876FA9"/>
    <w:rsid w:val="008771BF"/>
    <w:rsid w:val="008775C9"/>
    <w:rsid w:val="00877959"/>
    <w:rsid w:val="008802A0"/>
    <w:rsid w:val="00880648"/>
    <w:rsid w:val="00882196"/>
    <w:rsid w:val="00883216"/>
    <w:rsid w:val="00883539"/>
    <w:rsid w:val="00884DC8"/>
    <w:rsid w:val="0088646A"/>
    <w:rsid w:val="00891F78"/>
    <w:rsid w:val="008924A5"/>
    <w:rsid w:val="008929C3"/>
    <w:rsid w:val="00892A92"/>
    <w:rsid w:val="00893455"/>
    <w:rsid w:val="008947B1"/>
    <w:rsid w:val="00895CB8"/>
    <w:rsid w:val="008962B1"/>
    <w:rsid w:val="0089633E"/>
    <w:rsid w:val="00896BD0"/>
    <w:rsid w:val="008A0060"/>
    <w:rsid w:val="008A0BE5"/>
    <w:rsid w:val="008A103B"/>
    <w:rsid w:val="008A31FF"/>
    <w:rsid w:val="008A477B"/>
    <w:rsid w:val="008A58BD"/>
    <w:rsid w:val="008A63A9"/>
    <w:rsid w:val="008A70AB"/>
    <w:rsid w:val="008A74AC"/>
    <w:rsid w:val="008A7FF9"/>
    <w:rsid w:val="008B005A"/>
    <w:rsid w:val="008B17BF"/>
    <w:rsid w:val="008B1CF6"/>
    <w:rsid w:val="008B240B"/>
    <w:rsid w:val="008B283A"/>
    <w:rsid w:val="008B3022"/>
    <w:rsid w:val="008B565F"/>
    <w:rsid w:val="008B62E7"/>
    <w:rsid w:val="008B6C28"/>
    <w:rsid w:val="008B7C0C"/>
    <w:rsid w:val="008B7EBF"/>
    <w:rsid w:val="008C04EE"/>
    <w:rsid w:val="008C1E39"/>
    <w:rsid w:val="008C2816"/>
    <w:rsid w:val="008C2986"/>
    <w:rsid w:val="008C3571"/>
    <w:rsid w:val="008C3F1C"/>
    <w:rsid w:val="008C4009"/>
    <w:rsid w:val="008C40C8"/>
    <w:rsid w:val="008C44CF"/>
    <w:rsid w:val="008C5AD6"/>
    <w:rsid w:val="008C6278"/>
    <w:rsid w:val="008C6836"/>
    <w:rsid w:val="008C7395"/>
    <w:rsid w:val="008C73B8"/>
    <w:rsid w:val="008C767A"/>
    <w:rsid w:val="008C7D56"/>
    <w:rsid w:val="008D0131"/>
    <w:rsid w:val="008D08CB"/>
    <w:rsid w:val="008D0917"/>
    <w:rsid w:val="008D39EC"/>
    <w:rsid w:val="008D3A3A"/>
    <w:rsid w:val="008D406F"/>
    <w:rsid w:val="008D42F3"/>
    <w:rsid w:val="008D7103"/>
    <w:rsid w:val="008D7E8A"/>
    <w:rsid w:val="008E017F"/>
    <w:rsid w:val="008E0246"/>
    <w:rsid w:val="008E11EA"/>
    <w:rsid w:val="008E11FF"/>
    <w:rsid w:val="008E189E"/>
    <w:rsid w:val="008E2A01"/>
    <w:rsid w:val="008E3313"/>
    <w:rsid w:val="008E4852"/>
    <w:rsid w:val="008E5F03"/>
    <w:rsid w:val="008E63B3"/>
    <w:rsid w:val="008E65E5"/>
    <w:rsid w:val="008E66F7"/>
    <w:rsid w:val="008E7228"/>
    <w:rsid w:val="008E73FF"/>
    <w:rsid w:val="008E78A6"/>
    <w:rsid w:val="008F097E"/>
    <w:rsid w:val="008F0F81"/>
    <w:rsid w:val="008F1F74"/>
    <w:rsid w:val="008F2895"/>
    <w:rsid w:val="008F335C"/>
    <w:rsid w:val="008F3B6A"/>
    <w:rsid w:val="008F543E"/>
    <w:rsid w:val="008F66B2"/>
    <w:rsid w:val="009001A2"/>
    <w:rsid w:val="009005A6"/>
    <w:rsid w:val="0090175F"/>
    <w:rsid w:val="00901C9A"/>
    <w:rsid w:val="009055CA"/>
    <w:rsid w:val="0090590C"/>
    <w:rsid w:val="00905D46"/>
    <w:rsid w:val="009070CF"/>
    <w:rsid w:val="00907339"/>
    <w:rsid w:val="00907384"/>
    <w:rsid w:val="009077BF"/>
    <w:rsid w:val="00910187"/>
    <w:rsid w:val="009105FC"/>
    <w:rsid w:val="00910BF1"/>
    <w:rsid w:val="00910C1A"/>
    <w:rsid w:val="009118BB"/>
    <w:rsid w:val="00911C40"/>
    <w:rsid w:val="00911C62"/>
    <w:rsid w:val="009123FA"/>
    <w:rsid w:val="00913816"/>
    <w:rsid w:val="00913D43"/>
    <w:rsid w:val="00914C01"/>
    <w:rsid w:val="00915719"/>
    <w:rsid w:val="0091693A"/>
    <w:rsid w:val="00917044"/>
    <w:rsid w:val="009202D9"/>
    <w:rsid w:val="00920851"/>
    <w:rsid w:val="00921908"/>
    <w:rsid w:val="00921AEA"/>
    <w:rsid w:val="0092212F"/>
    <w:rsid w:val="0092340F"/>
    <w:rsid w:val="00923933"/>
    <w:rsid w:val="0092451E"/>
    <w:rsid w:val="00925B20"/>
    <w:rsid w:val="0092720A"/>
    <w:rsid w:val="009276F0"/>
    <w:rsid w:val="0092789B"/>
    <w:rsid w:val="00927AD3"/>
    <w:rsid w:val="00932D19"/>
    <w:rsid w:val="00933805"/>
    <w:rsid w:val="00933E7F"/>
    <w:rsid w:val="00934D00"/>
    <w:rsid w:val="0093678C"/>
    <w:rsid w:val="00936E40"/>
    <w:rsid w:val="00936EC8"/>
    <w:rsid w:val="00937070"/>
    <w:rsid w:val="009376C7"/>
    <w:rsid w:val="00940560"/>
    <w:rsid w:val="00940B11"/>
    <w:rsid w:val="0094162E"/>
    <w:rsid w:val="009418F3"/>
    <w:rsid w:val="00941C08"/>
    <w:rsid w:val="00941CB3"/>
    <w:rsid w:val="00941F59"/>
    <w:rsid w:val="0094383F"/>
    <w:rsid w:val="00943A6E"/>
    <w:rsid w:val="00945380"/>
    <w:rsid w:val="009454DA"/>
    <w:rsid w:val="0094565E"/>
    <w:rsid w:val="00945941"/>
    <w:rsid w:val="00945E5E"/>
    <w:rsid w:val="009460B2"/>
    <w:rsid w:val="00946D99"/>
    <w:rsid w:val="00946DA1"/>
    <w:rsid w:val="009475DB"/>
    <w:rsid w:val="00950896"/>
    <w:rsid w:val="009513D5"/>
    <w:rsid w:val="0095273F"/>
    <w:rsid w:val="009528BA"/>
    <w:rsid w:val="009528CE"/>
    <w:rsid w:val="009539AA"/>
    <w:rsid w:val="00953A43"/>
    <w:rsid w:val="0095664B"/>
    <w:rsid w:val="009566AA"/>
    <w:rsid w:val="00956A14"/>
    <w:rsid w:val="00957076"/>
    <w:rsid w:val="00957BBB"/>
    <w:rsid w:val="00960979"/>
    <w:rsid w:val="00960A09"/>
    <w:rsid w:val="009619A9"/>
    <w:rsid w:val="00961FC2"/>
    <w:rsid w:val="009620CA"/>
    <w:rsid w:val="009645F1"/>
    <w:rsid w:val="009647E8"/>
    <w:rsid w:val="0096575D"/>
    <w:rsid w:val="00966C1A"/>
    <w:rsid w:val="0096774D"/>
    <w:rsid w:val="00967D9A"/>
    <w:rsid w:val="00967E67"/>
    <w:rsid w:val="009700DE"/>
    <w:rsid w:val="00970207"/>
    <w:rsid w:val="009713AC"/>
    <w:rsid w:val="00971C94"/>
    <w:rsid w:val="00971E31"/>
    <w:rsid w:val="009735FC"/>
    <w:rsid w:val="009737B2"/>
    <w:rsid w:val="009753C5"/>
    <w:rsid w:val="00975D29"/>
    <w:rsid w:val="00976381"/>
    <w:rsid w:val="0097690E"/>
    <w:rsid w:val="00977264"/>
    <w:rsid w:val="009777AE"/>
    <w:rsid w:val="00977965"/>
    <w:rsid w:val="009809CD"/>
    <w:rsid w:val="00980A06"/>
    <w:rsid w:val="00983898"/>
    <w:rsid w:val="009842B8"/>
    <w:rsid w:val="00992173"/>
    <w:rsid w:val="00992C82"/>
    <w:rsid w:val="0099311D"/>
    <w:rsid w:val="00993362"/>
    <w:rsid w:val="00993933"/>
    <w:rsid w:val="00993DEE"/>
    <w:rsid w:val="009942B1"/>
    <w:rsid w:val="00994788"/>
    <w:rsid w:val="00994CDB"/>
    <w:rsid w:val="00995963"/>
    <w:rsid w:val="00995A7B"/>
    <w:rsid w:val="00996355"/>
    <w:rsid w:val="00996C6D"/>
    <w:rsid w:val="00996FFF"/>
    <w:rsid w:val="009A1614"/>
    <w:rsid w:val="009A16A5"/>
    <w:rsid w:val="009A185F"/>
    <w:rsid w:val="009A241E"/>
    <w:rsid w:val="009A4599"/>
    <w:rsid w:val="009A5825"/>
    <w:rsid w:val="009A5A8F"/>
    <w:rsid w:val="009A6CC6"/>
    <w:rsid w:val="009A6CE4"/>
    <w:rsid w:val="009A6DB6"/>
    <w:rsid w:val="009B09C1"/>
    <w:rsid w:val="009B0EB7"/>
    <w:rsid w:val="009B1343"/>
    <w:rsid w:val="009B20EE"/>
    <w:rsid w:val="009B2AA2"/>
    <w:rsid w:val="009B2AB2"/>
    <w:rsid w:val="009B544E"/>
    <w:rsid w:val="009B5728"/>
    <w:rsid w:val="009C056A"/>
    <w:rsid w:val="009C0659"/>
    <w:rsid w:val="009C0B90"/>
    <w:rsid w:val="009C25FB"/>
    <w:rsid w:val="009C51A0"/>
    <w:rsid w:val="009C53BC"/>
    <w:rsid w:val="009C729C"/>
    <w:rsid w:val="009C7598"/>
    <w:rsid w:val="009C7C79"/>
    <w:rsid w:val="009C7E5A"/>
    <w:rsid w:val="009D0EAB"/>
    <w:rsid w:val="009D139C"/>
    <w:rsid w:val="009D1877"/>
    <w:rsid w:val="009D1F71"/>
    <w:rsid w:val="009D48F7"/>
    <w:rsid w:val="009D4E28"/>
    <w:rsid w:val="009D5352"/>
    <w:rsid w:val="009D5C66"/>
    <w:rsid w:val="009D73CF"/>
    <w:rsid w:val="009E00BD"/>
    <w:rsid w:val="009E0962"/>
    <w:rsid w:val="009E1B66"/>
    <w:rsid w:val="009E1EE3"/>
    <w:rsid w:val="009E2687"/>
    <w:rsid w:val="009E2BAB"/>
    <w:rsid w:val="009E39EB"/>
    <w:rsid w:val="009E3A60"/>
    <w:rsid w:val="009E3E28"/>
    <w:rsid w:val="009E58C0"/>
    <w:rsid w:val="009E6D85"/>
    <w:rsid w:val="009E6F9D"/>
    <w:rsid w:val="009E6FD0"/>
    <w:rsid w:val="009E76B1"/>
    <w:rsid w:val="009E7E4E"/>
    <w:rsid w:val="009E7FD3"/>
    <w:rsid w:val="009F0A61"/>
    <w:rsid w:val="009F122A"/>
    <w:rsid w:val="009F3328"/>
    <w:rsid w:val="009F38D2"/>
    <w:rsid w:val="009F5308"/>
    <w:rsid w:val="009F6310"/>
    <w:rsid w:val="009F638F"/>
    <w:rsid w:val="009F6D5B"/>
    <w:rsid w:val="009F6E5D"/>
    <w:rsid w:val="009F6E64"/>
    <w:rsid w:val="00A011FD"/>
    <w:rsid w:val="00A01799"/>
    <w:rsid w:val="00A028E8"/>
    <w:rsid w:val="00A02C54"/>
    <w:rsid w:val="00A0304C"/>
    <w:rsid w:val="00A0486B"/>
    <w:rsid w:val="00A04C64"/>
    <w:rsid w:val="00A04E0E"/>
    <w:rsid w:val="00A0522F"/>
    <w:rsid w:val="00A0592D"/>
    <w:rsid w:val="00A066AC"/>
    <w:rsid w:val="00A07B4C"/>
    <w:rsid w:val="00A07C1F"/>
    <w:rsid w:val="00A1053F"/>
    <w:rsid w:val="00A10B28"/>
    <w:rsid w:val="00A10FBD"/>
    <w:rsid w:val="00A11418"/>
    <w:rsid w:val="00A12340"/>
    <w:rsid w:val="00A12ACB"/>
    <w:rsid w:val="00A13666"/>
    <w:rsid w:val="00A1475D"/>
    <w:rsid w:val="00A1479F"/>
    <w:rsid w:val="00A14D4C"/>
    <w:rsid w:val="00A15F85"/>
    <w:rsid w:val="00A16BBD"/>
    <w:rsid w:val="00A176A0"/>
    <w:rsid w:val="00A17B61"/>
    <w:rsid w:val="00A17D08"/>
    <w:rsid w:val="00A204B2"/>
    <w:rsid w:val="00A20A5A"/>
    <w:rsid w:val="00A20D8E"/>
    <w:rsid w:val="00A21EC1"/>
    <w:rsid w:val="00A2279B"/>
    <w:rsid w:val="00A22EF3"/>
    <w:rsid w:val="00A2359A"/>
    <w:rsid w:val="00A23783"/>
    <w:rsid w:val="00A237F8"/>
    <w:rsid w:val="00A23810"/>
    <w:rsid w:val="00A23E48"/>
    <w:rsid w:val="00A24674"/>
    <w:rsid w:val="00A25BC9"/>
    <w:rsid w:val="00A25EAA"/>
    <w:rsid w:val="00A25EC5"/>
    <w:rsid w:val="00A26BCE"/>
    <w:rsid w:val="00A30158"/>
    <w:rsid w:val="00A31882"/>
    <w:rsid w:val="00A31A4D"/>
    <w:rsid w:val="00A3369A"/>
    <w:rsid w:val="00A33FEE"/>
    <w:rsid w:val="00A34B8B"/>
    <w:rsid w:val="00A34DEA"/>
    <w:rsid w:val="00A353AE"/>
    <w:rsid w:val="00A3601B"/>
    <w:rsid w:val="00A36396"/>
    <w:rsid w:val="00A36508"/>
    <w:rsid w:val="00A369D9"/>
    <w:rsid w:val="00A3733B"/>
    <w:rsid w:val="00A374E0"/>
    <w:rsid w:val="00A37501"/>
    <w:rsid w:val="00A37A20"/>
    <w:rsid w:val="00A37ACE"/>
    <w:rsid w:val="00A402DD"/>
    <w:rsid w:val="00A420D2"/>
    <w:rsid w:val="00A4212D"/>
    <w:rsid w:val="00A42F8E"/>
    <w:rsid w:val="00A45521"/>
    <w:rsid w:val="00A46158"/>
    <w:rsid w:val="00A46478"/>
    <w:rsid w:val="00A4652B"/>
    <w:rsid w:val="00A476C1"/>
    <w:rsid w:val="00A47B73"/>
    <w:rsid w:val="00A47F94"/>
    <w:rsid w:val="00A50534"/>
    <w:rsid w:val="00A51408"/>
    <w:rsid w:val="00A523A9"/>
    <w:rsid w:val="00A52F82"/>
    <w:rsid w:val="00A53814"/>
    <w:rsid w:val="00A54014"/>
    <w:rsid w:val="00A54A26"/>
    <w:rsid w:val="00A567EE"/>
    <w:rsid w:val="00A5787D"/>
    <w:rsid w:val="00A60722"/>
    <w:rsid w:val="00A6097A"/>
    <w:rsid w:val="00A609BA"/>
    <w:rsid w:val="00A61DF3"/>
    <w:rsid w:val="00A6206F"/>
    <w:rsid w:val="00A62D51"/>
    <w:rsid w:val="00A62D67"/>
    <w:rsid w:val="00A6466C"/>
    <w:rsid w:val="00A64789"/>
    <w:rsid w:val="00A657E5"/>
    <w:rsid w:val="00A65B20"/>
    <w:rsid w:val="00A660D0"/>
    <w:rsid w:val="00A668AB"/>
    <w:rsid w:val="00A67B22"/>
    <w:rsid w:val="00A709E8"/>
    <w:rsid w:val="00A71DC1"/>
    <w:rsid w:val="00A721A4"/>
    <w:rsid w:val="00A72466"/>
    <w:rsid w:val="00A72B97"/>
    <w:rsid w:val="00A73972"/>
    <w:rsid w:val="00A74515"/>
    <w:rsid w:val="00A746A3"/>
    <w:rsid w:val="00A748CC"/>
    <w:rsid w:val="00A74DFA"/>
    <w:rsid w:val="00A76D9C"/>
    <w:rsid w:val="00A776E6"/>
    <w:rsid w:val="00A805C0"/>
    <w:rsid w:val="00A80856"/>
    <w:rsid w:val="00A8185F"/>
    <w:rsid w:val="00A820C9"/>
    <w:rsid w:val="00A82889"/>
    <w:rsid w:val="00A8313F"/>
    <w:rsid w:val="00A83158"/>
    <w:rsid w:val="00A8315C"/>
    <w:rsid w:val="00A838F5"/>
    <w:rsid w:val="00A84221"/>
    <w:rsid w:val="00A84295"/>
    <w:rsid w:val="00A847D4"/>
    <w:rsid w:val="00A85174"/>
    <w:rsid w:val="00A852B5"/>
    <w:rsid w:val="00A85577"/>
    <w:rsid w:val="00A8598F"/>
    <w:rsid w:val="00A85A3A"/>
    <w:rsid w:val="00A86BFD"/>
    <w:rsid w:val="00A87240"/>
    <w:rsid w:val="00A90062"/>
    <w:rsid w:val="00A905A6"/>
    <w:rsid w:val="00A913B4"/>
    <w:rsid w:val="00A915C4"/>
    <w:rsid w:val="00A95FA5"/>
    <w:rsid w:val="00A96441"/>
    <w:rsid w:val="00A96D34"/>
    <w:rsid w:val="00A97D22"/>
    <w:rsid w:val="00AA1A1C"/>
    <w:rsid w:val="00AA24F5"/>
    <w:rsid w:val="00AA28EE"/>
    <w:rsid w:val="00AA2E92"/>
    <w:rsid w:val="00AA3092"/>
    <w:rsid w:val="00AA3399"/>
    <w:rsid w:val="00AA3E30"/>
    <w:rsid w:val="00AA49F3"/>
    <w:rsid w:val="00AA6E12"/>
    <w:rsid w:val="00AA6F2C"/>
    <w:rsid w:val="00AA7D22"/>
    <w:rsid w:val="00AB0944"/>
    <w:rsid w:val="00AB0D2F"/>
    <w:rsid w:val="00AB1EDD"/>
    <w:rsid w:val="00AB29E0"/>
    <w:rsid w:val="00AB3D85"/>
    <w:rsid w:val="00AB4F05"/>
    <w:rsid w:val="00AB56E2"/>
    <w:rsid w:val="00AB6124"/>
    <w:rsid w:val="00AC2C3D"/>
    <w:rsid w:val="00AC370C"/>
    <w:rsid w:val="00AC3C35"/>
    <w:rsid w:val="00AC3CCE"/>
    <w:rsid w:val="00AC4E36"/>
    <w:rsid w:val="00AC4F3F"/>
    <w:rsid w:val="00AC5093"/>
    <w:rsid w:val="00AC61DD"/>
    <w:rsid w:val="00AC625E"/>
    <w:rsid w:val="00AC650F"/>
    <w:rsid w:val="00AD09DE"/>
    <w:rsid w:val="00AD09FF"/>
    <w:rsid w:val="00AD0AFE"/>
    <w:rsid w:val="00AD1020"/>
    <w:rsid w:val="00AD1024"/>
    <w:rsid w:val="00AD1628"/>
    <w:rsid w:val="00AD48B8"/>
    <w:rsid w:val="00AD52C4"/>
    <w:rsid w:val="00AD6086"/>
    <w:rsid w:val="00AD6D92"/>
    <w:rsid w:val="00AD71C4"/>
    <w:rsid w:val="00AD7B33"/>
    <w:rsid w:val="00AE0065"/>
    <w:rsid w:val="00AE098C"/>
    <w:rsid w:val="00AE1DEA"/>
    <w:rsid w:val="00AE20B0"/>
    <w:rsid w:val="00AE2EFB"/>
    <w:rsid w:val="00AE36E3"/>
    <w:rsid w:val="00AE3A64"/>
    <w:rsid w:val="00AE3CDD"/>
    <w:rsid w:val="00AE4226"/>
    <w:rsid w:val="00AE427A"/>
    <w:rsid w:val="00AE4787"/>
    <w:rsid w:val="00AE6F15"/>
    <w:rsid w:val="00AE7160"/>
    <w:rsid w:val="00AF2466"/>
    <w:rsid w:val="00AF25CA"/>
    <w:rsid w:val="00AF38C4"/>
    <w:rsid w:val="00AF3AE2"/>
    <w:rsid w:val="00AF4859"/>
    <w:rsid w:val="00AF5226"/>
    <w:rsid w:val="00AF639B"/>
    <w:rsid w:val="00AF6646"/>
    <w:rsid w:val="00AF74CE"/>
    <w:rsid w:val="00AF7F65"/>
    <w:rsid w:val="00B001BB"/>
    <w:rsid w:val="00B00F28"/>
    <w:rsid w:val="00B02463"/>
    <w:rsid w:val="00B04255"/>
    <w:rsid w:val="00B04F4B"/>
    <w:rsid w:val="00B05291"/>
    <w:rsid w:val="00B07493"/>
    <w:rsid w:val="00B10B94"/>
    <w:rsid w:val="00B11325"/>
    <w:rsid w:val="00B116D4"/>
    <w:rsid w:val="00B1188A"/>
    <w:rsid w:val="00B126DF"/>
    <w:rsid w:val="00B12FFB"/>
    <w:rsid w:val="00B13260"/>
    <w:rsid w:val="00B1708B"/>
    <w:rsid w:val="00B174A6"/>
    <w:rsid w:val="00B17E80"/>
    <w:rsid w:val="00B20CBD"/>
    <w:rsid w:val="00B213CC"/>
    <w:rsid w:val="00B22691"/>
    <w:rsid w:val="00B231F3"/>
    <w:rsid w:val="00B235A1"/>
    <w:rsid w:val="00B241AF"/>
    <w:rsid w:val="00B246BC"/>
    <w:rsid w:val="00B25154"/>
    <w:rsid w:val="00B25B8B"/>
    <w:rsid w:val="00B25CD1"/>
    <w:rsid w:val="00B27330"/>
    <w:rsid w:val="00B2739E"/>
    <w:rsid w:val="00B27AD3"/>
    <w:rsid w:val="00B27C60"/>
    <w:rsid w:val="00B30020"/>
    <w:rsid w:val="00B308FB"/>
    <w:rsid w:val="00B30EB7"/>
    <w:rsid w:val="00B31208"/>
    <w:rsid w:val="00B3158E"/>
    <w:rsid w:val="00B316FC"/>
    <w:rsid w:val="00B317DE"/>
    <w:rsid w:val="00B32278"/>
    <w:rsid w:val="00B32928"/>
    <w:rsid w:val="00B32ED1"/>
    <w:rsid w:val="00B347EF"/>
    <w:rsid w:val="00B37B61"/>
    <w:rsid w:val="00B37FE2"/>
    <w:rsid w:val="00B40685"/>
    <w:rsid w:val="00B40808"/>
    <w:rsid w:val="00B4374B"/>
    <w:rsid w:val="00B43FDB"/>
    <w:rsid w:val="00B44049"/>
    <w:rsid w:val="00B44125"/>
    <w:rsid w:val="00B450E9"/>
    <w:rsid w:val="00B46234"/>
    <w:rsid w:val="00B47767"/>
    <w:rsid w:val="00B50444"/>
    <w:rsid w:val="00B50682"/>
    <w:rsid w:val="00B50E24"/>
    <w:rsid w:val="00B516C6"/>
    <w:rsid w:val="00B53112"/>
    <w:rsid w:val="00B53476"/>
    <w:rsid w:val="00B53ED1"/>
    <w:rsid w:val="00B5630D"/>
    <w:rsid w:val="00B56F52"/>
    <w:rsid w:val="00B57A12"/>
    <w:rsid w:val="00B614A3"/>
    <w:rsid w:val="00B621E8"/>
    <w:rsid w:val="00B622F6"/>
    <w:rsid w:val="00B62834"/>
    <w:rsid w:val="00B630E6"/>
    <w:rsid w:val="00B63AEA"/>
    <w:rsid w:val="00B63B03"/>
    <w:rsid w:val="00B63BFE"/>
    <w:rsid w:val="00B63DED"/>
    <w:rsid w:val="00B64260"/>
    <w:rsid w:val="00B64F1E"/>
    <w:rsid w:val="00B6555C"/>
    <w:rsid w:val="00B65F11"/>
    <w:rsid w:val="00B66393"/>
    <w:rsid w:val="00B66A80"/>
    <w:rsid w:val="00B66DB7"/>
    <w:rsid w:val="00B674A5"/>
    <w:rsid w:val="00B67BB2"/>
    <w:rsid w:val="00B70A32"/>
    <w:rsid w:val="00B724AD"/>
    <w:rsid w:val="00B726C6"/>
    <w:rsid w:val="00B72A3A"/>
    <w:rsid w:val="00B72C5D"/>
    <w:rsid w:val="00B74991"/>
    <w:rsid w:val="00B76241"/>
    <w:rsid w:val="00B764C1"/>
    <w:rsid w:val="00B773D5"/>
    <w:rsid w:val="00B81078"/>
    <w:rsid w:val="00B81373"/>
    <w:rsid w:val="00B81E3E"/>
    <w:rsid w:val="00B822CC"/>
    <w:rsid w:val="00B835B5"/>
    <w:rsid w:val="00B83769"/>
    <w:rsid w:val="00B84396"/>
    <w:rsid w:val="00B84A0F"/>
    <w:rsid w:val="00B84F41"/>
    <w:rsid w:val="00B84FD1"/>
    <w:rsid w:val="00B8558D"/>
    <w:rsid w:val="00B85FED"/>
    <w:rsid w:val="00B8693C"/>
    <w:rsid w:val="00B86B6A"/>
    <w:rsid w:val="00B871C4"/>
    <w:rsid w:val="00B90DBB"/>
    <w:rsid w:val="00B92084"/>
    <w:rsid w:val="00B9214D"/>
    <w:rsid w:val="00B92F3A"/>
    <w:rsid w:val="00B93E39"/>
    <w:rsid w:val="00B944CF"/>
    <w:rsid w:val="00B94914"/>
    <w:rsid w:val="00BA15D9"/>
    <w:rsid w:val="00BA1700"/>
    <w:rsid w:val="00BA1709"/>
    <w:rsid w:val="00BA1BD3"/>
    <w:rsid w:val="00BA34A7"/>
    <w:rsid w:val="00BA51E8"/>
    <w:rsid w:val="00BA58C2"/>
    <w:rsid w:val="00BA5F90"/>
    <w:rsid w:val="00BA6CE1"/>
    <w:rsid w:val="00BA6E27"/>
    <w:rsid w:val="00BB0C71"/>
    <w:rsid w:val="00BB0CBE"/>
    <w:rsid w:val="00BB0E35"/>
    <w:rsid w:val="00BB19A8"/>
    <w:rsid w:val="00BB48A7"/>
    <w:rsid w:val="00BB48C6"/>
    <w:rsid w:val="00BB5CE2"/>
    <w:rsid w:val="00BB66EE"/>
    <w:rsid w:val="00BB67AB"/>
    <w:rsid w:val="00BB7AF9"/>
    <w:rsid w:val="00BC03C0"/>
    <w:rsid w:val="00BC0D9D"/>
    <w:rsid w:val="00BC1052"/>
    <w:rsid w:val="00BC16C3"/>
    <w:rsid w:val="00BC2932"/>
    <w:rsid w:val="00BC3925"/>
    <w:rsid w:val="00BC5E33"/>
    <w:rsid w:val="00BC5F1B"/>
    <w:rsid w:val="00BC616B"/>
    <w:rsid w:val="00BC6BEE"/>
    <w:rsid w:val="00BC71B4"/>
    <w:rsid w:val="00BC7658"/>
    <w:rsid w:val="00BD10A9"/>
    <w:rsid w:val="00BD13B5"/>
    <w:rsid w:val="00BD17CF"/>
    <w:rsid w:val="00BD18A1"/>
    <w:rsid w:val="00BD1CF5"/>
    <w:rsid w:val="00BD2553"/>
    <w:rsid w:val="00BD3497"/>
    <w:rsid w:val="00BD38E2"/>
    <w:rsid w:val="00BD4643"/>
    <w:rsid w:val="00BD62B0"/>
    <w:rsid w:val="00BD6BA5"/>
    <w:rsid w:val="00BD7CA1"/>
    <w:rsid w:val="00BD7CAC"/>
    <w:rsid w:val="00BE0C9A"/>
    <w:rsid w:val="00BE0FD3"/>
    <w:rsid w:val="00BE3FCC"/>
    <w:rsid w:val="00BE4220"/>
    <w:rsid w:val="00BE4350"/>
    <w:rsid w:val="00BE4405"/>
    <w:rsid w:val="00BE59D7"/>
    <w:rsid w:val="00BE5B01"/>
    <w:rsid w:val="00BE6B48"/>
    <w:rsid w:val="00BE78D0"/>
    <w:rsid w:val="00BE7B24"/>
    <w:rsid w:val="00BE7BD0"/>
    <w:rsid w:val="00BE7EC7"/>
    <w:rsid w:val="00BE7F8D"/>
    <w:rsid w:val="00BF1753"/>
    <w:rsid w:val="00BF1764"/>
    <w:rsid w:val="00BF1BC2"/>
    <w:rsid w:val="00BF3A1A"/>
    <w:rsid w:val="00BF46EB"/>
    <w:rsid w:val="00BF5ADF"/>
    <w:rsid w:val="00BF6173"/>
    <w:rsid w:val="00BF6B87"/>
    <w:rsid w:val="00BF730C"/>
    <w:rsid w:val="00C00E30"/>
    <w:rsid w:val="00C017D7"/>
    <w:rsid w:val="00C02693"/>
    <w:rsid w:val="00C046CF"/>
    <w:rsid w:val="00C04E04"/>
    <w:rsid w:val="00C0540E"/>
    <w:rsid w:val="00C07B16"/>
    <w:rsid w:val="00C1007A"/>
    <w:rsid w:val="00C1073E"/>
    <w:rsid w:val="00C10BBB"/>
    <w:rsid w:val="00C11DEA"/>
    <w:rsid w:val="00C124F8"/>
    <w:rsid w:val="00C12823"/>
    <w:rsid w:val="00C13241"/>
    <w:rsid w:val="00C134D8"/>
    <w:rsid w:val="00C13B70"/>
    <w:rsid w:val="00C152A4"/>
    <w:rsid w:val="00C15C75"/>
    <w:rsid w:val="00C16385"/>
    <w:rsid w:val="00C1644D"/>
    <w:rsid w:val="00C17AA6"/>
    <w:rsid w:val="00C17D9C"/>
    <w:rsid w:val="00C17EDB"/>
    <w:rsid w:val="00C21A4C"/>
    <w:rsid w:val="00C22D57"/>
    <w:rsid w:val="00C231D0"/>
    <w:rsid w:val="00C23A78"/>
    <w:rsid w:val="00C24C66"/>
    <w:rsid w:val="00C258D2"/>
    <w:rsid w:val="00C27969"/>
    <w:rsid w:val="00C27A72"/>
    <w:rsid w:val="00C27C0B"/>
    <w:rsid w:val="00C30451"/>
    <w:rsid w:val="00C3096B"/>
    <w:rsid w:val="00C32B08"/>
    <w:rsid w:val="00C3361D"/>
    <w:rsid w:val="00C33B4D"/>
    <w:rsid w:val="00C3413F"/>
    <w:rsid w:val="00C347B6"/>
    <w:rsid w:val="00C34B02"/>
    <w:rsid w:val="00C35322"/>
    <w:rsid w:val="00C36B3B"/>
    <w:rsid w:val="00C37F3E"/>
    <w:rsid w:val="00C40340"/>
    <w:rsid w:val="00C40671"/>
    <w:rsid w:val="00C43601"/>
    <w:rsid w:val="00C436F1"/>
    <w:rsid w:val="00C4447A"/>
    <w:rsid w:val="00C45801"/>
    <w:rsid w:val="00C45D80"/>
    <w:rsid w:val="00C47522"/>
    <w:rsid w:val="00C47882"/>
    <w:rsid w:val="00C47AEA"/>
    <w:rsid w:val="00C47B9B"/>
    <w:rsid w:val="00C47DC7"/>
    <w:rsid w:val="00C501F8"/>
    <w:rsid w:val="00C51E30"/>
    <w:rsid w:val="00C529D9"/>
    <w:rsid w:val="00C52D05"/>
    <w:rsid w:val="00C53046"/>
    <w:rsid w:val="00C532CC"/>
    <w:rsid w:val="00C53F07"/>
    <w:rsid w:val="00C5419C"/>
    <w:rsid w:val="00C549C8"/>
    <w:rsid w:val="00C557E9"/>
    <w:rsid w:val="00C55A65"/>
    <w:rsid w:val="00C55EA5"/>
    <w:rsid w:val="00C5788A"/>
    <w:rsid w:val="00C57C74"/>
    <w:rsid w:val="00C57FD6"/>
    <w:rsid w:val="00C60F63"/>
    <w:rsid w:val="00C6106F"/>
    <w:rsid w:val="00C61EB6"/>
    <w:rsid w:val="00C62C24"/>
    <w:rsid w:val="00C632A4"/>
    <w:rsid w:val="00C640E4"/>
    <w:rsid w:val="00C6455D"/>
    <w:rsid w:val="00C657F7"/>
    <w:rsid w:val="00C65E3B"/>
    <w:rsid w:val="00C6657A"/>
    <w:rsid w:val="00C67B34"/>
    <w:rsid w:val="00C703EF"/>
    <w:rsid w:val="00C707B1"/>
    <w:rsid w:val="00C710EA"/>
    <w:rsid w:val="00C7294F"/>
    <w:rsid w:val="00C72B28"/>
    <w:rsid w:val="00C734E1"/>
    <w:rsid w:val="00C74333"/>
    <w:rsid w:val="00C74DC0"/>
    <w:rsid w:val="00C75289"/>
    <w:rsid w:val="00C75364"/>
    <w:rsid w:val="00C75778"/>
    <w:rsid w:val="00C75B3F"/>
    <w:rsid w:val="00C7775E"/>
    <w:rsid w:val="00C8093F"/>
    <w:rsid w:val="00C8135C"/>
    <w:rsid w:val="00C8223E"/>
    <w:rsid w:val="00C8271F"/>
    <w:rsid w:val="00C8287D"/>
    <w:rsid w:val="00C82BA0"/>
    <w:rsid w:val="00C83547"/>
    <w:rsid w:val="00C838B8"/>
    <w:rsid w:val="00C85B0F"/>
    <w:rsid w:val="00C86008"/>
    <w:rsid w:val="00C87CB1"/>
    <w:rsid w:val="00C90416"/>
    <w:rsid w:val="00C91260"/>
    <w:rsid w:val="00C919C8"/>
    <w:rsid w:val="00C934ED"/>
    <w:rsid w:val="00C9363B"/>
    <w:rsid w:val="00C947CF"/>
    <w:rsid w:val="00C94DFC"/>
    <w:rsid w:val="00C950B6"/>
    <w:rsid w:val="00C95486"/>
    <w:rsid w:val="00C9587D"/>
    <w:rsid w:val="00C9590D"/>
    <w:rsid w:val="00C963AC"/>
    <w:rsid w:val="00C96515"/>
    <w:rsid w:val="00C969B3"/>
    <w:rsid w:val="00C976DA"/>
    <w:rsid w:val="00CA0AC9"/>
    <w:rsid w:val="00CA290D"/>
    <w:rsid w:val="00CA3474"/>
    <w:rsid w:val="00CA3E5B"/>
    <w:rsid w:val="00CA4C25"/>
    <w:rsid w:val="00CA6667"/>
    <w:rsid w:val="00CA7B13"/>
    <w:rsid w:val="00CB048D"/>
    <w:rsid w:val="00CB19F0"/>
    <w:rsid w:val="00CB1F46"/>
    <w:rsid w:val="00CB2357"/>
    <w:rsid w:val="00CB26FE"/>
    <w:rsid w:val="00CB2BD2"/>
    <w:rsid w:val="00CB32F3"/>
    <w:rsid w:val="00CB556B"/>
    <w:rsid w:val="00CB5949"/>
    <w:rsid w:val="00CB59E1"/>
    <w:rsid w:val="00CB6603"/>
    <w:rsid w:val="00CB6BC7"/>
    <w:rsid w:val="00CB756D"/>
    <w:rsid w:val="00CC0BC5"/>
    <w:rsid w:val="00CC38AC"/>
    <w:rsid w:val="00CC4C35"/>
    <w:rsid w:val="00CC5F9D"/>
    <w:rsid w:val="00CC7096"/>
    <w:rsid w:val="00CC7B32"/>
    <w:rsid w:val="00CD0DA7"/>
    <w:rsid w:val="00CD16F9"/>
    <w:rsid w:val="00CD1FFD"/>
    <w:rsid w:val="00CD23CE"/>
    <w:rsid w:val="00CD242C"/>
    <w:rsid w:val="00CD2468"/>
    <w:rsid w:val="00CD2561"/>
    <w:rsid w:val="00CD25BD"/>
    <w:rsid w:val="00CD2AB7"/>
    <w:rsid w:val="00CD2D34"/>
    <w:rsid w:val="00CD3356"/>
    <w:rsid w:val="00CD33D2"/>
    <w:rsid w:val="00CD361D"/>
    <w:rsid w:val="00CD5761"/>
    <w:rsid w:val="00CD5C56"/>
    <w:rsid w:val="00CD7BAE"/>
    <w:rsid w:val="00CE09FD"/>
    <w:rsid w:val="00CE1595"/>
    <w:rsid w:val="00CE33DA"/>
    <w:rsid w:val="00CE42BF"/>
    <w:rsid w:val="00CE4396"/>
    <w:rsid w:val="00CE46DC"/>
    <w:rsid w:val="00CE477D"/>
    <w:rsid w:val="00CE4EE7"/>
    <w:rsid w:val="00CE50E0"/>
    <w:rsid w:val="00CE5DA0"/>
    <w:rsid w:val="00CE5DE7"/>
    <w:rsid w:val="00CE6757"/>
    <w:rsid w:val="00CE7815"/>
    <w:rsid w:val="00CE7891"/>
    <w:rsid w:val="00CE7AA1"/>
    <w:rsid w:val="00CF040A"/>
    <w:rsid w:val="00CF0867"/>
    <w:rsid w:val="00CF1003"/>
    <w:rsid w:val="00CF178D"/>
    <w:rsid w:val="00CF4AAD"/>
    <w:rsid w:val="00CF4D5F"/>
    <w:rsid w:val="00CF5A30"/>
    <w:rsid w:val="00CF615A"/>
    <w:rsid w:val="00CF6BD9"/>
    <w:rsid w:val="00CF78CF"/>
    <w:rsid w:val="00CF7904"/>
    <w:rsid w:val="00CF7EE3"/>
    <w:rsid w:val="00D01A2D"/>
    <w:rsid w:val="00D01D76"/>
    <w:rsid w:val="00D01F30"/>
    <w:rsid w:val="00D026F8"/>
    <w:rsid w:val="00D032D4"/>
    <w:rsid w:val="00D0387B"/>
    <w:rsid w:val="00D03B8A"/>
    <w:rsid w:val="00D04347"/>
    <w:rsid w:val="00D0458B"/>
    <w:rsid w:val="00D04D19"/>
    <w:rsid w:val="00D04D6F"/>
    <w:rsid w:val="00D05CA1"/>
    <w:rsid w:val="00D06362"/>
    <w:rsid w:val="00D06F3C"/>
    <w:rsid w:val="00D07579"/>
    <w:rsid w:val="00D075EA"/>
    <w:rsid w:val="00D07D15"/>
    <w:rsid w:val="00D1017E"/>
    <w:rsid w:val="00D10FA7"/>
    <w:rsid w:val="00D11460"/>
    <w:rsid w:val="00D12078"/>
    <w:rsid w:val="00D12DA7"/>
    <w:rsid w:val="00D1369C"/>
    <w:rsid w:val="00D14DD0"/>
    <w:rsid w:val="00D15139"/>
    <w:rsid w:val="00D15364"/>
    <w:rsid w:val="00D15D89"/>
    <w:rsid w:val="00D16C49"/>
    <w:rsid w:val="00D16EFF"/>
    <w:rsid w:val="00D17226"/>
    <w:rsid w:val="00D1789C"/>
    <w:rsid w:val="00D17BCA"/>
    <w:rsid w:val="00D22315"/>
    <w:rsid w:val="00D2267D"/>
    <w:rsid w:val="00D2285D"/>
    <w:rsid w:val="00D22E7A"/>
    <w:rsid w:val="00D236E8"/>
    <w:rsid w:val="00D24074"/>
    <w:rsid w:val="00D24138"/>
    <w:rsid w:val="00D2439E"/>
    <w:rsid w:val="00D24450"/>
    <w:rsid w:val="00D24D8D"/>
    <w:rsid w:val="00D25019"/>
    <w:rsid w:val="00D251FA"/>
    <w:rsid w:val="00D26364"/>
    <w:rsid w:val="00D27580"/>
    <w:rsid w:val="00D277E3"/>
    <w:rsid w:val="00D3053C"/>
    <w:rsid w:val="00D31566"/>
    <w:rsid w:val="00D3266F"/>
    <w:rsid w:val="00D32B32"/>
    <w:rsid w:val="00D34F8A"/>
    <w:rsid w:val="00D358D5"/>
    <w:rsid w:val="00D35BEC"/>
    <w:rsid w:val="00D364C0"/>
    <w:rsid w:val="00D36E68"/>
    <w:rsid w:val="00D37B28"/>
    <w:rsid w:val="00D40733"/>
    <w:rsid w:val="00D4139B"/>
    <w:rsid w:val="00D4139D"/>
    <w:rsid w:val="00D4571E"/>
    <w:rsid w:val="00D45CF7"/>
    <w:rsid w:val="00D45FA1"/>
    <w:rsid w:val="00D46B4F"/>
    <w:rsid w:val="00D46EDA"/>
    <w:rsid w:val="00D471B4"/>
    <w:rsid w:val="00D5054E"/>
    <w:rsid w:val="00D505E7"/>
    <w:rsid w:val="00D51C05"/>
    <w:rsid w:val="00D52160"/>
    <w:rsid w:val="00D5230A"/>
    <w:rsid w:val="00D52669"/>
    <w:rsid w:val="00D529E4"/>
    <w:rsid w:val="00D53685"/>
    <w:rsid w:val="00D537A2"/>
    <w:rsid w:val="00D53863"/>
    <w:rsid w:val="00D53939"/>
    <w:rsid w:val="00D5419F"/>
    <w:rsid w:val="00D54481"/>
    <w:rsid w:val="00D54E86"/>
    <w:rsid w:val="00D54EC8"/>
    <w:rsid w:val="00D5523A"/>
    <w:rsid w:val="00D552FC"/>
    <w:rsid w:val="00D5574D"/>
    <w:rsid w:val="00D579BF"/>
    <w:rsid w:val="00D6032B"/>
    <w:rsid w:val="00D60689"/>
    <w:rsid w:val="00D60FCF"/>
    <w:rsid w:val="00D61E69"/>
    <w:rsid w:val="00D6245B"/>
    <w:rsid w:val="00D657A3"/>
    <w:rsid w:val="00D6584B"/>
    <w:rsid w:val="00D65A21"/>
    <w:rsid w:val="00D65DA8"/>
    <w:rsid w:val="00D6670E"/>
    <w:rsid w:val="00D668A8"/>
    <w:rsid w:val="00D669CD"/>
    <w:rsid w:val="00D66A7A"/>
    <w:rsid w:val="00D66E88"/>
    <w:rsid w:val="00D6708C"/>
    <w:rsid w:val="00D67AB7"/>
    <w:rsid w:val="00D70366"/>
    <w:rsid w:val="00D7105B"/>
    <w:rsid w:val="00D7115F"/>
    <w:rsid w:val="00D731AF"/>
    <w:rsid w:val="00D740B0"/>
    <w:rsid w:val="00D744B2"/>
    <w:rsid w:val="00D74795"/>
    <w:rsid w:val="00D74CE8"/>
    <w:rsid w:val="00D7517A"/>
    <w:rsid w:val="00D76737"/>
    <w:rsid w:val="00D76D40"/>
    <w:rsid w:val="00D77B87"/>
    <w:rsid w:val="00D77FB9"/>
    <w:rsid w:val="00D8030F"/>
    <w:rsid w:val="00D81450"/>
    <w:rsid w:val="00D83082"/>
    <w:rsid w:val="00D83CCD"/>
    <w:rsid w:val="00D83DCA"/>
    <w:rsid w:val="00D8444C"/>
    <w:rsid w:val="00D848C9"/>
    <w:rsid w:val="00D85AB6"/>
    <w:rsid w:val="00D86840"/>
    <w:rsid w:val="00D869EF"/>
    <w:rsid w:val="00D86F98"/>
    <w:rsid w:val="00D875F5"/>
    <w:rsid w:val="00D87E7F"/>
    <w:rsid w:val="00D9116D"/>
    <w:rsid w:val="00D9248D"/>
    <w:rsid w:val="00D92D00"/>
    <w:rsid w:val="00D93314"/>
    <w:rsid w:val="00D956ED"/>
    <w:rsid w:val="00D96B06"/>
    <w:rsid w:val="00D979D2"/>
    <w:rsid w:val="00DA0468"/>
    <w:rsid w:val="00DA18AF"/>
    <w:rsid w:val="00DA2FE8"/>
    <w:rsid w:val="00DA3802"/>
    <w:rsid w:val="00DA45C9"/>
    <w:rsid w:val="00DA4DD7"/>
    <w:rsid w:val="00DA5322"/>
    <w:rsid w:val="00DA550C"/>
    <w:rsid w:val="00DA58D5"/>
    <w:rsid w:val="00DA591F"/>
    <w:rsid w:val="00DA63DC"/>
    <w:rsid w:val="00DA6861"/>
    <w:rsid w:val="00DA74D7"/>
    <w:rsid w:val="00DA794C"/>
    <w:rsid w:val="00DA7A8F"/>
    <w:rsid w:val="00DB1208"/>
    <w:rsid w:val="00DB2310"/>
    <w:rsid w:val="00DB24D9"/>
    <w:rsid w:val="00DB2B2C"/>
    <w:rsid w:val="00DB32E8"/>
    <w:rsid w:val="00DB3703"/>
    <w:rsid w:val="00DB3743"/>
    <w:rsid w:val="00DB4DCD"/>
    <w:rsid w:val="00DB57CD"/>
    <w:rsid w:val="00DB65B4"/>
    <w:rsid w:val="00DB7A0E"/>
    <w:rsid w:val="00DC0377"/>
    <w:rsid w:val="00DC0CEA"/>
    <w:rsid w:val="00DC2AFB"/>
    <w:rsid w:val="00DC2CBD"/>
    <w:rsid w:val="00DC38DB"/>
    <w:rsid w:val="00DC6603"/>
    <w:rsid w:val="00DC6D96"/>
    <w:rsid w:val="00DC7613"/>
    <w:rsid w:val="00DC7AD5"/>
    <w:rsid w:val="00DC7E3B"/>
    <w:rsid w:val="00DD00E1"/>
    <w:rsid w:val="00DD0101"/>
    <w:rsid w:val="00DD16C5"/>
    <w:rsid w:val="00DD1FF8"/>
    <w:rsid w:val="00DD361F"/>
    <w:rsid w:val="00DD4674"/>
    <w:rsid w:val="00DD52F5"/>
    <w:rsid w:val="00DD5C1F"/>
    <w:rsid w:val="00DD63A6"/>
    <w:rsid w:val="00DD6B3F"/>
    <w:rsid w:val="00DD6F81"/>
    <w:rsid w:val="00DD7B47"/>
    <w:rsid w:val="00DD7EEC"/>
    <w:rsid w:val="00DE007D"/>
    <w:rsid w:val="00DE08F5"/>
    <w:rsid w:val="00DE11E1"/>
    <w:rsid w:val="00DE149C"/>
    <w:rsid w:val="00DE16BD"/>
    <w:rsid w:val="00DE1734"/>
    <w:rsid w:val="00DE1F40"/>
    <w:rsid w:val="00DE23A6"/>
    <w:rsid w:val="00DE2E47"/>
    <w:rsid w:val="00DE3655"/>
    <w:rsid w:val="00DE3DDA"/>
    <w:rsid w:val="00DE4079"/>
    <w:rsid w:val="00DE4E66"/>
    <w:rsid w:val="00DE4E70"/>
    <w:rsid w:val="00DE65CD"/>
    <w:rsid w:val="00DE6875"/>
    <w:rsid w:val="00DF05F3"/>
    <w:rsid w:val="00DF0AA7"/>
    <w:rsid w:val="00DF1B08"/>
    <w:rsid w:val="00DF1E36"/>
    <w:rsid w:val="00DF2188"/>
    <w:rsid w:val="00DF3179"/>
    <w:rsid w:val="00DF4690"/>
    <w:rsid w:val="00DF49E0"/>
    <w:rsid w:val="00DF5296"/>
    <w:rsid w:val="00DF5340"/>
    <w:rsid w:val="00E0025C"/>
    <w:rsid w:val="00E00EC2"/>
    <w:rsid w:val="00E01F49"/>
    <w:rsid w:val="00E03C60"/>
    <w:rsid w:val="00E041A1"/>
    <w:rsid w:val="00E04576"/>
    <w:rsid w:val="00E04676"/>
    <w:rsid w:val="00E047B2"/>
    <w:rsid w:val="00E04996"/>
    <w:rsid w:val="00E05124"/>
    <w:rsid w:val="00E05CF2"/>
    <w:rsid w:val="00E0613D"/>
    <w:rsid w:val="00E06C6B"/>
    <w:rsid w:val="00E07C3C"/>
    <w:rsid w:val="00E1021B"/>
    <w:rsid w:val="00E10A9F"/>
    <w:rsid w:val="00E11152"/>
    <w:rsid w:val="00E115B5"/>
    <w:rsid w:val="00E11690"/>
    <w:rsid w:val="00E12580"/>
    <w:rsid w:val="00E139E0"/>
    <w:rsid w:val="00E140E0"/>
    <w:rsid w:val="00E14A3E"/>
    <w:rsid w:val="00E15343"/>
    <w:rsid w:val="00E1566D"/>
    <w:rsid w:val="00E159FE"/>
    <w:rsid w:val="00E162C5"/>
    <w:rsid w:val="00E162D8"/>
    <w:rsid w:val="00E16347"/>
    <w:rsid w:val="00E166F3"/>
    <w:rsid w:val="00E16932"/>
    <w:rsid w:val="00E169B4"/>
    <w:rsid w:val="00E16E68"/>
    <w:rsid w:val="00E17096"/>
    <w:rsid w:val="00E20CC6"/>
    <w:rsid w:val="00E228D9"/>
    <w:rsid w:val="00E22A5F"/>
    <w:rsid w:val="00E2507A"/>
    <w:rsid w:val="00E26322"/>
    <w:rsid w:val="00E263E7"/>
    <w:rsid w:val="00E279A0"/>
    <w:rsid w:val="00E279C1"/>
    <w:rsid w:val="00E27AA6"/>
    <w:rsid w:val="00E30521"/>
    <w:rsid w:val="00E32699"/>
    <w:rsid w:val="00E32FA0"/>
    <w:rsid w:val="00E3362C"/>
    <w:rsid w:val="00E33C9F"/>
    <w:rsid w:val="00E341AF"/>
    <w:rsid w:val="00E35222"/>
    <w:rsid w:val="00E355F2"/>
    <w:rsid w:val="00E35975"/>
    <w:rsid w:val="00E35C8E"/>
    <w:rsid w:val="00E36214"/>
    <w:rsid w:val="00E37ABF"/>
    <w:rsid w:val="00E37E86"/>
    <w:rsid w:val="00E407DB"/>
    <w:rsid w:val="00E40CCF"/>
    <w:rsid w:val="00E411DA"/>
    <w:rsid w:val="00E41C11"/>
    <w:rsid w:val="00E422B0"/>
    <w:rsid w:val="00E42613"/>
    <w:rsid w:val="00E42B97"/>
    <w:rsid w:val="00E44052"/>
    <w:rsid w:val="00E4450B"/>
    <w:rsid w:val="00E452F9"/>
    <w:rsid w:val="00E45ED4"/>
    <w:rsid w:val="00E46A07"/>
    <w:rsid w:val="00E471A2"/>
    <w:rsid w:val="00E50973"/>
    <w:rsid w:val="00E51945"/>
    <w:rsid w:val="00E5194E"/>
    <w:rsid w:val="00E51AFC"/>
    <w:rsid w:val="00E520AE"/>
    <w:rsid w:val="00E53712"/>
    <w:rsid w:val="00E53F08"/>
    <w:rsid w:val="00E54382"/>
    <w:rsid w:val="00E54A8D"/>
    <w:rsid w:val="00E56B47"/>
    <w:rsid w:val="00E57352"/>
    <w:rsid w:val="00E60E95"/>
    <w:rsid w:val="00E61078"/>
    <w:rsid w:val="00E614DA"/>
    <w:rsid w:val="00E62315"/>
    <w:rsid w:val="00E6271D"/>
    <w:rsid w:val="00E6296F"/>
    <w:rsid w:val="00E62A35"/>
    <w:rsid w:val="00E62BF6"/>
    <w:rsid w:val="00E634A7"/>
    <w:rsid w:val="00E63F9B"/>
    <w:rsid w:val="00E64337"/>
    <w:rsid w:val="00E6444B"/>
    <w:rsid w:val="00E6445B"/>
    <w:rsid w:val="00E64C14"/>
    <w:rsid w:val="00E64C92"/>
    <w:rsid w:val="00E64CA2"/>
    <w:rsid w:val="00E64EEA"/>
    <w:rsid w:val="00E65583"/>
    <w:rsid w:val="00E65864"/>
    <w:rsid w:val="00E658E7"/>
    <w:rsid w:val="00E65A5F"/>
    <w:rsid w:val="00E65DF3"/>
    <w:rsid w:val="00E65EB4"/>
    <w:rsid w:val="00E66B52"/>
    <w:rsid w:val="00E67BA8"/>
    <w:rsid w:val="00E70B55"/>
    <w:rsid w:val="00E72054"/>
    <w:rsid w:val="00E73E22"/>
    <w:rsid w:val="00E74BE8"/>
    <w:rsid w:val="00E76374"/>
    <w:rsid w:val="00E7718A"/>
    <w:rsid w:val="00E771D5"/>
    <w:rsid w:val="00E77341"/>
    <w:rsid w:val="00E80622"/>
    <w:rsid w:val="00E819D9"/>
    <w:rsid w:val="00E822BB"/>
    <w:rsid w:val="00E83B5D"/>
    <w:rsid w:val="00E83B6E"/>
    <w:rsid w:val="00E841C3"/>
    <w:rsid w:val="00E84203"/>
    <w:rsid w:val="00E85C55"/>
    <w:rsid w:val="00E8642B"/>
    <w:rsid w:val="00E86A41"/>
    <w:rsid w:val="00E873E7"/>
    <w:rsid w:val="00E92627"/>
    <w:rsid w:val="00E93421"/>
    <w:rsid w:val="00E9416B"/>
    <w:rsid w:val="00E94C35"/>
    <w:rsid w:val="00E956A8"/>
    <w:rsid w:val="00E96437"/>
    <w:rsid w:val="00EA0085"/>
    <w:rsid w:val="00EA0DB0"/>
    <w:rsid w:val="00EA13FE"/>
    <w:rsid w:val="00EA1A27"/>
    <w:rsid w:val="00EA272B"/>
    <w:rsid w:val="00EA2BD8"/>
    <w:rsid w:val="00EA317C"/>
    <w:rsid w:val="00EA3601"/>
    <w:rsid w:val="00EA37CD"/>
    <w:rsid w:val="00EA50D7"/>
    <w:rsid w:val="00EA5C13"/>
    <w:rsid w:val="00EA7623"/>
    <w:rsid w:val="00EB0E68"/>
    <w:rsid w:val="00EB2202"/>
    <w:rsid w:val="00EB2791"/>
    <w:rsid w:val="00EB3132"/>
    <w:rsid w:val="00EB34B0"/>
    <w:rsid w:val="00EB365A"/>
    <w:rsid w:val="00EB3C01"/>
    <w:rsid w:val="00EB3CB5"/>
    <w:rsid w:val="00EB44FF"/>
    <w:rsid w:val="00EB65C5"/>
    <w:rsid w:val="00EB7671"/>
    <w:rsid w:val="00EC0D1A"/>
    <w:rsid w:val="00EC2847"/>
    <w:rsid w:val="00EC4091"/>
    <w:rsid w:val="00EC41BE"/>
    <w:rsid w:val="00EC4728"/>
    <w:rsid w:val="00EC4C18"/>
    <w:rsid w:val="00EC4EA8"/>
    <w:rsid w:val="00EC53FE"/>
    <w:rsid w:val="00EC552C"/>
    <w:rsid w:val="00EC57A4"/>
    <w:rsid w:val="00EC6184"/>
    <w:rsid w:val="00EC6ADF"/>
    <w:rsid w:val="00EC7EE1"/>
    <w:rsid w:val="00ED067B"/>
    <w:rsid w:val="00ED0988"/>
    <w:rsid w:val="00ED1989"/>
    <w:rsid w:val="00ED35C1"/>
    <w:rsid w:val="00ED4FF3"/>
    <w:rsid w:val="00ED5223"/>
    <w:rsid w:val="00ED5F02"/>
    <w:rsid w:val="00ED7AA5"/>
    <w:rsid w:val="00EE086E"/>
    <w:rsid w:val="00EE12FE"/>
    <w:rsid w:val="00EE130C"/>
    <w:rsid w:val="00EE1412"/>
    <w:rsid w:val="00EE17E5"/>
    <w:rsid w:val="00EE2235"/>
    <w:rsid w:val="00EE2BB4"/>
    <w:rsid w:val="00EE2BCC"/>
    <w:rsid w:val="00EE5C00"/>
    <w:rsid w:val="00EE6149"/>
    <w:rsid w:val="00EE6256"/>
    <w:rsid w:val="00EE7961"/>
    <w:rsid w:val="00EF1CF8"/>
    <w:rsid w:val="00EF370C"/>
    <w:rsid w:val="00EF3863"/>
    <w:rsid w:val="00EF39B4"/>
    <w:rsid w:val="00EF4F64"/>
    <w:rsid w:val="00EF5724"/>
    <w:rsid w:val="00EF59A0"/>
    <w:rsid w:val="00EF5A8E"/>
    <w:rsid w:val="00EF72D4"/>
    <w:rsid w:val="00EF7A1B"/>
    <w:rsid w:val="00EF7E0E"/>
    <w:rsid w:val="00EF7EED"/>
    <w:rsid w:val="00F00AAC"/>
    <w:rsid w:val="00F00B95"/>
    <w:rsid w:val="00F011D2"/>
    <w:rsid w:val="00F012EF"/>
    <w:rsid w:val="00F013B4"/>
    <w:rsid w:val="00F015E7"/>
    <w:rsid w:val="00F01FC5"/>
    <w:rsid w:val="00F02553"/>
    <w:rsid w:val="00F03D67"/>
    <w:rsid w:val="00F03F21"/>
    <w:rsid w:val="00F04C0B"/>
    <w:rsid w:val="00F04F96"/>
    <w:rsid w:val="00F0517F"/>
    <w:rsid w:val="00F05EA3"/>
    <w:rsid w:val="00F1025F"/>
    <w:rsid w:val="00F10319"/>
    <w:rsid w:val="00F10B8B"/>
    <w:rsid w:val="00F10F9E"/>
    <w:rsid w:val="00F113B4"/>
    <w:rsid w:val="00F119DC"/>
    <w:rsid w:val="00F1213E"/>
    <w:rsid w:val="00F1365A"/>
    <w:rsid w:val="00F138A4"/>
    <w:rsid w:val="00F1446F"/>
    <w:rsid w:val="00F14B34"/>
    <w:rsid w:val="00F16001"/>
    <w:rsid w:val="00F1686F"/>
    <w:rsid w:val="00F16A6F"/>
    <w:rsid w:val="00F16CE6"/>
    <w:rsid w:val="00F17308"/>
    <w:rsid w:val="00F17BD6"/>
    <w:rsid w:val="00F209F0"/>
    <w:rsid w:val="00F21477"/>
    <w:rsid w:val="00F2192D"/>
    <w:rsid w:val="00F2216A"/>
    <w:rsid w:val="00F2407B"/>
    <w:rsid w:val="00F24A3C"/>
    <w:rsid w:val="00F24C5F"/>
    <w:rsid w:val="00F24CC3"/>
    <w:rsid w:val="00F2528E"/>
    <w:rsid w:val="00F25369"/>
    <w:rsid w:val="00F25619"/>
    <w:rsid w:val="00F27685"/>
    <w:rsid w:val="00F27802"/>
    <w:rsid w:val="00F27897"/>
    <w:rsid w:val="00F2791B"/>
    <w:rsid w:val="00F3075F"/>
    <w:rsid w:val="00F30D91"/>
    <w:rsid w:val="00F316FF"/>
    <w:rsid w:val="00F33505"/>
    <w:rsid w:val="00F339DA"/>
    <w:rsid w:val="00F33FC7"/>
    <w:rsid w:val="00F3638A"/>
    <w:rsid w:val="00F36822"/>
    <w:rsid w:val="00F368D8"/>
    <w:rsid w:val="00F37474"/>
    <w:rsid w:val="00F409AB"/>
    <w:rsid w:val="00F41911"/>
    <w:rsid w:val="00F421D0"/>
    <w:rsid w:val="00F42814"/>
    <w:rsid w:val="00F42BF3"/>
    <w:rsid w:val="00F42E18"/>
    <w:rsid w:val="00F43962"/>
    <w:rsid w:val="00F43C52"/>
    <w:rsid w:val="00F44264"/>
    <w:rsid w:val="00F44331"/>
    <w:rsid w:val="00F44D48"/>
    <w:rsid w:val="00F45011"/>
    <w:rsid w:val="00F463F6"/>
    <w:rsid w:val="00F466B8"/>
    <w:rsid w:val="00F46A84"/>
    <w:rsid w:val="00F46D25"/>
    <w:rsid w:val="00F4715C"/>
    <w:rsid w:val="00F4760D"/>
    <w:rsid w:val="00F47F7C"/>
    <w:rsid w:val="00F50420"/>
    <w:rsid w:val="00F5046A"/>
    <w:rsid w:val="00F50B60"/>
    <w:rsid w:val="00F52C47"/>
    <w:rsid w:val="00F52CA7"/>
    <w:rsid w:val="00F5315F"/>
    <w:rsid w:val="00F54478"/>
    <w:rsid w:val="00F5469E"/>
    <w:rsid w:val="00F55249"/>
    <w:rsid w:val="00F56248"/>
    <w:rsid w:val="00F56543"/>
    <w:rsid w:val="00F565EC"/>
    <w:rsid w:val="00F56C03"/>
    <w:rsid w:val="00F56F85"/>
    <w:rsid w:val="00F6025A"/>
    <w:rsid w:val="00F6039E"/>
    <w:rsid w:val="00F616D3"/>
    <w:rsid w:val="00F6224A"/>
    <w:rsid w:val="00F622B7"/>
    <w:rsid w:val="00F62645"/>
    <w:rsid w:val="00F643FB"/>
    <w:rsid w:val="00F65739"/>
    <w:rsid w:val="00F66B35"/>
    <w:rsid w:val="00F66B53"/>
    <w:rsid w:val="00F66D16"/>
    <w:rsid w:val="00F677AF"/>
    <w:rsid w:val="00F7075B"/>
    <w:rsid w:val="00F7079C"/>
    <w:rsid w:val="00F708A2"/>
    <w:rsid w:val="00F70900"/>
    <w:rsid w:val="00F70A9B"/>
    <w:rsid w:val="00F70D7C"/>
    <w:rsid w:val="00F70F44"/>
    <w:rsid w:val="00F710ED"/>
    <w:rsid w:val="00F723E4"/>
    <w:rsid w:val="00F72562"/>
    <w:rsid w:val="00F725DA"/>
    <w:rsid w:val="00F72C9A"/>
    <w:rsid w:val="00F72D2A"/>
    <w:rsid w:val="00F72F88"/>
    <w:rsid w:val="00F73BEF"/>
    <w:rsid w:val="00F74C1C"/>
    <w:rsid w:val="00F74CEB"/>
    <w:rsid w:val="00F74F55"/>
    <w:rsid w:val="00F75865"/>
    <w:rsid w:val="00F75A95"/>
    <w:rsid w:val="00F76827"/>
    <w:rsid w:val="00F80820"/>
    <w:rsid w:val="00F80E99"/>
    <w:rsid w:val="00F80F9F"/>
    <w:rsid w:val="00F816EC"/>
    <w:rsid w:val="00F8270D"/>
    <w:rsid w:val="00F83755"/>
    <w:rsid w:val="00F8393C"/>
    <w:rsid w:val="00F83E0E"/>
    <w:rsid w:val="00F848F9"/>
    <w:rsid w:val="00F852B6"/>
    <w:rsid w:val="00F87499"/>
    <w:rsid w:val="00F87706"/>
    <w:rsid w:val="00F90035"/>
    <w:rsid w:val="00F9074F"/>
    <w:rsid w:val="00F9186B"/>
    <w:rsid w:val="00F926F7"/>
    <w:rsid w:val="00F928BB"/>
    <w:rsid w:val="00F928D5"/>
    <w:rsid w:val="00F93720"/>
    <w:rsid w:val="00F96CAC"/>
    <w:rsid w:val="00F97B38"/>
    <w:rsid w:val="00FA0759"/>
    <w:rsid w:val="00FA0D7B"/>
    <w:rsid w:val="00FA13C7"/>
    <w:rsid w:val="00FA1B81"/>
    <w:rsid w:val="00FA20C5"/>
    <w:rsid w:val="00FA2663"/>
    <w:rsid w:val="00FA2D55"/>
    <w:rsid w:val="00FA2DE5"/>
    <w:rsid w:val="00FA2F74"/>
    <w:rsid w:val="00FA338D"/>
    <w:rsid w:val="00FA3E01"/>
    <w:rsid w:val="00FA4C5B"/>
    <w:rsid w:val="00FA4FBA"/>
    <w:rsid w:val="00FA557F"/>
    <w:rsid w:val="00FA63EA"/>
    <w:rsid w:val="00FA78E7"/>
    <w:rsid w:val="00FB01CE"/>
    <w:rsid w:val="00FB097F"/>
    <w:rsid w:val="00FB0F5E"/>
    <w:rsid w:val="00FB28A1"/>
    <w:rsid w:val="00FB29A7"/>
    <w:rsid w:val="00FB40CB"/>
    <w:rsid w:val="00FB40CD"/>
    <w:rsid w:val="00FB44FD"/>
    <w:rsid w:val="00FB4A83"/>
    <w:rsid w:val="00FB62E7"/>
    <w:rsid w:val="00FB6441"/>
    <w:rsid w:val="00FB6C58"/>
    <w:rsid w:val="00FB713F"/>
    <w:rsid w:val="00FB789E"/>
    <w:rsid w:val="00FB7AC0"/>
    <w:rsid w:val="00FC0199"/>
    <w:rsid w:val="00FC02D5"/>
    <w:rsid w:val="00FC2664"/>
    <w:rsid w:val="00FC3C34"/>
    <w:rsid w:val="00FC472A"/>
    <w:rsid w:val="00FC52EC"/>
    <w:rsid w:val="00FC58A0"/>
    <w:rsid w:val="00FC7223"/>
    <w:rsid w:val="00FD0339"/>
    <w:rsid w:val="00FD0B0D"/>
    <w:rsid w:val="00FD189F"/>
    <w:rsid w:val="00FD1FED"/>
    <w:rsid w:val="00FD2DED"/>
    <w:rsid w:val="00FD32D3"/>
    <w:rsid w:val="00FD457E"/>
    <w:rsid w:val="00FD4820"/>
    <w:rsid w:val="00FD4AE2"/>
    <w:rsid w:val="00FD54A1"/>
    <w:rsid w:val="00FD54B1"/>
    <w:rsid w:val="00FD5917"/>
    <w:rsid w:val="00FD65BB"/>
    <w:rsid w:val="00FD6D46"/>
    <w:rsid w:val="00FD7C61"/>
    <w:rsid w:val="00FE0221"/>
    <w:rsid w:val="00FE1E7D"/>
    <w:rsid w:val="00FE2DDD"/>
    <w:rsid w:val="00FE30A2"/>
    <w:rsid w:val="00FE313A"/>
    <w:rsid w:val="00FE4FF8"/>
    <w:rsid w:val="00FE5792"/>
    <w:rsid w:val="00FE5BA4"/>
    <w:rsid w:val="00FE688A"/>
    <w:rsid w:val="00FE6962"/>
    <w:rsid w:val="00FE70EB"/>
    <w:rsid w:val="00FE7C14"/>
    <w:rsid w:val="00FE7E8F"/>
    <w:rsid w:val="00FF0BFF"/>
    <w:rsid w:val="00FF28ED"/>
    <w:rsid w:val="00FF2A5A"/>
    <w:rsid w:val="00FF2D7F"/>
    <w:rsid w:val="00FF3B3F"/>
    <w:rsid w:val="00FF3F2A"/>
    <w:rsid w:val="00FF40FB"/>
    <w:rsid w:val="00FF4BB2"/>
    <w:rsid w:val="00FF6866"/>
    <w:rsid w:val="00FF6ED9"/>
    <w:rsid w:val="00FF70A2"/>
    <w:rsid w:val="00FF7503"/>
    <w:rsid w:val="00FF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0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BB0CBE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basedOn w:val="a0"/>
    <w:next w:val="a0"/>
    <w:link w:val="20"/>
    <w:qFormat/>
    <w:rsid w:val="00BB0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B0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B0C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B0C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"/>
    <w:basedOn w:val="a0"/>
    <w:next w:val="a0"/>
    <w:link w:val="60"/>
    <w:qFormat/>
    <w:rsid w:val="00BB0C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BB0CBE"/>
    <w:pPr>
      <w:keepNext/>
      <w:shd w:val="clear" w:color="auto" w:fill="FFFFFF"/>
      <w:ind w:right="48"/>
      <w:jc w:val="center"/>
      <w:outlineLvl w:val="6"/>
    </w:pPr>
    <w:rPr>
      <w:b/>
      <w:bCs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BB0CB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BB0C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B0C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B0C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BB0CB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BB0C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BB0CBE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  <w:lang w:eastAsia="ru-RU"/>
    </w:rPr>
  </w:style>
  <w:style w:type="paragraph" w:customStyle="1" w:styleId="21">
    <w:name w:val="Основной текст с отступом 21"/>
    <w:basedOn w:val="a0"/>
    <w:rsid w:val="00BB0CBE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Body Text Indent"/>
    <w:basedOn w:val="a0"/>
    <w:link w:val="a5"/>
    <w:rsid w:val="00BB0CBE"/>
    <w:pPr>
      <w:ind w:firstLine="708"/>
    </w:pPr>
    <w:rPr>
      <w:color w:val="333399"/>
      <w:sz w:val="20"/>
    </w:rPr>
  </w:style>
  <w:style w:type="character" w:customStyle="1" w:styleId="a5">
    <w:name w:val="Основной текст с отступом Знак"/>
    <w:basedOn w:val="a1"/>
    <w:link w:val="a4"/>
    <w:rsid w:val="00BB0CBE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customStyle="1" w:styleId="ConsTitle">
    <w:name w:val="ConsTitle"/>
    <w:rsid w:val="00BB0C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6">
    <w:name w:val="Table Grid"/>
    <w:basedOn w:val="a2"/>
    <w:rsid w:val="00BB0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semiHidden/>
    <w:rsid w:val="00BB0C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rsid w:val="00BB0C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0"/>
    <w:link w:val="aa"/>
    <w:rsid w:val="00BB0CBE"/>
    <w:pPr>
      <w:spacing w:after="120"/>
    </w:pPr>
  </w:style>
  <w:style w:type="character" w:customStyle="1" w:styleId="aa">
    <w:name w:val="Основной текст Знак"/>
    <w:basedOn w:val="a1"/>
    <w:link w:val="a9"/>
    <w:rsid w:val="00BB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rsid w:val="00BB0CBE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BB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0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0"/>
    <w:link w:val="25"/>
    <w:rsid w:val="00BB0CB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BB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BB0C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B0C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0"/>
    <w:link w:val="ac"/>
    <w:qFormat/>
    <w:rsid w:val="00BB0CBE"/>
    <w:pPr>
      <w:jc w:val="center"/>
    </w:pPr>
    <w:rPr>
      <w:b/>
      <w:bCs/>
      <w:caps/>
      <w:sz w:val="28"/>
    </w:rPr>
  </w:style>
  <w:style w:type="character" w:customStyle="1" w:styleId="ac">
    <w:name w:val="Название Знак"/>
    <w:basedOn w:val="a1"/>
    <w:link w:val="ab"/>
    <w:rsid w:val="00BB0CB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d">
    <w:name w:val="header"/>
    <w:basedOn w:val="a0"/>
    <w:link w:val="ae"/>
    <w:uiPriority w:val="99"/>
    <w:rsid w:val="00BB0C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BB0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BB0CBE"/>
  </w:style>
  <w:style w:type="paragraph" w:styleId="af0">
    <w:name w:val="footer"/>
    <w:basedOn w:val="a0"/>
    <w:link w:val="af1"/>
    <w:rsid w:val="00BB0CB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BB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BB0CB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2">
    <w:name w:val="Hyperlink"/>
    <w:basedOn w:val="a1"/>
    <w:uiPriority w:val="99"/>
    <w:rsid w:val="00BB0CBE"/>
    <w:rPr>
      <w:color w:val="0000FF"/>
      <w:u w:val="single"/>
    </w:rPr>
  </w:style>
  <w:style w:type="paragraph" w:customStyle="1" w:styleId="ConsPlusTitle">
    <w:name w:val="ConsPlusTitle"/>
    <w:rsid w:val="00BB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B0C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0"/>
    <w:rsid w:val="00BB0CBE"/>
    <w:pPr>
      <w:suppressAutoHyphens/>
      <w:spacing w:before="28" w:after="28" w:line="100" w:lineRule="atLeast"/>
    </w:pPr>
    <w:rPr>
      <w:lang w:val="en-US" w:eastAsia="hi-IN" w:bidi="hi-IN"/>
    </w:rPr>
  </w:style>
  <w:style w:type="character" w:customStyle="1" w:styleId="s1">
    <w:name w:val="s1"/>
    <w:basedOn w:val="a1"/>
    <w:rsid w:val="00BB0CBE"/>
    <w:rPr>
      <w:rFonts w:ascii="Verdana" w:hAnsi="Verdana" w:hint="default"/>
      <w:lang w:val="en-US" w:eastAsia="en-US" w:bidi="ar-SA"/>
    </w:rPr>
  </w:style>
  <w:style w:type="paragraph" w:customStyle="1" w:styleId="ConsPlusCell">
    <w:name w:val="ConsPlusCell"/>
    <w:rsid w:val="00BB0C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3">
    <w:name w:val="Normal (Web)"/>
    <w:basedOn w:val="a0"/>
    <w:rsid w:val="00BB0CBE"/>
    <w:pPr>
      <w:spacing w:before="100" w:beforeAutospacing="1" w:after="100" w:afterAutospacing="1"/>
    </w:pPr>
  </w:style>
  <w:style w:type="character" w:customStyle="1" w:styleId="grame">
    <w:name w:val="grame"/>
    <w:basedOn w:val="a1"/>
    <w:rsid w:val="00BB0CBE"/>
  </w:style>
  <w:style w:type="character" w:styleId="af4">
    <w:name w:val="Strong"/>
    <w:basedOn w:val="a1"/>
    <w:qFormat/>
    <w:rsid w:val="00BB0CBE"/>
    <w:rPr>
      <w:b/>
      <w:bCs/>
    </w:rPr>
  </w:style>
  <w:style w:type="paragraph" w:styleId="33">
    <w:name w:val="Body Text 3"/>
    <w:basedOn w:val="a0"/>
    <w:link w:val="34"/>
    <w:rsid w:val="00BB0CB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BB0C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Знак Знак"/>
    <w:basedOn w:val="a1"/>
    <w:locked/>
    <w:rsid w:val="00BB0CBE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5">
    <w:name w:val="Основной текст (3)_"/>
    <w:basedOn w:val="a1"/>
    <w:link w:val="310"/>
    <w:locked/>
    <w:rsid w:val="00BB0CBE"/>
    <w:rPr>
      <w:b/>
      <w:bCs/>
      <w:spacing w:val="6"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0"/>
    <w:link w:val="35"/>
    <w:rsid w:val="00BB0CBE"/>
    <w:pPr>
      <w:widowControl w:val="0"/>
      <w:shd w:val="clear" w:color="auto" w:fill="FFFFFF"/>
      <w:spacing w:before="1560" w:after="900" w:line="322" w:lineRule="exact"/>
    </w:pPr>
    <w:rPr>
      <w:rFonts w:asciiTheme="minorHAnsi" w:eastAsiaTheme="minorHAnsi" w:hAnsiTheme="minorHAnsi" w:cstheme="minorBidi"/>
      <w:b/>
      <w:bCs/>
      <w:spacing w:val="6"/>
      <w:sz w:val="23"/>
      <w:szCs w:val="23"/>
      <w:lang w:eastAsia="en-US"/>
    </w:rPr>
  </w:style>
  <w:style w:type="character" w:customStyle="1" w:styleId="13">
    <w:name w:val="Основной текст + Полужирный1"/>
    <w:aliases w:val="Интервал 0 pt3"/>
    <w:basedOn w:val="af5"/>
    <w:rsid w:val="00BB0CBE"/>
    <w:rPr>
      <w:rFonts w:ascii="Times New Roman" w:eastAsia="Calibri" w:hAnsi="Times New Roman" w:cs="Times New Roman" w:hint="default"/>
      <w:b/>
      <w:bCs/>
      <w:i/>
      <w:iCs/>
      <w:strike w:val="0"/>
      <w:dstrike w:val="0"/>
      <w:spacing w:val="6"/>
      <w:sz w:val="23"/>
      <w:szCs w:val="23"/>
      <w:u w:val="none"/>
      <w:effect w:val="none"/>
      <w:lang w:val="ru-RU" w:eastAsia="ru-RU" w:bidi="ar-SA"/>
    </w:rPr>
  </w:style>
  <w:style w:type="paragraph" w:customStyle="1" w:styleId="constitle0">
    <w:name w:val="constitle"/>
    <w:basedOn w:val="a0"/>
    <w:rsid w:val="00BB0CBE"/>
    <w:pPr>
      <w:spacing w:before="100" w:beforeAutospacing="1" w:after="100" w:afterAutospacing="1"/>
    </w:pPr>
  </w:style>
  <w:style w:type="paragraph" w:customStyle="1" w:styleId="ConsNonformat">
    <w:name w:val="ConsNonformat"/>
    <w:rsid w:val="00BB0CB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B0CBE"/>
    <w:rPr>
      <w:rFonts w:cs="Times New Roman"/>
    </w:rPr>
  </w:style>
  <w:style w:type="paragraph" w:customStyle="1" w:styleId="p7">
    <w:name w:val="p7"/>
    <w:basedOn w:val="a0"/>
    <w:rsid w:val="00BB0CBE"/>
    <w:pPr>
      <w:spacing w:before="100" w:beforeAutospacing="1" w:after="100" w:afterAutospacing="1"/>
    </w:pPr>
    <w:rPr>
      <w:rFonts w:eastAsia="Calibri"/>
    </w:rPr>
  </w:style>
  <w:style w:type="paragraph" w:customStyle="1" w:styleId="p5">
    <w:name w:val="p5"/>
    <w:basedOn w:val="a0"/>
    <w:rsid w:val="00BB0CBE"/>
    <w:pPr>
      <w:spacing w:before="100" w:beforeAutospacing="1" w:after="100" w:afterAutospacing="1"/>
    </w:pPr>
    <w:rPr>
      <w:rFonts w:eastAsia="Calibri"/>
    </w:rPr>
  </w:style>
  <w:style w:type="paragraph" w:customStyle="1" w:styleId="p3">
    <w:name w:val="p3"/>
    <w:basedOn w:val="a0"/>
    <w:rsid w:val="00BB0CBE"/>
    <w:pPr>
      <w:spacing w:before="100" w:beforeAutospacing="1" w:after="100" w:afterAutospacing="1"/>
    </w:pPr>
    <w:rPr>
      <w:rFonts w:eastAsia="Calibri"/>
    </w:rPr>
  </w:style>
  <w:style w:type="paragraph" w:customStyle="1" w:styleId="p12">
    <w:name w:val="p12"/>
    <w:basedOn w:val="a0"/>
    <w:rsid w:val="00BB0CBE"/>
    <w:pPr>
      <w:spacing w:before="100" w:beforeAutospacing="1" w:after="100" w:afterAutospacing="1"/>
    </w:pPr>
    <w:rPr>
      <w:rFonts w:eastAsia="Calibri"/>
    </w:rPr>
  </w:style>
  <w:style w:type="character" w:styleId="af6">
    <w:name w:val="FollowedHyperlink"/>
    <w:basedOn w:val="a1"/>
    <w:rsid w:val="00BB0CBE"/>
    <w:rPr>
      <w:color w:val="800080"/>
      <w:u w:val="single"/>
    </w:rPr>
  </w:style>
  <w:style w:type="character" w:customStyle="1" w:styleId="130">
    <w:name w:val="Знак Знак13"/>
    <w:basedOn w:val="a1"/>
    <w:locked/>
    <w:rsid w:val="00BB0CB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basedOn w:val="a1"/>
    <w:locked/>
    <w:rsid w:val="00BB0CB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6">
    <w:name w:val="Знак Знак2"/>
    <w:basedOn w:val="a1"/>
    <w:locked/>
    <w:rsid w:val="00BB0CBE"/>
    <w:rPr>
      <w:sz w:val="24"/>
      <w:szCs w:val="24"/>
      <w:lang w:val="ru-RU" w:eastAsia="ru-RU" w:bidi="ar-SA"/>
    </w:rPr>
  </w:style>
  <w:style w:type="paragraph" w:styleId="af7">
    <w:name w:val="List"/>
    <w:basedOn w:val="a9"/>
    <w:rsid w:val="00BB0CBE"/>
    <w:pPr>
      <w:widowControl w:val="0"/>
      <w:suppressAutoHyphens/>
      <w:autoSpaceDE w:val="0"/>
    </w:pPr>
    <w:rPr>
      <w:rFonts w:cs="Tahoma"/>
      <w:sz w:val="20"/>
      <w:szCs w:val="20"/>
      <w:lang w:eastAsia="ar-SA"/>
    </w:rPr>
  </w:style>
  <w:style w:type="paragraph" w:styleId="a">
    <w:name w:val="List Bullet"/>
    <w:basedOn w:val="a0"/>
    <w:rsid w:val="00BB0CBE"/>
    <w:pPr>
      <w:numPr>
        <w:numId w:val="46"/>
      </w:numPr>
    </w:pPr>
  </w:style>
  <w:style w:type="paragraph" w:customStyle="1" w:styleId="FR1">
    <w:name w:val="FR1"/>
    <w:rsid w:val="00BB0CBE"/>
    <w:pPr>
      <w:widowControl w:val="0"/>
      <w:snapToGrid w:val="0"/>
      <w:spacing w:before="18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pt">
    <w:name w:val="Обычный + 14 pt"/>
    <w:aliases w:val="черный"/>
    <w:basedOn w:val="a0"/>
    <w:rsid w:val="00BB0CBE"/>
    <w:pPr>
      <w:ind w:left="360" w:firstLine="960"/>
    </w:pPr>
    <w:rPr>
      <w:spacing w:val="6"/>
      <w:sz w:val="28"/>
      <w:szCs w:val="28"/>
    </w:rPr>
  </w:style>
  <w:style w:type="paragraph" w:customStyle="1" w:styleId="af8">
    <w:name w:val="Заголовок"/>
    <w:basedOn w:val="a0"/>
    <w:next w:val="a9"/>
    <w:rsid w:val="00BB0CBE"/>
    <w:pPr>
      <w:keepNext/>
      <w:widowControl w:val="0"/>
      <w:suppressAutoHyphens/>
      <w:autoSpaceDE w:val="0"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4">
    <w:name w:val="Название1"/>
    <w:basedOn w:val="a0"/>
    <w:rsid w:val="00BB0CBE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0"/>
    <w:rsid w:val="00BB0CBE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customStyle="1" w:styleId="af9">
    <w:name w:val="Содержимое врезки"/>
    <w:basedOn w:val="a9"/>
    <w:rsid w:val="00BB0CBE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customStyle="1" w:styleId="afa">
    <w:name w:val="Содержимое таблицы"/>
    <w:basedOn w:val="a0"/>
    <w:rsid w:val="00BB0CBE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fb">
    <w:name w:val="Заголовок таблицы"/>
    <w:basedOn w:val="afa"/>
    <w:rsid w:val="00BB0CBE"/>
    <w:pPr>
      <w:jc w:val="center"/>
    </w:pPr>
    <w:rPr>
      <w:b/>
      <w:bCs/>
    </w:rPr>
  </w:style>
  <w:style w:type="paragraph" w:customStyle="1" w:styleId="210">
    <w:name w:val="Основной текст 21"/>
    <w:basedOn w:val="a0"/>
    <w:rsid w:val="00BB0CBE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311">
    <w:name w:val="Основной текст с отступом 31"/>
    <w:basedOn w:val="a0"/>
    <w:rsid w:val="00BB0CBE"/>
    <w:pPr>
      <w:widowControl w:val="0"/>
      <w:suppressAutoHyphens/>
      <w:autoSpaceDE w:val="0"/>
      <w:spacing w:after="120"/>
      <w:ind w:left="283"/>
    </w:pPr>
    <w:rPr>
      <w:sz w:val="16"/>
      <w:szCs w:val="16"/>
      <w:lang w:eastAsia="ar-SA"/>
    </w:rPr>
  </w:style>
  <w:style w:type="paragraph" w:customStyle="1" w:styleId="ConsNormal">
    <w:name w:val="ConsNormal"/>
    <w:rsid w:val="00BB0CB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styleId="afc">
    <w:name w:val="List Paragraph"/>
    <w:basedOn w:val="a0"/>
    <w:uiPriority w:val="34"/>
    <w:qFormat/>
    <w:rsid w:val="00BB0CBE"/>
    <w:pPr>
      <w:ind w:left="708"/>
    </w:pPr>
  </w:style>
  <w:style w:type="paragraph" w:customStyle="1" w:styleId="1">
    <w:name w:val="Знак Знак Знак Знак1"/>
    <w:basedOn w:val="a0"/>
    <w:semiHidden/>
    <w:rsid w:val="00BB0CBE"/>
    <w:pPr>
      <w:numPr>
        <w:numId w:val="48"/>
      </w:numPr>
      <w:suppressAutoHyphens/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u">
    <w:name w:val="u"/>
    <w:basedOn w:val="a0"/>
    <w:rsid w:val="00BB0CBE"/>
    <w:pPr>
      <w:ind w:firstLine="390"/>
      <w:jc w:val="both"/>
    </w:pPr>
  </w:style>
  <w:style w:type="paragraph" w:customStyle="1" w:styleId="xl46">
    <w:name w:val="xl46"/>
    <w:basedOn w:val="a0"/>
    <w:rsid w:val="00BB0C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BB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Heading2Char">
    <w:name w:val="Heading 2 Char"/>
    <w:basedOn w:val="a1"/>
    <w:locked/>
    <w:rsid w:val="00BB0CBE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WW8Num2z0">
    <w:name w:val="WW8Num2z0"/>
    <w:rsid w:val="00BB0CBE"/>
    <w:rPr>
      <w:rFonts w:ascii="Symbol" w:hAnsi="Symbol" w:hint="default"/>
      <w:b/>
      <w:bCs w:val="0"/>
    </w:rPr>
  </w:style>
  <w:style w:type="character" w:customStyle="1" w:styleId="WW8Num3z0">
    <w:name w:val="WW8Num3z0"/>
    <w:rsid w:val="00BB0CBE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BB0CBE"/>
    <w:rPr>
      <w:b/>
      <w:bCs w:val="0"/>
    </w:rPr>
  </w:style>
  <w:style w:type="character" w:customStyle="1" w:styleId="WW8Num5z0">
    <w:name w:val="WW8Num5z0"/>
    <w:rsid w:val="00BB0CBE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BB0CBE"/>
    <w:rPr>
      <w:rFonts w:ascii="Symbol" w:hAnsi="Symbol" w:hint="default"/>
      <w:b/>
      <w:bCs w:val="0"/>
    </w:rPr>
  </w:style>
  <w:style w:type="character" w:customStyle="1" w:styleId="WW8Num8z0">
    <w:name w:val="WW8Num8z0"/>
    <w:rsid w:val="00BB0CBE"/>
    <w:rPr>
      <w:b/>
      <w:bCs w:val="0"/>
    </w:rPr>
  </w:style>
  <w:style w:type="character" w:customStyle="1" w:styleId="WW8Num8z1">
    <w:name w:val="WW8Num8z1"/>
    <w:rsid w:val="00BB0CBE"/>
    <w:rPr>
      <w:rFonts w:ascii="Times New Roman" w:eastAsia="Times New Roman" w:hAnsi="Times New Roman" w:cs="Times New Roman" w:hint="default"/>
    </w:rPr>
  </w:style>
  <w:style w:type="character" w:customStyle="1" w:styleId="Absatz-Standardschriftart">
    <w:name w:val="Absatz-Standardschriftart"/>
    <w:rsid w:val="00BB0CBE"/>
  </w:style>
  <w:style w:type="character" w:customStyle="1" w:styleId="WW-Absatz-Standardschriftart">
    <w:name w:val="WW-Absatz-Standardschriftart"/>
    <w:rsid w:val="00BB0CBE"/>
  </w:style>
  <w:style w:type="character" w:customStyle="1" w:styleId="WW-Absatz-Standardschriftart1">
    <w:name w:val="WW-Absatz-Standardschriftart1"/>
    <w:rsid w:val="00BB0CBE"/>
  </w:style>
  <w:style w:type="character" w:customStyle="1" w:styleId="WW-Absatz-Standardschriftart11">
    <w:name w:val="WW-Absatz-Standardschriftart11"/>
    <w:rsid w:val="00BB0CBE"/>
  </w:style>
  <w:style w:type="character" w:customStyle="1" w:styleId="16">
    <w:name w:val="Основной шрифт абзаца1"/>
    <w:rsid w:val="00BB0CBE"/>
  </w:style>
  <w:style w:type="character" w:customStyle="1" w:styleId="afd">
    <w:name w:val="Символ нумерации"/>
    <w:rsid w:val="00BB0CBE"/>
  </w:style>
  <w:style w:type="character" w:customStyle="1" w:styleId="WW8Num11z0">
    <w:name w:val="WW8Num11z0"/>
    <w:rsid w:val="00BB0CBE"/>
    <w:rPr>
      <w:b/>
      <w:bCs w:val="0"/>
    </w:rPr>
  </w:style>
  <w:style w:type="character" w:customStyle="1" w:styleId="WW8Num12z0">
    <w:name w:val="WW8Num12z0"/>
    <w:rsid w:val="00BB0CBE"/>
    <w:rPr>
      <w:rFonts w:ascii="Symbol" w:hAnsi="Symbol" w:cs="StarSymbol" w:hint="default"/>
      <w:sz w:val="18"/>
      <w:szCs w:val="18"/>
    </w:rPr>
  </w:style>
  <w:style w:type="character" w:customStyle="1" w:styleId="WW8Num13z0">
    <w:name w:val="WW8Num13z0"/>
    <w:rsid w:val="00BB0CBE"/>
    <w:rPr>
      <w:rFonts w:ascii="Symbol" w:hAnsi="Symbol" w:cs="StarSymbol" w:hint="default"/>
      <w:sz w:val="18"/>
      <w:szCs w:val="18"/>
    </w:rPr>
  </w:style>
  <w:style w:type="character" w:customStyle="1" w:styleId="WW8Num14z0">
    <w:name w:val="WW8Num14z0"/>
    <w:rsid w:val="00BB0CBE"/>
    <w:rPr>
      <w:rFonts w:ascii="Symbol" w:hAnsi="Symbol" w:cs="StarSymbol" w:hint="default"/>
      <w:sz w:val="18"/>
      <w:szCs w:val="18"/>
    </w:rPr>
  </w:style>
  <w:style w:type="character" w:customStyle="1" w:styleId="WW8Num15z0">
    <w:name w:val="WW8Num15z0"/>
    <w:rsid w:val="00BB0CBE"/>
    <w:rPr>
      <w:b/>
      <w:bCs w:val="0"/>
    </w:rPr>
  </w:style>
  <w:style w:type="character" w:customStyle="1" w:styleId="WW8Num4z1">
    <w:name w:val="WW8Num4z1"/>
    <w:rsid w:val="00BB0CBE"/>
    <w:rPr>
      <w:rFonts w:ascii="Times New Roman" w:eastAsia="Times New Roman" w:hAnsi="Times New Roman" w:cs="Times New Roman" w:hint="default"/>
    </w:rPr>
  </w:style>
  <w:style w:type="character" w:styleId="afe">
    <w:name w:val="Emphasis"/>
    <w:basedOn w:val="a1"/>
    <w:qFormat/>
    <w:rsid w:val="00BB0C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0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BB0CBE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basedOn w:val="a0"/>
    <w:next w:val="a0"/>
    <w:link w:val="20"/>
    <w:qFormat/>
    <w:rsid w:val="00BB0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B0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B0C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B0C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"/>
    <w:basedOn w:val="a0"/>
    <w:next w:val="a0"/>
    <w:link w:val="60"/>
    <w:qFormat/>
    <w:rsid w:val="00BB0C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BB0CBE"/>
    <w:pPr>
      <w:keepNext/>
      <w:shd w:val="clear" w:color="auto" w:fill="FFFFFF"/>
      <w:ind w:right="48"/>
      <w:jc w:val="center"/>
      <w:outlineLvl w:val="6"/>
    </w:pPr>
    <w:rPr>
      <w:b/>
      <w:bCs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BB0CB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BB0C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B0C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B0C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BB0CB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BB0C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BB0CBE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  <w:lang w:eastAsia="ru-RU"/>
    </w:rPr>
  </w:style>
  <w:style w:type="paragraph" w:customStyle="1" w:styleId="21">
    <w:name w:val="Основной текст с отступом 21"/>
    <w:basedOn w:val="a0"/>
    <w:rsid w:val="00BB0CBE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Body Text Indent"/>
    <w:basedOn w:val="a0"/>
    <w:link w:val="a5"/>
    <w:rsid w:val="00BB0CBE"/>
    <w:pPr>
      <w:ind w:firstLine="708"/>
    </w:pPr>
    <w:rPr>
      <w:color w:val="333399"/>
      <w:sz w:val="20"/>
    </w:rPr>
  </w:style>
  <w:style w:type="character" w:customStyle="1" w:styleId="a5">
    <w:name w:val="Основной текст с отступом Знак"/>
    <w:basedOn w:val="a1"/>
    <w:link w:val="a4"/>
    <w:rsid w:val="00BB0CBE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customStyle="1" w:styleId="ConsTitle">
    <w:name w:val="ConsTitle"/>
    <w:rsid w:val="00BB0C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6">
    <w:name w:val="Table Grid"/>
    <w:basedOn w:val="a2"/>
    <w:rsid w:val="00BB0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semiHidden/>
    <w:rsid w:val="00BB0C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rsid w:val="00BB0C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0"/>
    <w:link w:val="aa"/>
    <w:rsid w:val="00BB0CBE"/>
    <w:pPr>
      <w:spacing w:after="120"/>
    </w:pPr>
  </w:style>
  <w:style w:type="character" w:customStyle="1" w:styleId="aa">
    <w:name w:val="Основной текст Знак"/>
    <w:basedOn w:val="a1"/>
    <w:link w:val="a9"/>
    <w:rsid w:val="00BB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rsid w:val="00BB0CBE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BB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0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0"/>
    <w:link w:val="25"/>
    <w:rsid w:val="00BB0CB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BB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BB0C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B0C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0"/>
    <w:link w:val="ac"/>
    <w:qFormat/>
    <w:rsid w:val="00BB0CBE"/>
    <w:pPr>
      <w:jc w:val="center"/>
    </w:pPr>
    <w:rPr>
      <w:b/>
      <w:bCs/>
      <w:caps/>
      <w:sz w:val="28"/>
    </w:rPr>
  </w:style>
  <w:style w:type="character" w:customStyle="1" w:styleId="ac">
    <w:name w:val="Название Знак"/>
    <w:basedOn w:val="a1"/>
    <w:link w:val="ab"/>
    <w:rsid w:val="00BB0CB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d">
    <w:name w:val="header"/>
    <w:basedOn w:val="a0"/>
    <w:link w:val="ae"/>
    <w:uiPriority w:val="99"/>
    <w:rsid w:val="00BB0C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BB0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BB0CBE"/>
  </w:style>
  <w:style w:type="paragraph" w:styleId="af0">
    <w:name w:val="footer"/>
    <w:basedOn w:val="a0"/>
    <w:link w:val="af1"/>
    <w:rsid w:val="00BB0CB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BB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BB0CB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2">
    <w:name w:val="Hyperlink"/>
    <w:basedOn w:val="a1"/>
    <w:uiPriority w:val="99"/>
    <w:rsid w:val="00BB0CBE"/>
    <w:rPr>
      <w:color w:val="0000FF"/>
      <w:u w:val="single"/>
    </w:rPr>
  </w:style>
  <w:style w:type="paragraph" w:customStyle="1" w:styleId="ConsPlusTitle">
    <w:name w:val="ConsPlusTitle"/>
    <w:rsid w:val="00BB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B0C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0"/>
    <w:rsid w:val="00BB0CBE"/>
    <w:pPr>
      <w:suppressAutoHyphens/>
      <w:spacing w:before="28" w:after="28" w:line="100" w:lineRule="atLeast"/>
    </w:pPr>
    <w:rPr>
      <w:lang w:val="en-US" w:eastAsia="hi-IN" w:bidi="hi-IN"/>
    </w:rPr>
  </w:style>
  <w:style w:type="character" w:customStyle="1" w:styleId="s1">
    <w:name w:val="s1"/>
    <w:basedOn w:val="a1"/>
    <w:rsid w:val="00BB0CBE"/>
    <w:rPr>
      <w:rFonts w:ascii="Verdana" w:hAnsi="Verdana" w:hint="default"/>
      <w:lang w:val="en-US" w:eastAsia="en-US" w:bidi="ar-SA"/>
    </w:rPr>
  </w:style>
  <w:style w:type="paragraph" w:customStyle="1" w:styleId="ConsPlusCell">
    <w:name w:val="ConsPlusCell"/>
    <w:rsid w:val="00BB0C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3">
    <w:name w:val="Normal (Web)"/>
    <w:basedOn w:val="a0"/>
    <w:rsid w:val="00BB0CBE"/>
    <w:pPr>
      <w:spacing w:before="100" w:beforeAutospacing="1" w:after="100" w:afterAutospacing="1"/>
    </w:pPr>
  </w:style>
  <w:style w:type="character" w:customStyle="1" w:styleId="grame">
    <w:name w:val="grame"/>
    <w:basedOn w:val="a1"/>
    <w:rsid w:val="00BB0CBE"/>
  </w:style>
  <w:style w:type="character" w:styleId="af4">
    <w:name w:val="Strong"/>
    <w:basedOn w:val="a1"/>
    <w:qFormat/>
    <w:rsid w:val="00BB0CBE"/>
    <w:rPr>
      <w:b/>
      <w:bCs/>
    </w:rPr>
  </w:style>
  <w:style w:type="paragraph" w:styleId="33">
    <w:name w:val="Body Text 3"/>
    <w:basedOn w:val="a0"/>
    <w:link w:val="34"/>
    <w:rsid w:val="00BB0CB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BB0C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Знак Знак"/>
    <w:basedOn w:val="a1"/>
    <w:locked/>
    <w:rsid w:val="00BB0CBE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5">
    <w:name w:val="Основной текст (3)_"/>
    <w:basedOn w:val="a1"/>
    <w:link w:val="310"/>
    <w:locked/>
    <w:rsid w:val="00BB0CBE"/>
    <w:rPr>
      <w:b/>
      <w:bCs/>
      <w:spacing w:val="6"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0"/>
    <w:link w:val="35"/>
    <w:rsid w:val="00BB0CBE"/>
    <w:pPr>
      <w:widowControl w:val="0"/>
      <w:shd w:val="clear" w:color="auto" w:fill="FFFFFF"/>
      <w:spacing w:before="1560" w:after="900" w:line="322" w:lineRule="exact"/>
    </w:pPr>
    <w:rPr>
      <w:rFonts w:asciiTheme="minorHAnsi" w:eastAsiaTheme="minorHAnsi" w:hAnsiTheme="minorHAnsi" w:cstheme="minorBidi"/>
      <w:b/>
      <w:bCs/>
      <w:spacing w:val="6"/>
      <w:sz w:val="23"/>
      <w:szCs w:val="23"/>
      <w:lang w:eastAsia="en-US"/>
    </w:rPr>
  </w:style>
  <w:style w:type="character" w:customStyle="1" w:styleId="13">
    <w:name w:val="Основной текст + Полужирный1"/>
    <w:aliases w:val="Интервал 0 pt3"/>
    <w:basedOn w:val="af5"/>
    <w:rsid w:val="00BB0CBE"/>
    <w:rPr>
      <w:rFonts w:ascii="Times New Roman" w:eastAsia="Calibri" w:hAnsi="Times New Roman" w:cs="Times New Roman" w:hint="default"/>
      <w:b/>
      <w:bCs/>
      <w:i/>
      <w:iCs/>
      <w:strike w:val="0"/>
      <w:dstrike w:val="0"/>
      <w:spacing w:val="6"/>
      <w:sz w:val="23"/>
      <w:szCs w:val="23"/>
      <w:u w:val="none"/>
      <w:effect w:val="none"/>
      <w:lang w:val="ru-RU" w:eastAsia="ru-RU" w:bidi="ar-SA"/>
    </w:rPr>
  </w:style>
  <w:style w:type="paragraph" w:customStyle="1" w:styleId="constitle0">
    <w:name w:val="constitle"/>
    <w:basedOn w:val="a0"/>
    <w:rsid w:val="00BB0CBE"/>
    <w:pPr>
      <w:spacing w:before="100" w:beforeAutospacing="1" w:after="100" w:afterAutospacing="1"/>
    </w:pPr>
  </w:style>
  <w:style w:type="paragraph" w:customStyle="1" w:styleId="ConsNonformat">
    <w:name w:val="ConsNonformat"/>
    <w:rsid w:val="00BB0CB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B0CBE"/>
    <w:rPr>
      <w:rFonts w:cs="Times New Roman"/>
    </w:rPr>
  </w:style>
  <w:style w:type="paragraph" w:customStyle="1" w:styleId="p7">
    <w:name w:val="p7"/>
    <w:basedOn w:val="a0"/>
    <w:rsid w:val="00BB0CBE"/>
    <w:pPr>
      <w:spacing w:before="100" w:beforeAutospacing="1" w:after="100" w:afterAutospacing="1"/>
    </w:pPr>
    <w:rPr>
      <w:rFonts w:eastAsia="Calibri"/>
    </w:rPr>
  </w:style>
  <w:style w:type="paragraph" w:customStyle="1" w:styleId="p5">
    <w:name w:val="p5"/>
    <w:basedOn w:val="a0"/>
    <w:rsid w:val="00BB0CBE"/>
    <w:pPr>
      <w:spacing w:before="100" w:beforeAutospacing="1" w:after="100" w:afterAutospacing="1"/>
    </w:pPr>
    <w:rPr>
      <w:rFonts w:eastAsia="Calibri"/>
    </w:rPr>
  </w:style>
  <w:style w:type="paragraph" w:customStyle="1" w:styleId="p3">
    <w:name w:val="p3"/>
    <w:basedOn w:val="a0"/>
    <w:rsid w:val="00BB0CBE"/>
    <w:pPr>
      <w:spacing w:before="100" w:beforeAutospacing="1" w:after="100" w:afterAutospacing="1"/>
    </w:pPr>
    <w:rPr>
      <w:rFonts w:eastAsia="Calibri"/>
    </w:rPr>
  </w:style>
  <w:style w:type="paragraph" w:customStyle="1" w:styleId="p12">
    <w:name w:val="p12"/>
    <w:basedOn w:val="a0"/>
    <w:rsid w:val="00BB0CBE"/>
    <w:pPr>
      <w:spacing w:before="100" w:beforeAutospacing="1" w:after="100" w:afterAutospacing="1"/>
    </w:pPr>
    <w:rPr>
      <w:rFonts w:eastAsia="Calibri"/>
    </w:rPr>
  </w:style>
  <w:style w:type="character" w:styleId="af6">
    <w:name w:val="FollowedHyperlink"/>
    <w:basedOn w:val="a1"/>
    <w:rsid w:val="00BB0CBE"/>
    <w:rPr>
      <w:color w:val="800080"/>
      <w:u w:val="single"/>
    </w:rPr>
  </w:style>
  <w:style w:type="character" w:customStyle="1" w:styleId="130">
    <w:name w:val="Знак Знак13"/>
    <w:basedOn w:val="a1"/>
    <w:locked/>
    <w:rsid w:val="00BB0CB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basedOn w:val="a1"/>
    <w:locked/>
    <w:rsid w:val="00BB0CB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6">
    <w:name w:val="Знак Знак2"/>
    <w:basedOn w:val="a1"/>
    <w:locked/>
    <w:rsid w:val="00BB0CBE"/>
    <w:rPr>
      <w:sz w:val="24"/>
      <w:szCs w:val="24"/>
      <w:lang w:val="ru-RU" w:eastAsia="ru-RU" w:bidi="ar-SA"/>
    </w:rPr>
  </w:style>
  <w:style w:type="paragraph" w:styleId="af7">
    <w:name w:val="List"/>
    <w:basedOn w:val="a9"/>
    <w:rsid w:val="00BB0CBE"/>
    <w:pPr>
      <w:widowControl w:val="0"/>
      <w:suppressAutoHyphens/>
      <w:autoSpaceDE w:val="0"/>
    </w:pPr>
    <w:rPr>
      <w:rFonts w:cs="Tahoma"/>
      <w:sz w:val="20"/>
      <w:szCs w:val="20"/>
      <w:lang w:eastAsia="ar-SA"/>
    </w:rPr>
  </w:style>
  <w:style w:type="paragraph" w:styleId="a">
    <w:name w:val="List Bullet"/>
    <w:basedOn w:val="a0"/>
    <w:rsid w:val="00BB0CBE"/>
    <w:pPr>
      <w:numPr>
        <w:numId w:val="46"/>
      </w:numPr>
    </w:pPr>
  </w:style>
  <w:style w:type="paragraph" w:customStyle="1" w:styleId="FR1">
    <w:name w:val="FR1"/>
    <w:rsid w:val="00BB0CBE"/>
    <w:pPr>
      <w:widowControl w:val="0"/>
      <w:snapToGrid w:val="0"/>
      <w:spacing w:before="18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pt">
    <w:name w:val="Обычный + 14 pt"/>
    <w:aliases w:val="черный"/>
    <w:basedOn w:val="a0"/>
    <w:rsid w:val="00BB0CBE"/>
    <w:pPr>
      <w:ind w:left="360" w:firstLine="960"/>
    </w:pPr>
    <w:rPr>
      <w:spacing w:val="6"/>
      <w:sz w:val="28"/>
      <w:szCs w:val="28"/>
    </w:rPr>
  </w:style>
  <w:style w:type="paragraph" w:customStyle="1" w:styleId="af8">
    <w:name w:val="Заголовок"/>
    <w:basedOn w:val="a0"/>
    <w:next w:val="a9"/>
    <w:rsid w:val="00BB0CBE"/>
    <w:pPr>
      <w:keepNext/>
      <w:widowControl w:val="0"/>
      <w:suppressAutoHyphens/>
      <w:autoSpaceDE w:val="0"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4">
    <w:name w:val="Название1"/>
    <w:basedOn w:val="a0"/>
    <w:rsid w:val="00BB0CBE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0"/>
    <w:rsid w:val="00BB0CBE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customStyle="1" w:styleId="af9">
    <w:name w:val="Содержимое врезки"/>
    <w:basedOn w:val="a9"/>
    <w:rsid w:val="00BB0CBE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customStyle="1" w:styleId="afa">
    <w:name w:val="Содержимое таблицы"/>
    <w:basedOn w:val="a0"/>
    <w:rsid w:val="00BB0CBE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fb">
    <w:name w:val="Заголовок таблицы"/>
    <w:basedOn w:val="afa"/>
    <w:rsid w:val="00BB0CBE"/>
    <w:pPr>
      <w:jc w:val="center"/>
    </w:pPr>
    <w:rPr>
      <w:b/>
      <w:bCs/>
    </w:rPr>
  </w:style>
  <w:style w:type="paragraph" w:customStyle="1" w:styleId="210">
    <w:name w:val="Основной текст 21"/>
    <w:basedOn w:val="a0"/>
    <w:rsid w:val="00BB0CBE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311">
    <w:name w:val="Основной текст с отступом 31"/>
    <w:basedOn w:val="a0"/>
    <w:rsid w:val="00BB0CBE"/>
    <w:pPr>
      <w:widowControl w:val="0"/>
      <w:suppressAutoHyphens/>
      <w:autoSpaceDE w:val="0"/>
      <w:spacing w:after="120"/>
      <w:ind w:left="283"/>
    </w:pPr>
    <w:rPr>
      <w:sz w:val="16"/>
      <w:szCs w:val="16"/>
      <w:lang w:eastAsia="ar-SA"/>
    </w:rPr>
  </w:style>
  <w:style w:type="paragraph" w:customStyle="1" w:styleId="ConsNormal">
    <w:name w:val="ConsNormal"/>
    <w:rsid w:val="00BB0CB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styleId="afc">
    <w:name w:val="List Paragraph"/>
    <w:basedOn w:val="a0"/>
    <w:uiPriority w:val="34"/>
    <w:qFormat/>
    <w:rsid w:val="00BB0CBE"/>
    <w:pPr>
      <w:ind w:left="708"/>
    </w:pPr>
  </w:style>
  <w:style w:type="paragraph" w:customStyle="1" w:styleId="1">
    <w:name w:val="Знак Знак Знак Знак1"/>
    <w:basedOn w:val="a0"/>
    <w:semiHidden/>
    <w:rsid w:val="00BB0CBE"/>
    <w:pPr>
      <w:numPr>
        <w:numId w:val="48"/>
      </w:numPr>
      <w:suppressAutoHyphens/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u">
    <w:name w:val="u"/>
    <w:basedOn w:val="a0"/>
    <w:rsid w:val="00BB0CBE"/>
    <w:pPr>
      <w:ind w:firstLine="390"/>
      <w:jc w:val="both"/>
    </w:pPr>
  </w:style>
  <w:style w:type="paragraph" w:customStyle="1" w:styleId="xl46">
    <w:name w:val="xl46"/>
    <w:basedOn w:val="a0"/>
    <w:rsid w:val="00BB0C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BB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Heading2Char">
    <w:name w:val="Heading 2 Char"/>
    <w:basedOn w:val="a1"/>
    <w:locked/>
    <w:rsid w:val="00BB0CBE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WW8Num2z0">
    <w:name w:val="WW8Num2z0"/>
    <w:rsid w:val="00BB0CBE"/>
    <w:rPr>
      <w:rFonts w:ascii="Symbol" w:hAnsi="Symbol" w:hint="default"/>
      <w:b/>
      <w:bCs w:val="0"/>
    </w:rPr>
  </w:style>
  <w:style w:type="character" w:customStyle="1" w:styleId="WW8Num3z0">
    <w:name w:val="WW8Num3z0"/>
    <w:rsid w:val="00BB0CBE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BB0CBE"/>
    <w:rPr>
      <w:b/>
      <w:bCs w:val="0"/>
    </w:rPr>
  </w:style>
  <w:style w:type="character" w:customStyle="1" w:styleId="WW8Num5z0">
    <w:name w:val="WW8Num5z0"/>
    <w:rsid w:val="00BB0CBE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BB0CBE"/>
    <w:rPr>
      <w:rFonts w:ascii="Symbol" w:hAnsi="Symbol" w:hint="default"/>
      <w:b/>
      <w:bCs w:val="0"/>
    </w:rPr>
  </w:style>
  <w:style w:type="character" w:customStyle="1" w:styleId="WW8Num8z0">
    <w:name w:val="WW8Num8z0"/>
    <w:rsid w:val="00BB0CBE"/>
    <w:rPr>
      <w:b/>
      <w:bCs w:val="0"/>
    </w:rPr>
  </w:style>
  <w:style w:type="character" w:customStyle="1" w:styleId="WW8Num8z1">
    <w:name w:val="WW8Num8z1"/>
    <w:rsid w:val="00BB0CBE"/>
    <w:rPr>
      <w:rFonts w:ascii="Times New Roman" w:eastAsia="Times New Roman" w:hAnsi="Times New Roman" w:cs="Times New Roman" w:hint="default"/>
    </w:rPr>
  </w:style>
  <w:style w:type="character" w:customStyle="1" w:styleId="Absatz-Standardschriftart">
    <w:name w:val="Absatz-Standardschriftart"/>
    <w:rsid w:val="00BB0CBE"/>
  </w:style>
  <w:style w:type="character" w:customStyle="1" w:styleId="WW-Absatz-Standardschriftart">
    <w:name w:val="WW-Absatz-Standardschriftart"/>
    <w:rsid w:val="00BB0CBE"/>
  </w:style>
  <w:style w:type="character" w:customStyle="1" w:styleId="WW-Absatz-Standardschriftart1">
    <w:name w:val="WW-Absatz-Standardschriftart1"/>
    <w:rsid w:val="00BB0CBE"/>
  </w:style>
  <w:style w:type="character" w:customStyle="1" w:styleId="WW-Absatz-Standardschriftart11">
    <w:name w:val="WW-Absatz-Standardschriftart11"/>
    <w:rsid w:val="00BB0CBE"/>
  </w:style>
  <w:style w:type="character" w:customStyle="1" w:styleId="16">
    <w:name w:val="Основной шрифт абзаца1"/>
    <w:rsid w:val="00BB0CBE"/>
  </w:style>
  <w:style w:type="character" w:customStyle="1" w:styleId="afd">
    <w:name w:val="Символ нумерации"/>
    <w:rsid w:val="00BB0CBE"/>
  </w:style>
  <w:style w:type="character" w:customStyle="1" w:styleId="WW8Num11z0">
    <w:name w:val="WW8Num11z0"/>
    <w:rsid w:val="00BB0CBE"/>
    <w:rPr>
      <w:b/>
      <w:bCs w:val="0"/>
    </w:rPr>
  </w:style>
  <w:style w:type="character" w:customStyle="1" w:styleId="WW8Num12z0">
    <w:name w:val="WW8Num12z0"/>
    <w:rsid w:val="00BB0CBE"/>
    <w:rPr>
      <w:rFonts w:ascii="Symbol" w:hAnsi="Symbol" w:cs="StarSymbol" w:hint="default"/>
      <w:sz w:val="18"/>
      <w:szCs w:val="18"/>
    </w:rPr>
  </w:style>
  <w:style w:type="character" w:customStyle="1" w:styleId="WW8Num13z0">
    <w:name w:val="WW8Num13z0"/>
    <w:rsid w:val="00BB0CBE"/>
    <w:rPr>
      <w:rFonts w:ascii="Symbol" w:hAnsi="Symbol" w:cs="StarSymbol" w:hint="default"/>
      <w:sz w:val="18"/>
      <w:szCs w:val="18"/>
    </w:rPr>
  </w:style>
  <w:style w:type="character" w:customStyle="1" w:styleId="WW8Num14z0">
    <w:name w:val="WW8Num14z0"/>
    <w:rsid w:val="00BB0CBE"/>
    <w:rPr>
      <w:rFonts w:ascii="Symbol" w:hAnsi="Symbol" w:cs="StarSymbol" w:hint="default"/>
      <w:sz w:val="18"/>
      <w:szCs w:val="18"/>
    </w:rPr>
  </w:style>
  <w:style w:type="character" w:customStyle="1" w:styleId="WW8Num15z0">
    <w:name w:val="WW8Num15z0"/>
    <w:rsid w:val="00BB0CBE"/>
    <w:rPr>
      <w:b/>
      <w:bCs w:val="0"/>
    </w:rPr>
  </w:style>
  <w:style w:type="character" w:customStyle="1" w:styleId="WW8Num4z1">
    <w:name w:val="WW8Num4z1"/>
    <w:rsid w:val="00BB0CBE"/>
    <w:rPr>
      <w:rFonts w:ascii="Times New Roman" w:eastAsia="Times New Roman" w:hAnsi="Times New Roman" w:cs="Times New Roman" w:hint="default"/>
    </w:rPr>
  </w:style>
  <w:style w:type="character" w:styleId="afe">
    <w:name w:val="Emphasis"/>
    <w:basedOn w:val="a1"/>
    <w:qFormat/>
    <w:rsid w:val="00BB0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lokonovskij-r31.gosweb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olokonovskij-r31.goswe.b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6D07F-8994-4349-BD8A-C04BDB6E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2025-02-06T13:48:00Z</cp:lastPrinted>
  <dcterms:created xsi:type="dcterms:W3CDTF">2026-01-20T11:14:00Z</dcterms:created>
  <dcterms:modified xsi:type="dcterms:W3CDTF">2026-03-25T08:10:00Z</dcterms:modified>
</cp:coreProperties>
</file>