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3A" w:rsidRPr="008511D8" w:rsidRDefault="00E03E3A" w:rsidP="00E03E3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2773045</wp:posOffset>
            </wp:positionH>
            <wp:positionV relativeFrom="paragraph">
              <wp:posOffset>-380365</wp:posOffset>
            </wp:positionV>
            <wp:extent cx="530860" cy="638175"/>
            <wp:effectExtent l="0" t="0" r="2540" b="9525"/>
            <wp:wrapSquare wrapText="left"/>
            <wp:docPr id="2" name="Рисунок 2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3708">
        <w:rPr>
          <w:rFonts w:ascii="Arial" w:hAnsi="Arial" w:cs="Arial"/>
          <w:sz w:val="28"/>
        </w:rPr>
        <w:br w:type="textWrapping" w:clear="all"/>
      </w:r>
    </w:p>
    <w:p w:rsidR="00E03E3A" w:rsidRDefault="00E03E3A" w:rsidP="00E03E3A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ВОЛОКОНОВСКИЙ МУНИЦИПАЛЬНЫЙ ОКРУГ</w:t>
      </w:r>
    </w:p>
    <w:p w:rsidR="00E03E3A" w:rsidRDefault="00E03E3A" w:rsidP="00E03E3A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:rsidR="00E03E3A" w:rsidRDefault="00E03E3A" w:rsidP="00E03E3A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 xml:space="preserve">АДМИНИСТРАЦИЯ </w:t>
      </w:r>
    </w:p>
    <w:p w:rsidR="00E03E3A" w:rsidRDefault="00E03E3A" w:rsidP="00E03E3A">
      <w:pPr>
        <w:spacing w:after="0" w:line="240" w:lineRule="auto"/>
        <w:jc w:val="center"/>
        <w:rPr>
          <w:rFonts w:ascii="Arial Narrow" w:hAnsi="Arial Narrow" w:cs="Arial"/>
          <w:b/>
          <w:sz w:val="36"/>
        </w:rPr>
      </w:pPr>
      <w:r>
        <w:rPr>
          <w:rFonts w:ascii="Arial Narrow" w:hAnsi="Arial Narrow" w:cs="Arial"/>
          <w:b/>
          <w:sz w:val="36"/>
        </w:rPr>
        <w:t>ВОЛОКОНОВСКОГО МУНИЦИПАЛЬНОГО ОКРУГА</w:t>
      </w:r>
    </w:p>
    <w:p w:rsidR="00E03E3A" w:rsidRDefault="00E03E3A" w:rsidP="00E03E3A">
      <w:pPr>
        <w:spacing w:after="0" w:line="240" w:lineRule="auto"/>
        <w:jc w:val="center"/>
        <w:rPr>
          <w:rFonts w:ascii="Arial Narrow" w:hAnsi="Arial Narrow" w:cs="Arial"/>
          <w:b/>
          <w:sz w:val="36"/>
          <w:szCs w:val="44"/>
        </w:rPr>
      </w:pPr>
      <w:r>
        <w:rPr>
          <w:rFonts w:ascii="Arial Narrow" w:hAnsi="Arial Narrow" w:cs="Arial"/>
          <w:b/>
          <w:sz w:val="36"/>
        </w:rPr>
        <w:t>БЕЛГОРОДСКОЙ ОБЛАСТИ</w:t>
      </w:r>
    </w:p>
    <w:p w:rsidR="00E03E3A" w:rsidRPr="004C5A4E" w:rsidRDefault="00E03E3A" w:rsidP="00E03E3A">
      <w:pPr>
        <w:spacing w:after="0" w:line="240" w:lineRule="auto"/>
        <w:jc w:val="center"/>
        <w:rPr>
          <w:rFonts w:ascii="Arial" w:hAnsi="Arial" w:cs="Arial"/>
          <w:caps/>
          <w:sz w:val="32"/>
          <w:szCs w:val="32"/>
        </w:rPr>
      </w:pPr>
      <w:r w:rsidRPr="004C5A4E">
        <w:rPr>
          <w:rFonts w:ascii="Arial" w:hAnsi="Arial" w:cs="Arial"/>
          <w:caps/>
          <w:sz w:val="32"/>
          <w:szCs w:val="32"/>
        </w:rPr>
        <w:t>П о с т а н</w:t>
      </w:r>
      <w:r>
        <w:rPr>
          <w:rFonts w:ascii="Arial" w:hAnsi="Arial" w:cs="Arial"/>
          <w:caps/>
          <w:sz w:val="32"/>
          <w:szCs w:val="32"/>
        </w:rPr>
        <w:t xml:space="preserve"> </w:t>
      </w:r>
      <w:r w:rsidRPr="004C5A4E">
        <w:rPr>
          <w:rFonts w:ascii="Arial" w:hAnsi="Arial" w:cs="Arial"/>
          <w:caps/>
          <w:sz w:val="32"/>
          <w:szCs w:val="32"/>
        </w:rPr>
        <w:t>о в л е н и е</w:t>
      </w:r>
    </w:p>
    <w:p w:rsidR="00E03E3A" w:rsidRPr="00271EF0" w:rsidRDefault="00E03E3A" w:rsidP="00E03E3A">
      <w:pPr>
        <w:spacing w:after="0" w:line="240" w:lineRule="auto"/>
        <w:jc w:val="center"/>
        <w:rPr>
          <w:rFonts w:ascii="Arial" w:hAnsi="Arial" w:cs="Arial"/>
          <w:b/>
          <w:sz w:val="17"/>
          <w:szCs w:val="17"/>
        </w:rPr>
      </w:pPr>
      <w:r w:rsidRPr="00271EF0">
        <w:rPr>
          <w:rFonts w:ascii="Arial" w:hAnsi="Arial" w:cs="Arial"/>
          <w:b/>
          <w:sz w:val="17"/>
          <w:szCs w:val="17"/>
        </w:rPr>
        <w:t>Волоконовка</w:t>
      </w:r>
    </w:p>
    <w:p w:rsidR="00E03E3A" w:rsidRDefault="00E03E3A" w:rsidP="00E03E3A">
      <w:pPr>
        <w:spacing w:after="0" w:line="240" w:lineRule="auto"/>
        <w:jc w:val="both"/>
      </w:pPr>
    </w:p>
    <w:p w:rsidR="00E03E3A" w:rsidRPr="00BA29C9" w:rsidRDefault="00BA29C9" w:rsidP="00E03E3A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</w:rPr>
        <w:t xml:space="preserve">30 января </w:t>
      </w:r>
      <w:r w:rsidR="00E03E3A" w:rsidRPr="00271EF0">
        <w:rPr>
          <w:rFonts w:ascii="Arial" w:hAnsi="Arial" w:cs="Arial"/>
          <w:b/>
          <w:sz w:val="18"/>
        </w:rPr>
        <w:t>20</w:t>
      </w:r>
      <w:r>
        <w:rPr>
          <w:rFonts w:ascii="Arial" w:hAnsi="Arial" w:cs="Arial"/>
          <w:b/>
          <w:sz w:val="18"/>
        </w:rPr>
        <w:t>26</w:t>
      </w:r>
      <w:r w:rsidR="00E03E3A" w:rsidRPr="00271EF0">
        <w:rPr>
          <w:rFonts w:ascii="Arial" w:hAnsi="Arial" w:cs="Arial"/>
          <w:b/>
          <w:sz w:val="18"/>
        </w:rPr>
        <w:t xml:space="preserve"> г.                                                                                </w:t>
      </w:r>
      <w:r w:rsidR="00E03E3A">
        <w:rPr>
          <w:rFonts w:ascii="Arial" w:hAnsi="Arial" w:cs="Arial"/>
          <w:b/>
          <w:sz w:val="18"/>
        </w:rPr>
        <w:t xml:space="preserve">         </w:t>
      </w:r>
      <w:r w:rsidR="00E03E3A" w:rsidRPr="00271EF0">
        <w:rPr>
          <w:rFonts w:ascii="Arial" w:hAnsi="Arial" w:cs="Arial"/>
          <w:b/>
          <w:sz w:val="18"/>
        </w:rPr>
        <w:t xml:space="preserve">       </w:t>
      </w:r>
      <w:r>
        <w:rPr>
          <w:rFonts w:ascii="Arial" w:hAnsi="Arial" w:cs="Arial"/>
          <w:b/>
          <w:sz w:val="18"/>
        </w:rPr>
        <w:t xml:space="preserve">                                      </w:t>
      </w:r>
      <w:r w:rsidR="00E03E3A" w:rsidRPr="00271EF0">
        <w:rPr>
          <w:rFonts w:ascii="Arial" w:hAnsi="Arial" w:cs="Arial"/>
          <w:b/>
          <w:sz w:val="18"/>
        </w:rPr>
        <w:t xml:space="preserve"> № </w:t>
      </w:r>
      <w:r>
        <w:rPr>
          <w:rFonts w:ascii="Arial" w:hAnsi="Arial" w:cs="Arial"/>
          <w:b/>
          <w:sz w:val="18"/>
        </w:rPr>
        <w:t>56-01</w:t>
      </w:r>
      <w:r>
        <w:rPr>
          <w:rFonts w:ascii="Arial" w:hAnsi="Arial" w:cs="Arial"/>
          <w:b/>
          <w:sz w:val="18"/>
          <w:lang w:val="en-US"/>
        </w:rPr>
        <w:t>/</w:t>
      </w:r>
      <w:r>
        <w:rPr>
          <w:rFonts w:ascii="Arial" w:hAnsi="Arial" w:cs="Arial"/>
          <w:b/>
          <w:sz w:val="18"/>
        </w:rPr>
        <w:t>43</w:t>
      </w:r>
    </w:p>
    <w:p w:rsidR="00A05DE0" w:rsidRDefault="00A05DE0" w:rsidP="00A05D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3E3A" w:rsidRPr="00A05DE0" w:rsidRDefault="00E03E3A" w:rsidP="00A05D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5DE0" w:rsidRPr="00A05DE0" w:rsidRDefault="00A05DE0" w:rsidP="00A05DE0">
      <w:pPr>
        <w:widowControl w:val="0"/>
        <w:spacing w:after="0" w:line="240" w:lineRule="auto"/>
        <w:ind w:right="3947"/>
        <w:jc w:val="both"/>
        <w:rPr>
          <w:rFonts w:ascii="Times New Roman" w:eastAsia="Arial Unicode MS" w:hAnsi="Times New Roman" w:cs="Arial Unicode MS"/>
          <w:b/>
          <w:bCs/>
          <w:sz w:val="28"/>
          <w:szCs w:val="28"/>
          <w:lang w:bidi="ru-RU"/>
        </w:rPr>
      </w:pPr>
      <w:r w:rsidRPr="00A05DE0">
        <w:rPr>
          <w:rFonts w:ascii="Times New Roman" w:eastAsia="Arial Unicode MS" w:hAnsi="Times New Roman" w:cs="Arial Unicode MS"/>
          <w:b/>
          <w:bCs/>
          <w:sz w:val="28"/>
          <w:szCs w:val="28"/>
          <w:lang w:bidi="ru-RU"/>
        </w:rPr>
        <w:t xml:space="preserve">Об утверждении административного регламента предоставления </w:t>
      </w:r>
      <w:r w:rsidRPr="00A05DE0">
        <w:rPr>
          <w:rFonts w:ascii="Times New Roman" w:eastAsia="Arial Unicode MS" w:hAnsi="Times New Roman" w:cs="Arial Unicode MS"/>
          <w:b/>
          <w:sz w:val="28"/>
          <w:szCs w:val="28"/>
          <w:lang w:bidi="ru-RU"/>
        </w:rPr>
        <w:t xml:space="preserve">муниципальной </w:t>
      </w:r>
      <w:r w:rsidRPr="00A05DE0">
        <w:rPr>
          <w:rFonts w:ascii="Times New Roman" w:eastAsia="Arial Unicode MS" w:hAnsi="Times New Roman"/>
          <w:b/>
          <w:sz w:val="28"/>
          <w:szCs w:val="28"/>
          <w:lang w:bidi="ru-RU"/>
        </w:rPr>
        <w:t xml:space="preserve">услуги </w:t>
      </w:r>
      <w:r w:rsidR="003702DF" w:rsidRPr="003702DF">
        <w:rPr>
          <w:rFonts w:ascii="Times New Roman" w:eastAsia="Arial Unicode MS" w:hAnsi="Times New Roman"/>
          <w:b/>
          <w:sz w:val="28"/>
          <w:szCs w:val="28"/>
          <w:lang w:bidi="ru-RU"/>
        </w:rPr>
        <w:t>«Выдача градостроительного плана земельного участка на территории Волоконовского муниципального округа Белгородской области»</w:t>
      </w:r>
    </w:p>
    <w:p w:rsidR="00A05DE0" w:rsidRPr="00A05DE0" w:rsidRDefault="00A05DE0" w:rsidP="00A05DE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03E3A" w:rsidRDefault="00E03E3A" w:rsidP="00A05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A05DE0" w:rsidRPr="00A05DE0" w:rsidRDefault="00A05DE0" w:rsidP="00A05D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A05DE0">
        <w:rPr>
          <w:rFonts w:ascii="Times New Roman" w:hAnsi="Times New Roman"/>
          <w:color w:val="auto"/>
          <w:sz w:val="28"/>
          <w:szCs w:val="28"/>
        </w:rPr>
        <w:t xml:space="preserve">На основании </w:t>
      </w:r>
      <w:r w:rsidRPr="00A05DE0">
        <w:rPr>
          <w:rFonts w:ascii="Times New Roman" w:hAnsi="Times New Roman"/>
          <w:color w:val="auto"/>
          <w:sz w:val="28"/>
          <w:szCs w:val="28"/>
          <w:lang w:eastAsia="en-US"/>
        </w:rPr>
        <w:t xml:space="preserve"> Постановления  Правительства РФ от 20 июля 2021 года </w:t>
      </w:r>
      <w:r w:rsidR="00E03E3A">
        <w:rPr>
          <w:rFonts w:ascii="Times New Roman" w:hAnsi="Times New Roman"/>
          <w:color w:val="auto"/>
          <w:sz w:val="28"/>
          <w:szCs w:val="28"/>
          <w:lang w:eastAsia="en-US"/>
        </w:rPr>
        <w:t xml:space="preserve">              </w:t>
      </w:r>
      <w:r w:rsidRPr="00A05DE0">
        <w:rPr>
          <w:rFonts w:ascii="Times New Roman" w:hAnsi="Times New Roman"/>
          <w:color w:val="auto"/>
          <w:sz w:val="28"/>
          <w:szCs w:val="28"/>
          <w:lang w:eastAsia="en-US"/>
        </w:rPr>
        <w:t xml:space="preserve"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 </w:t>
      </w:r>
      <w:r w:rsidRPr="00A05DE0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руководствуясь «Градостроительным кодексом Российской Федерации» от 29 декабря </w:t>
      </w:r>
      <w:r w:rsidR="00E03E3A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 w:rsidRPr="00A05DE0">
        <w:rPr>
          <w:rFonts w:ascii="Times New Roman" w:hAnsi="Times New Roman"/>
          <w:color w:val="auto"/>
          <w:sz w:val="28"/>
          <w:szCs w:val="28"/>
        </w:rPr>
        <w:t xml:space="preserve">2004 года № 190-ФЗ, </w:t>
      </w:r>
      <w:r w:rsidRPr="00A05DE0">
        <w:rPr>
          <w:rFonts w:ascii="Times New Roman" w:hAnsi="Times New Roman"/>
          <w:b/>
          <w:bCs/>
          <w:color w:val="auto"/>
          <w:sz w:val="28"/>
          <w:szCs w:val="28"/>
        </w:rPr>
        <w:t>п о с т а н о в л я ю:</w:t>
      </w:r>
    </w:p>
    <w:p w:rsidR="00A05DE0" w:rsidRPr="00A05DE0" w:rsidRDefault="00A05DE0" w:rsidP="00A05DE0">
      <w:pPr>
        <w:spacing w:after="0" w:line="240" w:lineRule="auto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A05DE0">
        <w:rPr>
          <w:rFonts w:ascii="Times New Roman" w:eastAsia="Calibri" w:hAnsi="Times New Roman"/>
          <w:sz w:val="28"/>
          <w:szCs w:val="28"/>
          <w:lang w:eastAsia="en-US"/>
        </w:rPr>
        <w:t xml:space="preserve">          1. Утвердить административный регламент предоставления муниципальной услуги </w:t>
      </w:r>
      <w:r w:rsidR="003702DF" w:rsidRPr="003702DF"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t>«Выдача градостроительного плана земельного участка на территории Волоконовского муниципального округа Белгородской области»</w:t>
      </w:r>
      <w:r w:rsidRPr="00A05DE0">
        <w:rPr>
          <w:rFonts w:ascii="Times New Roman" w:eastAsia="Arial Unicode MS" w:hAnsi="Times New Roman"/>
          <w:bCs/>
          <w:sz w:val="28"/>
          <w:szCs w:val="28"/>
          <w:lang w:bidi="ru-RU"/>
        </w:rPr>
        <w:t xml:space="preserve"> </w:t>
      </w:r>
      <w:r w:rsidRPr="00A05DE0">
        <w:rPr>
          <w:rFonts w:ascii="Times New Roman" w:eastAsia="Calibri" w:hAnsi="Times New Roman"/>
          <w:bCs/>
          <w:sz w:val="28"/>
          <w:szCs w:val="28"/>
          <w:lang w:eastAsia="en-US"/>
        </w:rPr>
        <w:t>(прилагается).</w:t>
      </w:r>
    </w:p>
    <w:p w:rsidR="00A05DE0" w:rsidRPr="00A05DE0" w:rsidRDefault="00A05DE0" w:rsidP="00A05DE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A05DE0">
        <w:rPr>
          <w:rFonts w:ascii="Times New Roman" w:hAnsi="Times New Roman"/>
          <w:sz w:val="28"/>
          <w:szCs w:val="28"/>
        </w:rPr>
        <w:t xml:space="preserve">          2. </w:t>
      </w:r>
      <w:r w:rsidRPr="00A05DE0"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муниципального района «Волоконовский район» от </w:t>
      </w:r>
      <w:r w:rsidR="000A2333">
        <w:rPr>
          <w:rFonts w:ascii="Times New Roman" w:hAnsi="Times New Roman"/>
          <w:color w:val="auto"/>
          <w:sz w:val="28"/>
          <w:szCs w:val="28"/>
        </w:rPr>
        <w:t>18.06</w:t>
      </w:r>
      <w:r w:rsidRPr="00A05DE0">
        <w:rPr>
          <w:rFonts w:ascii="Times New Roman" w:hAnsi="Times New Roman"/>
          <w:color w:val="auto"/>
          <w:sz w:val="28"/>
          <w:szCs w:val="28"/>
        </w:rPr>
        <w:t>.202</w:t>
      </w:r>
      <w:r w:rsidR="000A2333">
        <w:rPr>
          <w:rFonts w:ascii="Times New Roman" w:hAnsi="Times New Roman"/>
          <w:color w:val="auto"/>
          <w:sz w:val="28"/>
          <w:szCs w:val="28"/>
        </w:rPr>
        <w:t>5</w:t>
      </w:r>
      <w:r w:rsidR="00E03E3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05DE0">
        <w:rPr>
          <w:rFonts w:ascii="Times New Roman" w:hAnsi="Times New Roman"/>
          <w:color w:val="auto"/>
          <w:sz w:val="28"/>
          <w:szCs w:val="28"/>
        </w:rPr>
        <w:t>г. № 99-01/</w:t>
      </w:r>
      <w:r w:rsidR="000A2333">
        <w:rPr>
          <w:rFonts w:ascii="Times New Roman" w:hAnsi="Times New Roman"/>
          <w:color w:val="auto"/>
          <w:sz w:val="28"/>
          <w:szCs w:val="28"/>
        </w:rPr>
        <w:t>192</w:t>
      </w:r>
      <w:r w:rsidRPr="00A05DE0">
        <w:rPr>
          <w:rFonts w:ascii="Times New Roman" w:hAnsi="Times New Roman"/>
          <w:color w:val="auto"/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A05DE0">
        <w:rPr>
          <w:rFonts w:ascii="Times New Roman" w:hAnsi="Times New Roman"/>
          <w:bCs/>
          <w:color w:val="auto"/>
          <w:sz w:val="28"/>
          <w:szCs w:val="28"/>
        </w:rPr>
        <w:t>Выдача градостроительного плана земельного участка</w:t>
      </w:r>
      <w:r w:rsidRPr="00A05DE0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A05DE0">
        <w:rPr>
          <w:rFonts w:ascii="Times New Roman" w:hAnsi="Times New Roman"/>
          <w:color w:val="auto"/>
          <w:sz w:val="28"/>
          <w:szCs w:val="26"/>
        </w:rPr>
        <w:t xml:space="preserve">признать утратившим силу. </w:t>
      </w:r>
    </w:p>
    <w:p w:rsidR="00A05DE0" w:rsidRPr="00A05DE0" w:rsidRDefault="00A05DE0" w:rsidP="00A05DE0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6"/>
        </w:rPr>
      </w:pPr>
      <w:r w:rsidRPr="00A05DE0">
        <w:rPr>
          <w:rFonts w:ascii="Times New Roman" w:hAnsi="Times New Roman"/>
          <w:sz w:val="28"/>
          <w:szCs w:val="28"/>
        </w:rPr>
        <w:t>3.</w:t>
      </w:r>
      <w:r w:rsidRPr="00A05DE0">
        <w:rPr>
          <w:rFonts w:ascii="Times New Roman" w:hAnsi="Times New Roman"/>
          <w:sz w:val="28"/>
          <w:szCs w:val="26"/>
        </w:rPr>
        <w:t xml:space="preserve"> </w:t>
      </w:r>
      <w:r w:rsidR="00E03E3A">
        <w:rPr>
          <w:rFonts w:ascii="Times New Roman" w:hAnsi="Times New Roman"/>
          <w:sz w:val="28"/>
          <w:szCs w:val="26"/>
        </w:rPr>
        <w:t>Р</w:t>
      </w:r>
      <w:r w:rsidRPr="00A05DE0">
        <w:rPr>
          <w:rFonts w:ascii="Times New Roman" w:hAnsi="Times New Roman"/>
          <w:sz w:val="28"/>
          <w:szCs w:val="26"/>
        </w:rPr>
        <w:t xml:space="preserve">азместить настоящее постановление </w:t>
      </w:r>
      <w:r w:rsidR="00E03E3A">
        <w:rPr>
          <w:rFonts w:ascii="Times New Roman" w:hAnsi="Times New Roman"/>
          <w:sz w:val="28"/>
          <w:szCs w:val="26"/>
        </w:rPr>
        <w:t xml:space="preserve">в сетевом издании «Красный Октябрь» и </w:t>
      </w:r>
      <w:r w:rsidRPr="00A05DE0">
        <w:rPr>
          <w:rFonts w:ascii="Times New Roman" w:hAnsi="Times New Roman"/>
          <w:sz w:val="28"/>
          <w:szCs w:val="26"/>
        </w:rPr>
        <w:t xml:space="preserve">на официальном сайте </w:t>
      </w:r>
      <w:r w:rsidR="00E03E3A">
        <w:rPr>
          <w:rFonts w:ascii="Times New Roman" w:hAnsi="Times New Roman"/>
          <w:sz w:val="28"/>
          <w:szCs w:val="26"/>
        </w:rPr>
        <w:t>А</w:t>
      </w:r>
      <w:r w:rsidRPr="00A05DE0">
        <w:rPr>
          <w:rFonts w:ascii="Times New Roman" w:hAnsi="Times New Roman"/>
          <w:sz w:val="28"/>
          <w:szCs w:val="26"/>
        </w:rPr>
        <w:t xml:space="preserve">дминистрации </w:t>
      </w:r>
      <w:r w:rsidR="00E03E3A">
        <w:rPr>
          <w:rFonts w:ascii="Times New Roman" w:hAnsi="Times New Roman"/>
          <w:sz w:val="28"/>
          <w:szCs w:val="26"/>
        </w:rPr>
        <w:t>Волоконовского</w:t>
      </w:r>
      <w:r w:rsidR="00E03E3A" w:rsidRPr="00A05DE0">
        <w:rPr>
          <w:rFonts w:ascii="Times New Roman" w:hAnsi="Times New Roman"/>
          <w:sz w:val="28"/>
          <w:szCs w:val="26"/>
        </w:rPr>
        <w:t xml:space="preserve"> </w:t>
      </w:r>
      <w:r w:rsidRPr="00A05DE0">
        <w:rPr>
          <w:rFonts w:ascii="Times New Roman" w:hAnsi="Times New Roman"/>
          <w:sz w:val="28"/>
          <w:szCs w:val="26"/>
        </w:rPr>
        <w:t>муниципального</w:t>
      </w:r>
      <w:r w:rsidR="00E03E3A">
        <w:rPr>
          <w:rFonts w:ascii="Times New Roman" w:hAnsi="Times New Roman"/>
          <w:sz w:val="28"/>
          <w:szCs w:val="26"/>
        </w:rPr>
        <w:t xml:space="preserve"> округа</w:t>
      </w:r>
      <w:r w:rsidRPr="00A05DE0">
        <w:rPr>
          <w:rFonts w:ascii="Times New Roman" w:hAnsi="Times New Roman"/>
          <w:sz w:val="28"/>
          <w:szCs w:val="26"/>
        </w:rPr>
        <w:t xml:space="preserve"> в сети Интернет</w:t>
      </w:r>
      <w:r w:rsidRPr="00A05DE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A05DE0">
          <w:rPr>
            <w:rFonts w:ascii="Times New Roman" w:hAnsi="Times New Roman"/>
            <w:sz w:val="28"/>
            <w:szCs w:val="22"/>
            <w:lang w:eastAsia="en-US"/>
          </w:rPr>
          <w:t>https://volokonovskij-r31.gosweb.gosuslugi.ru</w:t>
        </w:r>
      </w:hyperlink>
      <w:r w:rsidRPr="00A05DE0">
        <w:rPr>
          <w:rFonts w:ascii="Times New Roman" w:hAnsi="Times New Roman"/>
          <w:sz w:val="28"/>
          <w:szCs w:val="26"/>
        </w:rPr>
        <w:t xml:space="preserve"> (Дрогачева О.А.).</w:t>
      </w:r>
    </w:p>
    <w:p w:rsidR="00927EE6" w:rsidRDefault="00A05DE0" w:rsidP="00927EE6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5DE0">
        <w:rPr>
          <w:rFonts w:ascii="Times New Roman" w:hAnsi="Times New Roman"/>
          <w:sz w:val="28"/>
          <w:szCs w:val="26"/>
        </w:rPr>
        <w:t xml:space="preserve">4. Контроль за исполнением </w:t>
      </w:r>
      <w:r w:rsidRPr="00A05DE0">
        <w:rPr>
          <w:rFonts w:ascii="Times New Roman" w:hAnsi="Times New Roman"/>
          <w:sz w:val="28"/>
          <w:szCs w:val="28"/>
        </w:rPr>
        <w:t>постановления</w:t>
      </w:r>
      <w:r w:rsidR="00E03E3A">
        <w:rPr>
          <w:rFonts w:ascii="Times New Roman" w:hAnsi="Times New Roman"/>
          <w:sz w:val="28"/>
          <w:szCs w:val="28"/>
        </w:rPr>
        <w:t xml:space="preserve"> </w:t>
      </w:r>
      <w:r w:rsidR="00927EE6">
        <w:rPr>
          <w:rFonts w:ascii="Times New Roman" w:hAnsi="Times New Roman"/>
          <w:sz w:val="28"/>
          <w:szCs w:val="28"/>
        </w:rPr>
        <w:t>возложить н</w:t>
      </w:r>
      <w:r w:rsidR="00927EE6" w:rsidRPr="00F20875">
        <w:rPr>
          <w:rFonts w:ascii="Times New Roman" w:hAnsi="Times New Roman"/>
          <w:sz w:val="28"/>
          <w:szCs w:val="26"/>
        </w:rPr>
        <w:t xml:space="preserve">а заместителя </w:t>
      </w:r>
      <w:r w:rsidR="00927EE6" w:rsidRPr="00F20875">
        <w:rPr>
          <w:rFonts w:ascii="Times New Roman" w:hAnsi="Times New Roman"/>
          <w:sz w:val="28"/>
          <w:szCs w:val="26"/>
        </w:rPr>
        <w:lastRenderedPageBreak/>
        <w:t>Главы Волоконовского муниципального округа по строительству и ЖКХ Копицу В.В.</w:t>
      </w:r>
    </w:p>
    <w:p w:rsidR="000A2333" w:rsidRPr="000A2333" w:rsidRDefault="000A2333" w:rsidP="000A2333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F1B15">
        <w:rPr>
          <w:rFonts w:ascii="Times New Roman" w:hAnsi="Times New Roman"/>
          <w:sz w:val="28"/>
          <w:szCs w:val="28"/>
          <w:lang w:bidi="ru-RU"/>
        </w:rPr>
        <w:t>Настоящее постановление вступает в силу с момента его официального опубликования.</w:t>
      </w:r>
    </w:p>
    <w:p w:rsidR="000A2333" w:rsidRDefault="000A2333" w:rsidP="000A2333">
      <w:pPr>
        <w:widowControl w:val="0"/>
        <w:snapToGrid w:val="0"/>
        <w:spacing w:before="2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5DE0" w:rsidRPr="00A05DE0" w:rsidRDefault="00A05DE0" w:rsidP="00A05DE0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0A2333" w:rsidRDefault="00A05DE0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5DE0">
        <w:rPr>
          <w:rFonts w:ascii="Times New Roman" w:hAnsi="Times New Roman"/>
          <w:b/>
          <w:sz w:val="28"/>
          <w:szCs w:val="28"/>
        </w:rPr>
        <w:t xml:space="preserve">Глава </w:t>
      </w:r>
      <w:r w:rsidR="000A2333">
        <w:rPr>
          <w:rFonts w:ascii="Times New Roman" w:hAnsi="Times New Roman"/>
          <w:b/>
          <w:sz w:val="28"/>
          <w:szCs w:val="28"/>
        </w:rPr>
        <w:t xml:space="preserve">Волоконовского </w:t>
      </w:r>
    </w:p>
    <w:p w:rsidR="00A05DE0" w:rsidRDefault="00E63931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0A2333">
        <w:rPr>
          <w:rFonts w:ascii="Times New Roman" w:hAnsi="Times New Roman"/>
          <w:b/>
          <w:sz w:val="28"/>
          <w:szCs w:val="28"/>
        </w:rPr>
        <w:t>униципального округа</w:t>
      </w:r>
      <w:r w:rsidR="00A05DE0" w:rsidRPr="00A05DE0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E03E3A">
        <w:rPr>
          <w:rFonts w:ascii="Times New Roman" w:hAnsi="Times New Roman"/>
          <w:b/>
          <w:sz w:val="28"/>
          <w:szCs w:val="28"/>
        </w:rPr>
        <w:t xml:space="preserve">          </w:t>
      </w:r>
      <w:r w:rsidR="000A2333">
        <w:rPr>
          <w:rFonts w:ascii="Times New Roman" w:hAnsi="Times New Roman"/>
          <w:b/>
          <w:sz w:val="28"/>
          <w:szCs w:val="28"/>
        </w:rPr>
        <w:t xml:space="preserve">Е.А. </w:t>
      </w:r>
      <w:r w:rsidR="00A05DE0" w:rsidRPr="00A05DE0">
        <w:rPr>
          <w:rFonts w:ascii="Times New Roman" w:hAnsi="Times New Roman"/>
          <w:b/>
          <w:sz w:val="28"/>
          <w:szCs w:val="28"/>
        </w:rPr>
        <w:t>С</w:t>
      </w:r>
      <w:r w:rsidR="000A2333">
        <w:rPr>
          <w:rFonts w:ascii="Times New Roman" w:hAnsi="Times New Roman"/>
          <w:b/>
          <w:sz w:val="28"/>
          <w:szCs w:val="28"/>
        </w:rPr>
        <w:t>отник</w:t>
      </w:r>
      <w:r w:rsidR="00A05DE0" w:rsidRPr="00A05DE0">
        <w:rPr>
          <w:rFonts w:ascii="Times New Roman" w:hAnsi="Times New Roman"/>
          <w:b/>
          <w:sz w:val="28"/>
          <w:szCs w:val="28"/>
        </w:rPr>
        <w:t>ов</w:t>
      </w: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E3A" w:rsidRDefault="00E03E3A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E3A" w:rsidRDefault="00E03E3A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E3A" w:rsidRDefault="00E03E3A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E3A" w:rsidRDefault="00E03E3A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E3A" w:rsidRDefault="00E03E3A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2333" w:rsidRPr="00A05DE0" w:rsidRDefault="000A2333" w:rsidP="00A05DE0">
      <w:pPr>
        <w:tabs>
          <w:tab w:val="left" w:pos="5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fb"/>
        <w:tblpPr w:leftFromText="180" w:rightFromText="180" w:vertAnchor="text" w:horzAnchor="page" w:tblpX="7052" w:tblpY="113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05DE0" w:rsidTr="00E03E3A">
        <w:trPr>
          <w:trHeight w:val="6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05DE0" w:rsidRDefault="00A05DE0" w:rsidP="00A05DE0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lastRenderedPageBreak/>
              <w:t>Приложение</w:t>
            </w:r>
          </w:p>
          <w:p w:rsidR="00A05DE0" w:rsidRDefault="00A05DE0" w:rsidP="00A05DE0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У</w:t>
            </w:r>
            <w:r w:rsidR="00E03E3A">
              <w:rPr>
                <w:rFonts w:ascii="Times New Roman" w:hAnsi="Times New Roman"/>
                <w:b/>
                <w:color w:val="auto"/>
                <w:sz w:val="28"/>
              </w:rPr>
              <w:t>твержден</w:t>
            </w:r>
          </w:p>
          <w:p w:rsidR="00E03E3A" w:rsidRDefault="00A05DE0" w:rsidP="00A05DE0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постановлением </w:t>
            </w:r>
          </w:p>
          <w:p w:rsidR="00A05DE0" w:rsidRDefault="00E03E3A" w:rsidP="00E03E3A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>А</w:t>
            </w:r>
            <w:r w:rsidR="00A05DE0">
              <w:rPr>
                <w:rFonts w:ascii="Times New Roman" w:hAnsi="Times New Roman"/>
                <w:b/>
                <w:color w:val="auto"/>
                <w:sz w:val="28"/>
              </w:rPr>
              <w:t>дминистрации</w:t>
            </w: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 </w:t>
            </w:r>
            <w:r w:rsidR="000A2333">
              <w:rPr>
                <w:rFonts w:ascii="Times New Roman" w:hAnsi="Times New Roman"/>
                <w:b/>
                <w:color w:val="auto"/>
                <w:sz w:val="28"/>
              </w:rPr>
              <w:t>Волоконовского</w:t>
            </w:r>
            <w:r w:rsidR="00A05DE0">
              <w:rPr>
                <w:rFonts w:ascii="Times New Roman" w:hAnsi="Times New Roman"/>
                <w:b/>
                <w:color w:val="auto"/>
                <w:sz w:val="28"/>
              </w:rPr>
              <w:t xml:space="preserve"> муниципального округа Белгородской области </w:t>
            </w:r>
          </w:p>
          <w:p w:rsidR="00E03E3A" w:rsidRDefault="00927EE6" w:rsidP="00E03E3A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от </w:t>
            </w:r>
            <w:r w:rsidR="00BA29C9">
              <w:rPr>
                <w:rFonts w:ascii="Times New Roman" w:hAnsi="Times New Roman"/>
                <w:b/>
                <w:color w:val="auto"/>
                <w:sz w:val="28"/>
              </w:rPr>
              <w:t xml:space="preserve">30 января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auto"/>
                <w:sz w:val="28"/>
              </w:rPr>
              <w:t>2026</w:t>
            </w:r>
            <w:r w:rsidR="00E03E3A">
              <w:rPr>
                <w:rFonts w:ascii="Times New Roman" w:hAnsi="Times New Roman"/>
                <w:b/>
                <w:color w:val="auto"/>
                <w:sz w:val="28"/>
              </w:rPr>
              <w:t xml:space="preserve"> г.</w:t>
            </w:r>
          </w:p>
          <w:p w:rsidR="00E03E3A" w:rsidRPr="00BA29C9" w:rsidRDefault="00E03E3A" w:rsidP="00BA29C9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</w:rPr>
              <w:t xml:space="preserve">№ </w:t>
            </w:r>
            <w:r w:rsidR="00BA29C9">
              <w:rPr>
                <w:rFonts w:ascii="Times New Roman" w:hAnsi="Times New Roman"/>
                <w:b/>
                <w:color w:val="auto"/>
                <w:sz w:val="28"/>
              </w:rPr>
              <w:t>56-01</w:t>
            </w:r>
            <w:r w:rsidR="00BA29C9">
              <w:rPr>
                <w:rFonts w:ascii="Times New Roman" w:hAnsi="Times New Roman"/>
                <w:b/>
                <w:color w:val="auto"/>
                <w:sz w:val="28"/>
                <w:lang w:val="en-US"/>
              </w:rPr>
              <w:t>/</w:t>
            </w:r>
            <w:r w:rsidR="00BA29C9">
              <w:rPr>
                <w:rFonts w:ascii="Times New Roman" w:hAnsi="Times New Roman"/>
                <w:b/>
                <w:color w:val="auto"/>
                <w:sz w:val="28"/>
              </w:rPr>
              <w:t>43</w:t>
            </w:r>
          </w:p>
        </w:tc>
      </w:tr>
    </w:tbl>
    <w:p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:rsidR="00EA5D74" w:rsidRDefault="00EA5D74">
      <w:pPr>
        <w:spacing w:after="0"/>
        <w:jc w:val="right"/>
        <w:rPr>
          <w:rFonts w:ascii="Times New Roman" w:hAnsi="Times New Roman"/>
          <w:b/>
          <w:sz w:val="28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EA5D74" w:rsidRDefault="00EA5D7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EA5D74" w:rsidRDefault="00EA5D74">
      <w:pPr>
        <w:spacing w:after="0" w:line="240" w:lineRule="auto"/>
        <w:jc w:val="center"/>
        <w:rPr>
          <w:rFonts w:ascii="Tinos" w:hAnsi="Tinos" w:cs="Tinos"/>
          <w:b/>
          <w:bCs/>
          <w:color w:val="000000" w:themeColor="text1"/>
          <w:sz w:val="28"/>
          <w:szCs w:val="28"/>
        </w:rPr>
      </w:pPr>
    </w:p>
    <w:p w:rsidR="002A6F46" w:rsidRDefault="002A6F4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F6C15" w:rsidRDefault="000A2333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А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t>дминистративный регламент</w:t>
      </w:r>
    </w:p>
    <w:p w:rsidR="00EA5D74" w:rsidRPr="006E3EA0" w:rsidRDefault="000A2333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предоставления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br/>
        <w:t>«Выдача градостроительного плана земельного участка</w:t>
      </w:r>
      <w:r w:rsidR="003702DF" w:rsidRPr="003702DF">
        <w:rPr>
          <w:rFonts w:ascii="Times New Roman" w:hAnsi="Times New Roman"/>
          <w:b/>
          <w:sz w:val="28"/>
          <w:szCs w:val="28"/>
        </w:rPr>
        <w:t xml:space="preserve"> </w:t>
      </w:r>
      <w:r w:rsidR="003702DF">
        <w:rPr>
          <w:rFonts w:ascii="Times New Roman" w:hAnsi="Times New Roman"/>
          <w:b/>
          <w:sz w:val="28"/>
          <w:szCs w:val="28"/>
        </w:rPr>
        <w:t>на территории Волоконо</w:t>
      </w:r>
      <w:r w:rsidR="003702DF" w:rsidRPr="009178FD">
        <w:rPr>
          <w:rFonts w:ascii="Times New Roman" w:hAnsi="Times New Roman"/>
          <w:b/>
          <w:sz w:val="28"/>
          <w:szCs w:val="28"/>
        </w:rPr>
        <w:t>вского муниципального округа Белгородской области</w:t>
      </w:r>
      <w:r w:rsidR="002A6F46" w:rsidRPr="006E3EA0">
        <w:rPr>
          <w:rFonts w:ascii="Times New Roman" w:hAnsi="Times New Roman"/>
          <w:b/>
          <w:color w:val="auto"/>
          <w:sz w:val="28"/>
          <w:szCs w:val="28"/>
        </w:rPr>
        <w:t>»</w:t>
      </w: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1. Общ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ие положения</w:t>
      </w:r>
    </w:p>
    <w:p w:rsidR="00EA5D74" w:rsidRPr="006E3EA0" w:rsidRDefault="00EA5D74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 Предмет регулирования административного регламента</w:t>
      </w:r>
    </w:p>
    <w:p w:rsidR="00EA5D74" w:rsidRPr="006E3EA0" w:rsidRDefault="00EA5D74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1.1.1. Настоящий административный регламент предоставления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муниципальной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услуги 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«Выдача градостроительного плана земельного участка</w:t>
      </w:r>
      <w:r w:rsidR="000D7E70" w:rsidRPr="000D7E70">
        <w:rPr>
          <w:rFonts w:ascii="Times New Roman" w:hAnsi="Times New Roman"/>
          <w:b/>
          <w:sz w:val="28"/>
          <w:szCs w:val="28"/>
        </w:rPr>
        <w:t xml:space="preserve"> </w:t>
      </w:r>
      <w:r w:rsidR="000D7E70" w:rsidRPr="000D7E70">
        <w:rPr>
          <w:rFonts w:ascii="Times New Roman" w:hAnsi="Times New Roman"/>
          <w:sz w:val="28"/>
          <w:szCs w:val="28"/>
        </w:rPr>
        <w:t>на территории Волоконовского муниципального округа Белгородской области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» </w:t>
      </w:r>
      <w:r w:rsidRPr="006E3EA0">
        <w:rPr>
          <w:rFonts w:ascii="Times New Roman" w:hAnsi="Times New Roman"/>
          <w:color w:val="auto"/>
          <w:sz w:val="28"/>
          <w:szCs w:val="28"/>
        </w:rPr>
        <w:t>устанавливает порядок предоставления муниципальной услуги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и стандарт её предоставления.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1.1.2. Перечень условных обозначений и сокращений, используемых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к настоящему админис</w:t>
      </w:r>
      <w:r w:rsidR="006F6C15">
        <w:rPr>
          <w:rFonts w:ascii="Times New Roman" w:hAnsi="Times New Roman"/>
          <w:color w:val="auto"/>
          <w:sz w:val="28"/>
          <w:szCs w:val="28"/>
        </w:rPr>
        <w:t>тративному регламенту (смотреть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пункт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023B57"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>).</w:t>
      </w:r>
    </w:p>
    <w:p w:rsidR="00EA5D74" w:rsidRPr="006E3EA0" w:rsidRDefault="00EA5D74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1.2. Круг заявителей</w:t>
      </w:r>
    </w:p>
    <w:p w:rsidR="00E6618A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1.2.1. Заявителями муниципальной услуги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F6C15">
        <w:rPr>
          <w:rFonts w:ascii="Times New Roman" w:hAnsi="Times New Roman"/>
          <w:color w:val="auto"/>
          <w:sz w:val="28"/>
          <w:szCs w:val="28"/>
        </w:rPr>
        <w:t>(смотреть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 xml:space="preserve"> пункт 5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являются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:</w:t>
      </w:r>
    </w:p>
    <w:p w:rsidR="00E6618A" w:rsidRPr="006E3EA0" w:rsidRDefault="00E661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правообладатели земельных участков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t xml:space="preserve"> (физические лица, в том числе индивидуальные предприниматели, юридические лица)</w:t>
      </w:r>
      <w:r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E6618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>физические лица, индивидуальные предприниматели либо юридические лица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>,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не являющиеся правообладателями земельных участков, в случаях, предусмотренных</w:t>
      </w:r>
      <w:r w:rsidR="002A6F46" w:rsidRPr="006E3EA0">
        <w:rPr>
          <w:rFonts w:ascii="Times New Roman" w:hAnsi="Times New Roman"/>
          <w:color w:val="auto"/>
          <w:sz w:val="28"/>
          <w:szCs w:val="28"/>
        </w:rPr>
        <w:t xml:space="preserve"> частью 1.1 статьи 57.3 Градостроительно</w:t>
      </w:r>
      <w:r w:rsidR="005541A3" w:rsidRPr="006E3EA0">
        <w:rPr>
          <w:rFonts w:ascii="Times New Roman" w:hAnsi="Times New Roman"/>
          <w:color w:val="auto"/>
          <w:sz w:val="28"/>
          <w:szCs w:val="28"/>
        </w:rPr>
        <w:t>го кодекса Российской Федерации.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1.2.</w:t>
      </w:r>
      <w:r w:rsidR="006F6C15">
        <w:rPr>
          <w:rFonts w:ascii="Times New Roman" w:hAnsi="Times New Roman"/>
          <w:color w:val="auto"/>
          <w:sz w:val="28"/>
          <w:szCs w:val="28"/>
        </w:rPr>
        <w:t>2. Интересы заявителей (смотреть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условных сокращений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приложения № 1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), указанных </w:t>
      </w:r>
      <w:r w:rsidR="00895628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в </w:t>
      </w:r>
      <w:hyperlink w:anchor="Par577" w:tooltip="Ссылка на текущий документ" w:history="1">
        <w:r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Pr="006E3EA0">
        <w:rPr>
          <w:rFonts w:ascii="Times New Roman" w:hAnsi="Times New Roman"/>
          <w:color w:val="auto"/>
          <w:sz w:val="28"/>
          <w:szCs w:val="28"/>
        </w:rPr>
        <w:t xml:space="preserve"> настоящего административного регламента, могут представлять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>представители заявителя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6F6C15" w:rsidRPr="006E3EA0" w:rsidRDefault="006F6C15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в соответствии с категориями (признаками) заявителей, сведения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о которых размещаются в реестре услуг и в федеральной муниципальной информационной системе «Единый портал государственных и муниципальных услуг (функций)»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1.3.1. Муниципальная услуга предоставляется заявителю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муниципальной информационной системе «Федеральный реестр государственных и муниципальных услуг»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 на федеральной муниципальной информационной системе «Единый портал государственных и муниципальных услуг (функций)».</w:t>
      </w:r>
    </w:p>
    <w:p w:rsidR="00EA5D74" w:rsidRPr="006E3EA0" w:rsidRDefault="00EA5D7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Стандарт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2.1. Наименование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2.1.1. Выдача градостроительного плана земельного участка</w:t>
      </w:r>
      <w:r w:rsidR="003702DF" w:rsidRPr="003702DF">
        <w:rPr>
          <w:rFonts w:ascii="Times New Roman" w:hAnsi="Times New Roman"/>
          <w:sz w:val="28"/>
          <w:szCs w:val="28"/>
        </w:rPr>
        <w:t xml:space="preserve"> </w:t>
      </w:r>
      <w:r w:rsidR="003702DF">
        <w:rPr>
          <w:rFonts w:ascii="Times New Roman" w:hAnsi="Times New Roman"/>
          <w:sz w:val="28"/>
          <w:szCs w:val="28"/>
        </w:rPr>
        <w:t>на территории Волоконо</w:t>
      </w:r>
      <w:r w:rsidR="003702DF" w:rsidRPr="00AF3020">
        <w:rPr>
          <w:rFonts w:ascii="Times New Roman" w:hAnsi="Times New Roman"/>
          <w:sz w:val="28"/>
          <w:szCs w:val="28"/>
        </w:rPr>
        <w:t>вского муниципального округа Белгородской области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2.2.</w:t>
      </w:r>
      <w:r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Наименование органа, предоставляющего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муниципальную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услугу</w:t>
      </w:r>
    </w:p>
    <w:p w:rsidR="00EA5D74" w:rsidRPr="006E3EA0" w:rsidRDefault="00EA5D7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2.2.1. Муниципальная услуга предоставляется </w:t>
      </w:r>
      <w:r w:rsidR="006F6C15">
        <w:rPr>
          <w:rFonts w:ascii="Times New Roman" w:hAnsi="Times New Roman"/>
          <w:color w:val="auto"/>
          <w:sz w:val="28"/>
          <w:szCs w:val="28"/>
        </w:rPr>
        <w:t>А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дминистрацией </w:t>
      </w:r>
      <w:r w:rsidR="005119F0">
        <w:rPr>
          <w:rFonts w:ascii="Times New Roman" w:hAnsi="Times New Roman"/>
          <w:color w:val="auto"/>
          <w:sz w:val="28"/>
          <w:szCs w:val="28"/>
        </w:rPr>
        <w:t>Волоконовского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Белгородской области</w:t>
      </w:r>
      <w:r w:rsidR="003702DF">
        <w:rPr>
          <w:rFonts w:ascii="Times New Roman" w:hAnsi="Times New Roman"/>
          <w:color w:val="auto"/>
          <w:sz w:val="28"/>
          <w:szCs w:val="28"/>
        </w:rPr>
        <w:t xml:space="preserve">), в лице отдела архитектуры и градостроительства </w:t>
      </w:r>
      <w:r w:rsidR="006F6C15">
        <w:rPr>
          <w:rFonts w:ascii="Times New Roman" w:hAnsi="Times New Roman"/>
          <w:color w:val="auto"/>
          <w:sz w:val="28"/>
          <w:szCs w:val="28"/>
        </w:rPr>
        <w:t>А</w:t>
      </w:r>
      <w:r w:rsidR="003702DF">
        <w:rPr>
          <w:rFonts w:ascii="Times New Roman" w:hAnsi="Times New Roman"/>
          <w:color w:val="auto"/>
          <w:sz w:val="28"/>
          <w:szCs w:val="28"/>
        </w:rPr>
        <w:t>дминистрации Волоконовского муниципального округа (далее – Уполномоченный орган)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2.3. Результат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2.3.1. Результатом предоставления муниципального услуги является:</w:t>
      </w:r>
    </w:p>
    <w:p w:rsidR="00EA5D74" w:rsidRPr="006E3EA0" w:rsidRDefault="002614BD" w:rsidP="00023B5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градостроительный план земельного участка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по форме, утвержденной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подпунктом «а» пункта 1</w:t>
      </w:r>
      <w:r w:rsidR="00023B57" w:rsidRPr="006E3EA0">
        <w:rPr>
          <w:color w:val="auto"/>
        </w:rPr>
        <w:t xml:space="preserve"> 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приказ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а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Министерства строительства и жилищно-коммунального хозяйства Российской Федерации от 25 апреля 2017 г</w:t>
      </w:r>
      <w:r w:rsidR="00886610" w:rsidRPr="006E3EA0">
        <w:rPr>
          <w:rFonts w:ascii="Times New Roman" w:hAnsi="Times New Roman"/>
          <w:iCs/>
          <w:color w:val="auto"/>
          <w:sz w:val="28"/>
          <w:szCs w:val="28"/>
        </w:rPr>
        <w:t>ода № </w:t>
      </w:r>
      <w:r w:rsidR="00023B57" w:rsidRPr="006E3EA0">
        <w:rPr>
          <w:rFonts w:ascii="Times New Roman" w:hAnsi="Times New Roman"/>
          <w:iCs/>
          <w:color w:val="auto"/>
          <w:sz w:val="28"/>
          <w:szCs w:val="28"/>
        </w:rPr>
        <w:t>741/пр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решение об отказе в предоставлении муниципальной услуги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B643BE" w:rsidRPr="006E3EA0">
        <w:rPr>
          <w:rFonts w:ascii="Times New Roman" w:hAnsi="Times New Roman"/>
          <w:iCs/>
          <w:color w:val="auto"/>
          <w:sz w:val="28"/>
          <w:szCs w:val="28"/>
        </w:rPr>
        <w:t>6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регламенту).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2.3.2. 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2.3.3.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 </w:t>
      </w:r>
      <w:r w:rsidRPr="006E3EA0"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может быть получен: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3702DF">
        <w:rPr>
          <w:rFonts w:ascii="Times New Roman" w:hAnsi="Times New Roman"/>
          <w:color w:val="auto"/>
          <w:sz w:val="28"/>
          <w:szCs w:val="28"/>
        </w:rPr>
        <w:t>У</w:t>
      </w:r>
      <w:r w:rsidR="00023B57" w:rsidRPr="006E3EA0">
        <w:rPr>
          <w:rFonts w:ascii="Times New Roman" w:hAnsi="Times New Roman"/>
          <w:color w:val="auto"/>
          <w:sz w:val="28"/>
          <w:szCs w:val="28"/>
        </w:rPr>
        <w:t>полномоченном органе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F6C15">
        <w:rPr>
          <w:rFonts w:ascii="Times New Roman" w:hAnsi="Times New Roman"/>
          <w:color w:val="auto"/>
          <w:sz w:val="28"/>
          <w:szCs w:val="28"/>
        </w:rPr>
        <w:t>(смотреть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пункт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 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8</w:t>
      </w:r>
      <w:r w:rsidR="003702D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приложения № 1 к настоящему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lastRenderedPageBreak/>
        <w:t xml:space="preserve">административному регламенту)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023B57" w:rsidRPr="006E3EA0" w:rsidRDefault="00023B57" w:rsidP="00023B5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в форме документа на бумажном носителе посредством выдачи заявителю (представителю заявителя</w:t>
      </w:r>
      <w:r w:rsidR="006F6C15">
        <w:rPr>
          <w:rFonts w:ascii="Times New Roman" w:hAnsi="Times New Roman"/>
          <w:color w:val="auto"/>
          <w:sz w:val="28"/>
          <w:szCs w:val="28"/>
        </w:rPr>
        <w:t xml:space="preserve"> (смотреть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7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) в </w:t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 xml:space="preserve">государственном автономном учреждении Белгородской области «Многофункциональный центр предоставления государственных </w:t>
      </w:r>
      <w:r w:rsidR="00DF404D" w:rsidRPr="006E3EA0">
        <w:rPr>
          <w:rFonts w:ascii="Times New Roman" w:hAnsi="Times New Roman"/>
          <w:color w:val="auto"/>
          <w:sz w:val="28"/>
          <w:szCs w:val="26"/>
        </w:rPr>
        <w:br/>
      </w:r>
      <w:r w:rsidR="005A0B01" w:rsidRPr="006E3EA0">
        <w:rPr>
          <w:rFonts w:ascii="Times New Roman" w:hAnsi="Times New Roman"/>
          <w:color w:val="auto"/>
          <w:sz w:val="28"/>
          <w:szCs w:val="26"/>
        </w:rPr>
        <w:t>и муниципальных услуг»</w:t>
      </w:r>
      <w:r w:rsidR="00317294" w:rsidRPr="006E3EA0">
        <w:rPr>
          <w:rFonts w:ascii="Times New Roman" w:hAnsi="Times New Roman"/>
          <w:color w:val="auto"/>
          <w:sz w:val="28"/>
          <w:szCs w:val="26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лично по предъявлении удостоверяющего личность документа;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заявлении;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электронного документа через </w:t>
      </w:r>
      <w:r w:rsidR="006F6C15">
        <w:rPr>
          <w:rFonts w:ascii="Times New Roman" w:hAnsi="Times New Roman"/>
          <w:color w:val="auto"/>
          <w:sz w:val="28"/>
          <w:szCs w:val="28"/>
        </w:rPr>
        <w:t>ЕПГУ (смотреть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 пункт 3 условных сокращений приложения № 1</w:t>
      </w:r>
      <w:r w:rsidR="00DF404D" w:rsidRPr="006E3EA0">
        <w:rPr>
          <w:rFonts w:ascii="Times New Roman" w:hAnsi="Times New Roman"/>
          <w:iCs/>
          <w:color w:val="auto"/>
          <w:sz w:val="28"/>
          <w:szCs w:val="28"/>
        </w:rPr>
        <w:t xml:space="preserve"> к настоящему административному регламенту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)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 форме бумажного документа на основании электронного результата, полученного в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ЕПГУ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заверенного работником </w:t>
      </w:r>
      <w:r w:rsidR="007F7111" w:rsidRPr="006E3EA0">
        <w:rPr>
          <w:rFonts w:ascii="Times New Roman" w:hAnsi="Times New Roman"/>
          <w:color w:val="auto"/>
          <w:sz w:val="28"/>
          <w:szCs w:val="28"/>
        </w:rPr>
        <w:t>МФЦ</w:t>
      </w:r>
      <w:r w:rsidR="006F6C15">
        <w:rPr>
          <w:rFonts w:ascii="Times New Roman" w:hAnsi="Times New Roman"/>
          <w:color w:val="auto"/>
          <w:sz w:val="28"/>
          <w:szCs w:val="28"/>
        </w:rPr>
        <w:t xml:space="preserve"> (смотреть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пункт </w:t>
      </w:r>
      <w:r w:rsidR="000B2A75" w:rsidRPr="006E3EA0">
        <w:rPr>
          <w:rFonts w:ascii="Times New Roman" w:hAnsi="Times New Roman"/>
          <w:color w:val="auto"/>
          <w:sz w:val="28"/>
          <w:szCs w:val="28"/>
        </w:rPr>
        <w:t>6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 xml:space="preserve">условных сокращений </w:t>
      </w:r>
      <w:r w:rsidR="005A0B01" w:rsidRPr="006E3EA0">
        <w:rPr>
          <w:rFonts w:ascii="Times New Roman" w:hAnsi="Times New Roman"/>
          <w:color w:val="auto"/>
          <w:sz w:val="28"/>
          <w:szCs w:val="28"/>
        </w:rPr>
        <w:t>приложения № 1 к настоящему административному регламенту)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6E23DE" w:rsidRDefault="006E23DE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2.4. Срок предоставления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7F5144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2.4.1.</w:t>
      </w:r>
      <w:r w:rsidR="006F6C1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 и составляет: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3702DF">
        <w:rPr>
          <w:rFonts w:ascii="Times New Roman" w:hAnsi="Times New Roman"/>
          <w:iCs/>
          <w:color w:val="auto"/>
          <w:sz w:val="28"/>
          <w:szCs w:val="28"/>
        </w:rPr>
        <w:t>в У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полномоченном органе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– 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14 (четырнадцать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 дней;</w:t>
      </w:r>
    </w:p>
    <w:p w:rsidR="007F514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через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14 (четырнадцать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дней;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в МФЦ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– 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14  (четырнадцат</w:t>
      </w:r>
      <w:r w:rsidR="005A0B01" w:rsidRPr="006E3EA0">
        <w:rPr>
          <w:rFonts w:ascii="Times New Roman" w:hAnsi="Times New Roman"/>
          <w:iCs/>
          <w:color w:val="auto"/>
          <w:sz w:val="28"/>
          <w:szCs w:val="28"/>
        </w:rPr>
        <w:t>ь</w:t>
      </w:r>
      <w:r w:rsidR="007F5144" w:rsidRPr="006E3EA0">
        <w:rPr>
          <w:rFonts w:ascii="Times New Roman" w:hAnsi="Times New Roman"/>
          <w:iCs/>
          <w:color w:val="auto"/>
          <w:sz w:val="28"/>
          <w:szCs w:val="28"/>
        </w:rPr>
        <w:t>) рабочих дн</w:t>
      </w:r>
      <w:r w:rsidR="00E6618A" w:rsidRPr="006E3EA0">
        <w:rPr>
          <w:rFonts w:ascii="Times New Roman" w:hAnsi="Times New Roman"/>
          <w:iCs/>
          <w:color w:val="auto"/>
          <w:sz w:val="28"/>
          <w:szCs w:val="28"/>
        </w:rPr>
        <w:t>ей.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2.5.1.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 Предоставление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муниципальной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услуги осуществляется бесплатно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9C67BF" w:rsidRPr="006E3EA0" w:rsidRDefault="009C67BF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2.6.1. Максимальный срок ожидания в очереди не должен превышать 15 минут: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– при подаче запроса о предоставлении муниципальной </w:t>
      </w:r>
      <w:r w:rsidRPr="006E3EA0">
        <w:rPr>
          <w:rFonts w:ascii="Times New Roman" w:hAnsi="Times New Roman"/>
          <w:color w:val="auto"/>
          <w:sz w:val="28"/>
          <w:szCs w:val="28"/>
        </w:rPr>
        <w:t>у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слуги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  <w:t xml:space="preserve">в 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>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;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– при получении результата предоставления муниципальной услуги, 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br/>
      </w:r>
      <w:r w:rsidRPr="006E3EA0">
        <w:rPr>
          <w:rFonts w:ascii="Times New Roman" w:hAnsi="Times New Roman"/>
          <w:bCs/>
          <w:iCs/>
          <w:color w:val="auto"/>
          <w:sz w:val="28"/>
          <w:szCs w:val="28"/>
        </w:rPr>
        <w:t xml:space="preserve">в том числе полученного через </w:t>
      </w:r>
      <w:r w:rsidR="00E6618A" w:rsidRPr="006E3EA0">
        <w:rPr>
          <w:rFonts w:ascii="Times New Roman" w:hAnsi="Times New Roman"/>
          <w:bCs/>
          <w:iCs/>
          <w:color w:val="auto"/>
          <w:sz w:val="28"/>
          <w:szCs w:val="28"/>
        </w:rPr>
        <w:t>ЕПГУ,</w:t>
      </w:r>
      <w:r w:rsidR="00E6618A" w:rsidRPr="006E3EA0">
        <w:rPr>
          <w:rFonts w:ascii="Times New Roman" w:hAnsi="Times New Roman"/>
          <w:bCs/>
          <w:color w:val="auto"/>
          <w:sz w:val="28"/>
          <w:szCs w:val="28"/>
        </w:rPr>
        <w:t xml:space="preserve"> в уполномоченном органе и 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E6618A" w:rsidRPr="006E3EA0" w:rsidRDefault="00E6618A">
      <w:pPr>
        <w:spacing w:after="0" w:line="240" w:lineRule="auto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outlineLvl w:val="0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2.7. Срок регистрации запроса заявителя о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от способа подачи, осуществляется в течени</w:t>
      </w:r>
      <w:r w:rsidR="00DF404D" w:rsidRPr="006E3EA0">
        <w:rPr>
          <w:rFonts w:ascii="Times New Roman" w:hAnsi="Times New Roman"/>
          <w:color w:val="auto"/>
          <w:sz w:val="28"/>
          <w:szCs w:val="28"/>
        </w:rPr>
        <w:t>е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1 рабочего дня с момента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их поступления.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2.7.2. Регистрация запроса и документов,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случае его получения после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>16 часов</w:t>
      </w:r>
      <w:r w:rsidRPr="006E3EA0"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EA5D74" w:rsidRPr="006E3EA0" w:rsidRDefault="00EA5D74">
      <w:pPr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2.8. Требования к помещениям, в которых предоставляется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услуга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2.8.1. Перечень требований к помещениям, в которых предоставляется 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услуга,</w:t>
      </w:r>
      <w:r w:rsidR="00915BCF">
        <w:rPr>
          <w:rFonts w:ascii="Times New Roman" w:hAnsi="Times New Roman"/>
          <w:color w:val="auto"/>
          <w:sz w:val="28"/>
          <w:szCs w:val="28"/>
        </w:rPr>
        <w:t xml:space="preserve"> размещён на официальном сайте У</w:t>
      </w:r>
      <w:r w:rsidRPr="006E3EA0">
        <w:rPr>
          <w:rFonts w:ascii="Times New Roman" w:hAnsi="Times New Roman"/>
          <w:color w:val="auto"/>
          <w:sz w:val="28"/>
          <w:szCs w:val="28"/>
        </w:rPr>
        <w:t>полномоченного органа (</w:t>
      </w:r>
      <w:hyperlink r:id="rId9" w:history="1">
        <w:r w:rsidR="00915BCF" w:rsidRPr="00A05DE0">
          <w:rPr>
            <w:rFonts w:ascii="Times New Roman" w:hAnsi="Times New Roman"/>
            <w:sz w:val="28"/>
            <w:szCs w:val="22"/>
            <w:lang w:eastAsia="en-US"/>
          </w:rPr>
          <w:t>https://volokonovskij-r31.gosweb.gosuslugi.ru</w:t>
        </w:r>
      </w:hyperlink>
      <w:r w:rsidRPr="006E3EA0">
        <w:rPr>
          <w:rFonts w:ascii="Times New Roman" w:hAnsi="Times New Roman"/>
          <w:color w:val="auto"/>
          <w:sz w:val="28"/>
          <w:szCs w:val="28"/>
        </w:rPr>
        <w:t xml:space="preserve">) и 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ЕПГУ.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2.9. Показатели качества и доступности муниципальной услуги</w:t>
      </w:r>
    </w:p>
    <w:p w:rsidR="00EA5D74" w:rsidRPr="006E3EA0" w:rsidRDefault="00EA5D7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2.9.1. Перечень показателей качества и доступности муниципальной услуги</w:t>
      </w:r>
      <w:r w:rsidR="00915BCF">
        <w:rPr>
          <w:rFonts w:ascii="Times New Roman" w:hAnsi="Times New Roman"/>
          <w:color w:val="auto"/>
          <w:sz w:val="28"/>
          <w:szCs w:val="28"/>
        </w:rPr>
        <w:t xml:space="preserve"> размещен на официальном сайте У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полномоченного органа </w:t>
      </w:r>
      <w:r w:rsidR="00E6618A" w:rsidRPr="006E3EA0">
        <w:rPr>
          <w:rFonts w:ascii="Times New Roman" w:hAnsi="Times New Roman"/>
          <w:color w:val="auto"/>
          <w:sz w:val="28"/>
          <w:szCs w:val="28"/>
        </w:rPr>
        <w:t>(</w:t>
      </w:r>
      <w:hyperlink r:id="rId10" w:history="1">
        <w:r w:rsidR="00915BCF" w:rsidRPr="00A05DE0">
          <w:rPr>
            <w:rFonts w:ascii="Times New Roman" w:hAnsi="Times New Roman"/>
            <w:sz w:val="28"/>
            <w:szCs w:val="22"/>
            <w:lang w:eastAsia="en-US"/>
          </w:rPr>
          <w:t>https://volokonovskij-r31.gosweb.gosuslugi.ru</w:t>
        </w:r>
      </w:hyperlink>
      <w:r w:rsidR="00E6618A" w:rsidRPr="006E3EA0">
        <w:rPr>
          <w:rFonts w:ascii="Times New Roman" w:hAnsi="Times New Roman"/>
          <w:color w:val="auto"/>
          <w:sz w:val="28"/>
          <w:szCs w:val="28"/>
        </w:rPr>
        <w:t>) и на ЕПГУ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2.10. Иные требования к предоставлению муниципальной услуги,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 xml:space="preserve">в том числе учитывающие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>муниципальн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ой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</w:t>
      </w:r>
      <w:r w:rsidR="00E6618A" w:rsidRPr="006E3EA0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 в многофункциональных центрах и особенности предоставления </w:t>
      </w:r>
      <w:r w:rsidR="00317294" w:rsidRPr="006E3EA0">
        <w:rPr>
          <w:rFonts w:ascii="Times New Roman" w:hAnsi="Times New Roman"/>
          <w:b/>
          <w:color w:val="auto"/>
          <w:sz w:val="28"/>
          <w:szCs w:val="28"/>
        </w:rPr>
        <w:t xml:space="preserve">муниципальных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услуг в электронной форме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9C67BF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2.10.1. 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Услуги, необходимые и обязательные для предоставления услуги, отсутствуют</w:t>
      </w:r>
      <w:r w:rsidR="00915BCF">
        <w:rPr>
          <w:rFonts w:ascii="Times New Roman" w:hAnsi="Times New Roman"/>
          <w:color w:val="auto"/>
          <w:sz w:val="28"/>
          <w:szCs w:val="28"/>
        </w:rPr>
        <w:t>.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EA5D74" w:rsidRPr="006E3EA0" w:rsidRDefault="002614BD" w:rsidP="009C67B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2.10.2. 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Муниципальная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услуга предоставляется в электронном виде посредством </w:t>
      </w:r>
      <w:r w:rsidR="009C67BF" w:rsidRPr="006E3EA0">
        <w:rPr>
          <w:rFonts w:ascii="Times New Roman" w:hAnsi="Times New Roman"/>
          <w:color w:val="auto"/>
          <w:sz w:val="28"/>
          <w:szCs w:val="28"/>
        </w:rPr>
        <w:t>ЕПГУ</w:t>
      </w:r>
      <w:r w:rsidRPr="006E3EA0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Для предоставления муниципальной услуги используются следующие информационные системы: 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ЕГПУ;</w:t>
      </w:r>
    </w:p>
    <w:p w:rsidR="00AB7531" w:rsidRPr="006E3EA0" w:rsidRDefault="00AB753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федеральный реестр государственных услуг (функций) </w:t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(frgu.gosuslugi.ru);</w:t>
      </w:r>
    </w:p>
    <w:p w:rsidR="00AB7531" w:rsidRPr="006E3EA0" w:rsidRDefault="00AB753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федеральная государственная информационная система «Досудебное обжалование» (do.gosuslugi.ru/);</w:t>
      </w:r>
    </w:p>
    <w:p w:rsidR="00AB7531" w:rsidRPr="006E3EA0" w:rsidRDefault="004E25B1" w:rsidP="00AB7531">
      <w:pPr>
        <w:pStyle w:val="a3"/>
        <w:spacing w:after="0" w:line="240" w:lineRule="auto"/>
        <w:ind w:left="0" w:right="-1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>автоматическая информационная система МФЦ (АИС МФЦ);</w:t>
      </w:r>
    </w:p>
    <w:p w:rsidR="00AB7531" w:rsidRPr="006E3EA0" w:rsidRDefault="004E25B1" w:rsidP="00AB753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– 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t xml:space="preserve">комплексная информационная система Белгородской области </w:t>
      </w:r>
      <w:r w:rsidR="00AB7531" w:rsidRPr="006E3EA0">
        <w:rPr>
          <w:rFonts w:ascii="Times New Roman" w:hAnsi="Times New Roman"/>
          <w:color w:val="auto"/>
          <w:sz w:val="28"/>
          <w:szCs w:val="28"/>
        </w:rPr>
        <w:br/>
        <w:t>(КС БО).</w:t>
      </w:r>
    </w:p>
    <w:p w:rsidR="00A6252E" w:rsidRPr="006E3EA0" w:rsidRDefault="002614BD" w:rsidP="00A6252E">
      <w:pPr>
        <w:widowControl w:val="0"/>
        <w:spacing w:after="0" w:line="240" w:lineRule="auto"/>
        <w:ind w:firstLine="709"/>
        <w:jc w:val="both"/>
        <w:rPr>
          <w:color w:val="auto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2.10.3. 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Муниципальная </w:t>
      </w:r>
      <w:r w:rsidRPr="006E3EA0">
        <w:rPr>
          <w:rFonts w:ascii="Times New Roman" w:hAnsi="Times New Roman"/>
          <w:color w:val="auto"/>
          <w:sz w:val="28"/>
          <w:szCs w:val="28"/>
        </w:rPr>
        <w:t>услуга в отношении несовершеннолетнего, являющегося заявителем,</w:t>
      </w:r>
      <w:r w:rsidR="00C95CB3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C4C6E" w:rsidRPr="006E3EA0">
        <w:rPr>
          <w:rFonts w:ascii="Times New Roman" w:hAnsi="Times New Roman"/>
          <w:color w:val="auto"/>
          <w:sz w:val="28"/>
          <w:szCs w:val="28"/>
        </w:rPr>
        <w:t>не предоставляется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4E25B1" w:rsidRPr="006E3EA0" w:rsidRDefault="004E25B1" w:rsidP="004E25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2.10.3.1. 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B1EC9" w:rsidRPr="006E3EA0" w:rsidRDefault="00A6252E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2.10.3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>.</w:t>
      </w:r>
      <w:r w:rsidR="004E25B1" w:rsidRPr="006E3EA0">
        <w:rPr>
          <w:rFonts w:ascii="Times New Roman" w:hAnsi="Times New Roman"/>
          <w:color w:val="auto"/>
          <w:sz w:val="28"/>
          <w:szCs w:val="28"/>
        </w:rPr>
        <w:t>2.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t xml:space="preserve"> Порядок предоставления результатов муниципальной услуги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 xml:space="preserve">в отношении несовершеннолетнего, оформленных в форме документа </w:t>
      </w:r>
      <w:r w:rsidR="00DB1EC9" w:rsidRPr="006E3EA0">
        <w:rPr>
          <w:rFonts w:ascii="Times New Roman" w:hAnsi="Times New Roman"/>
          <w:color w:val="auto"/>
          <w:sz w:val="28"/>
          <w:szCs w:val="28"/>
        </w:rPr>
        <w:br/>
        <w:t>на бумажном носителе, в том числе способы и сроки их предоставления законному представителю несовершеннолетнего, не являющемся заявителем, не предусмотрен.</w:t>
      </w:r>
    </w:p>
    <w:p w:rsidR="00EA5D74" w:rsidRPr="006E3EA0" w:rsidRDefault="002614BD" w:rsidP="00DB1EC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2.10.4. Получение муниципальной услуги через МФЦ: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предусмотрено посредством подачи заявлений в соответствии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с заклю</w:t>
      </w:r>
      <w:r w:rsidR="00915BCF">
        <w:rPr>
          <w:rFonts w:ascii="Times New Roman" w:hAnsi="Times New Roman"/>
          <w:color w:val="auto"/>
          <w:sz w:val="28"/>
          <w:szCs w:val="28"/>
        </w:rPr>
        <w:t>ченным соглашением между МФЦ и У</w:t>
      </w:r>
      <w:r w:rsidRPr="006E3EA0">
        <w:rPr>
          <w:rFonts w:ascii="Times New Roman" w:hAnsi="Times New Roman"/>
          <w:color w:val="auto"/>
          <w:sz w:val="28"/>
          <w:szCs w:val="28"/>
        </w:rPr>
        <w:t>полномоченным органом;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– возможно в секторе пользовательского сопровождения в МФЦ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через информационно-телекоммуникационную сеть «Интернет» при наличии технической возможност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и.</w:t>
      </w:r>
    </w:p>
    <w:p w:rsidR="00EA5D74" w:rsidRPr="006E3EA0" w:rsidRDefault="002614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2.10.4.1. МФЦ, в который подается заявление о предоставлении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принимает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решение об отказе в приеме запроса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и документов, необходимых для предоставления муниципальной услуги,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</w:r>
      <w:r w:rsidRPr="006E3EA0">
        <w:rPr>
          <w:rFonts w:ascii="Times New Roman" w:hAnsi="Times New Roman"/>
          <w:iCs/>
          <w:color w:val="auto"/>
          <w:sz w:val="28"/>
          <w:szCs w:val="28"/>
        </w:rPr>
        <w:t xml:space="preserve">при наличии таких оснований, предусмотренных приложением № 4 </w:t>
      </w:r>
      <w:r w:rsidRPr="006E3EA0">
        <w:rPr>
          <w:rFonts w:ascii="Times New Roman" w:hAnsi="Times New Roman"/>
          <w:iCs/>
          <w:color w:val="auto"/>
          <w:sz w:val="28"/>
          <w:szCs w:val="28"/>
        </w:rPr>
        <w:br/>
        <w:t>к настоящему административному регламенту.</w:t>
      </w:r>
    </w:p>
    <w:p w:rsidR="00EA5D74" w:rsidRPr="006E3EA0" w:rsidRDefault="002614B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2.10.4.2. Заявителю (представителю заявителя) может быть выдан результат предоставления муниципальной услуги в МФЦ, согласно абзацам 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br/>
        <w:t>3 и 6</w:t>
      </w:r>
      <w:r w:rsidRPr="006E3EA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пункта 2.3.3 подраздела 2.3 раздела 3 настоящего административного регламента</w:t>
      </w:r>
      <w:r w:rsidRPr="006E3EA0">
        <w:rPr>
          <w:rStyle w:val="ac"/>
          <w:rFonts w:ascii="Times New Roman" w:hAnsi="Times New Roman"/>
          <w:color w:val="auto"/>
          <w:sz w:val="28"/>
          <w:szCs w:val="28"/>
          <w:vertAlign w:val="baseline"/>
        </w:rPr>
        <w:t>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2.11. Исчерпывающий перечень документов, необходимых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для предоставления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</w:t>
      </w: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 xml:space="preserve">категорий (признаков) заявителей, отраженных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в приложении № 3 к настоящему административному регламенту и содержит сведения:</w:t>
      </w:r>
    </w:p>
    <w:p w:rsidR="00EA5D74" w:rsidRPr="006E3EA0" w:rsidRDefault="006F6C1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 о документах, которые заявитель (представитель заявителя) должен предоставить самостоятельно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1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A5D74" w:rsidRPr="006E3EA0" w:rsidRDefault="006F6C15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 о документах, которые заявитель (представитель заявителя) вправе предоставить по собственной инициативе, так как они подлежат предоставлению в рамках межведомственного информационного взаимодействия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 xml:space="preserve"> в таблице № 2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2.11.2</w:t>
      </w:r>
      <w:r w:rsidR="00317294" w:rsidRPr="006E3EA0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6E3EA0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163A02" w:rsidRPr="006E3EA0">
        <w:rPr>
          <w:rFonts w:ascii="Times New Roman" w:hAnsi="Times New Roman"/>
          <w:color w:val="auto"/>
          <w:sz w:val="28"/>
          <w:szCs w:val="28"/>
        </w:rPr>
        <w:t>5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к настоящему административному регламенту.</w:t>
      </w:r>
    </w:p>
    <w:p w:rsidR="00EA5D74" w:rsidRPr="006E3EA0" w:rsidRDefault="00EA5D7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2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EA5D74" w:rsidRPr="006E3EA0" w:rsidRDefault="002614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</w:t>
      </w:r>
      <w:r w:rsidR="004F05AD" w:rsidRPr="006E3EA0">
        <w:rPr>
          <w:rFonts w:ascii="Times New Roman" w:hAnsi="Times New Roman" w:cs="Times New Roman"/>
          <w:sz w:val="28"/>
          <w:szCs w:val="28"/>
        </w:rPr>
        <w:t xml:space="preserve"> а также оснований</w:t>
      </w:r>
      <w:r w:rsidRPr="006E3EA0">
        <w:rPr>
          <w:rFonts w:ascii="Times New Roman" w:hAnsi="Times New Roman" w:cs="Times New Roman"/>
          <w:sz w:val="28"/>
          <w:szCs w:val="28"/>
        </w:rPr>
        <w:t xml:space="preserve"> отказа в предоставлении муниципальной услуги приведен в приложении № 4 </w:t>
      </w:r>
      <w:r w:rsidRPr="006E3EA0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4F05AD" w:rsidRPr="006E3EA0" w:rsidRDefault="004F05AD" w:rsidP="004F05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EA0"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приостановления предоставления муниципальной услуги не предусмотрен ввиду отсутствия процедуры приостановления предоставления муниципальной услуги.</w:t>
      </w:r>
    </w:p>
    <w:p w:rsidR="00EA5D74" w:rsidRPr="006E3EA0" w:rsidRDefault="00EA5D74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3. Состав, последовательность и сроки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выполнения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t>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C15" w:rsidRDefault="002614BD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3.1. Перечень осуществляемых при предоставлении </w:t>
      </w:r>
    </w:p>
    <w:p w:rsidR="00EA5D74" w:rsidRPr="006E3EA0" w:rsidRDefault="002614BD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муниципальной услуги административных процедур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3.1.1. Административный регламент включает в себя следующие процедуры: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EA5D74" w:rsidRPr="006E3EA0" w:rsidRDefault="002614B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3) межведомственное информационное взаимодействие;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:rsidR="00EA5D74" w:rsidRPr="006E3EA0" w:rsidRDefault="008801B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) предоставление результата муниципальной услуги</w:t>
      </w:r>
      <w:r w:rsidR="00A641B2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EA5D74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undefined"/>
      <w:bookmarkEnd w:id="1"/>
      <w:r w:rsidRPr="006E3EA0">
        <w:rPr>
          <w:rFonts w:ascii="Times New Roman" w:hAnsi="Times New Roman"/>
          <w:b/>
          <w:color w:val="auto"/>
          <w:sz w:val="28"/>
          <w:szCs w:val="28"/>
        </w:rPr>
        <w:lastRenderedPageBreak/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EA5D74" w:rsidRPr="006E3EA0" w:rsidRDefault="00EA5D74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163A02" w:rsidRPr="00915BCF" w:rsidRDefault="002614BD" w:rsidP="000675A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</w:t>
      </w:r>
      <w:r w:rsidR="00915BCF">
        <w:rPr>
          <w:rFonts w:ascii="Times New Roman" w:hAnsi="Times New Roman"/>
          <w:color w:val="auto"/>
          <w:sz w:val="28"/>
          <w:szCs w:val="28"/>
        </w:rPr>
        <w:t xml:space="preserve"> посредством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 xml:space="preserve"> ЕПГУ</w:t>
      </w:r>
      <w:r w:rsidR="00915BCF">
        <w:rPr>
          <w:rFonts w:ascii="Times New Roman" w:hAnsi="Times New Roman"/>
          <w:color w:val="auto"/>
          <w:sz w:val="28"/>
          <w:szCs w:val="28"/>
        </w:rPr>
        <w:t>.</w:t>
      </w:r>
      <w:r w:rsidR="00163A02" w:rsidRPr="006E3EA0">
        <w:rPr>
          <w:color w:val="auto"/>
        </w:rPr>
        <w:br w:type="page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F6C15" w:rsidRDefault="006F6C1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1</w:t>
            </w:r>
          </w:p>
          <w:p w:rsidR="00EA5D74" w:rsidRPr="006E3EA0" w:rsidRDefault="00A6252E" w:rsidP="004F58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84944" w:rsidRP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«Выдача градостроительного плана земельного участка на территории Волоконовского муниципального округа Белгородской области»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Перечень условных обозначений и сокращений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Условные </w:t>
      </w:r>
      <w:r w:rsidR="00E23F61" w:rsidRPr="006E3EA0">
        <w:rPr>
          <w:rFonts w:ascii="Times New Roman" w:hAnsi="Times New Roman"/>
          <w:b/>
          <w:bCs/>
          <w:color w:val="auto"/>
          <w:sz w:val="28"/>
          <w:szCs w:val="28"/>
        </w:rPr>
        <w:t>обращения</w:t>
      </w: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 xml:space="preserve">1) Административный регламент </w:t>
      </w:r>
      <w:r w:rsidRPr="006E3EA0">
        <w:rPr>
          <w:rFonts w:ascii="Times New Roman" w:hAnsi="Times New Roman"/>
          <w:color w:val="auto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915BCF" w:rsidRPr="00915BCF">
        <w:rPr>
          <w:rFonts w:ascii="Times New Roman" w:hAnsi="Times New Roman"/>
          <w:color w:val="auto"/>
          <w:sz w:val="28"/>
          <w:szCs w:val="28"/>
        </w:rPr>
        <w:t>«Выдача градостроительного плана земельного участка на территории Волоконовского муниципального округа Белгородской области»</w:t>
      </w:r>
      <w:r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9B6A0F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2) ГПЗУ – градостроительный план земельного участка.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3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ЕПГУ, портал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2614BD" w:rsidRPr="006E3EA0">
        <w:rPr>
          <w:rFonts w:ascii="Times New Roman" w:eastAsia="Arial" w:hAnsi="Times New Roman"/>
          <w:color w:val="auto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4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Заявитель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это заявители муниципальной услуги, предусмотренные пунктом 1.2.1 подраздела 1.2 раздела 2 настоящего административного регламента.</w:t>
      </w:r>
    </w:p>
    <w:p w:rsidR="00886610" w:rsidRPr="006E3EA0" w:rsidRDefault="009B6A0F" w:rsidP="00886610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5</w:t>
      </w:r>
      <w:r w:rsidR="00886610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Муниципальная услуга 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915BCF" w:rsidRPr="00915BCF">
        <w:rPr>
          <w:rFonts w:ascii="Times New Roman" w:hAnsi="Times New Roman"/>
          <w:color w:val="auto"/>
          <w:sz w:val="28"/>
          <w:szCs w:val="28"/>
        </w:rPr>
        <w:t>«Выдача градостроительного плана земельного участка на территории Волоконовского муниципального округа Белгородской области»</w:t>
      </w:r>
      <w:r w:rsidR="00886610" w:rsidRPr="006E3EA0">
        <w:rPr>
          <w:rFonts w:ascii="Times New Roman" w:hAnsi="Times New Roman"/>
          <w:color w:val="auto"/>
          <w:sz w:val="28"/>
          <w:szCs w:val="28"/>
        </w:rPr>
        <w:t>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6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МФЦ</w:t>
      </w:r>
      <w:r w:rsidRPr="006E3EA0">
        <w:rPr>
          <w:rFonts w:ascii="Times New Roman" w:hAnsi="Times New Roman"/>
          <w:bCs/>
          <w:color w:val="auto"/>
          <w:sz w:val="28"/>
          <w:szCs w:val="28"/>
        </w:rPr>
        <w:t>, многофункциональный центр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государственных и муниципальных услуг».</w:t>
      </w:r>
    </w:p>
    <w:p w:rsidR="00EA5D74" w:rsidRPr="006E3EA0" w:rsidRDefault="009B6A0F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7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>) Представитель заявителя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2614BD" w:rsidRPr="006E3EA0">
          <w:rPr>
            <w:rFonts w:ascii="Times New Roman" w:hAnsi="Times New Roman"/>
            <w:color w:val="auto"/>
            <w:sz w:val="28"/>
            <w:szCs w:val="28"/>
          </w:rPr>
          <w:t>пункте 1.2.1</w:t>
        </w:r>
      </w:hyperlink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подраздела 1.2 раздела 2 настоящего административного регламента.</w:t>
      </w:r>
    </w:p>
    <w:p w:rsidR="00EA5D74" w:rsidRPr="006E3EA0" w:rsidRDefault="00317294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color w:val="auto"/>
          <w:sz w:val="28"/>
          <w:szCs w:val="28"/>
        </w:rPr>
        <w:t>8</w:t>
      </w:r>
      <w:r w:rsidR="002614BD" w:rsidRPr="006E3EA0">
        <w:rPr>
          <w:rFonts w:ascii="Times New Roman" w:hAnsi="Times New Roman"/>
          <w:bCs/>
          <w:color w:val="auto"/>
          <w:sz w:val="28"/>
          <w:szCs w:val="28"/>
        </w:rPr>
        <w:t xml:space="preserve">) Уполномоченный орган 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6B3588">
        <w:rPr>
          <w:rFonts w:ascii="Times New Roman" w:hAnsi="Times New Roman"/>
          <w:color w:val="auto"/>
          <w:sz w:val="28"/>
          <w:szCs w:val="28"/>
        </w:rPr>
        <w:t>А</w:t>
      </w:r>
      <w:r w:rsidRPr="006E3EA0">
        <w:rPr>
          <w:rFonts w:ascii="Times New Roman" w:hAnsi="Times New Roman"/>
          <w:color w:val="auto"/>
          <w:sz w:val="28"/>
          <w:szCs w:val="28"/>
        </w:rPr>
        <w:t>дминистрация</w:t>
      </w:r>
      <w:r w:rsidR="009B6A0F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F5835">
        <w:rPr>
          <w:rFonts w:ascii="Times New Roman" w:hAnsi="Times New Roman"/>
          <w:color w:val="auto"/>
          <w:sz w:val="28"/>
          <w:szCs w:val="28"/>
        </w:rPr>
        <w:t xml:space="preserve">Волоконовского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муниципального округа Белгородской области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>, предоставляющ</w:t>
      </w:r>
      <w:r w:rsidRPr="006E3EA0">
        <w:rPr>
          <w:rFonts w:ascii="Times New Roman" w:hAnsi="Times New Roman"/>
          <w:color w:val="auto"/>
          <w:sz w:val="28"/>
          <w:szCs w:val="28"/>
        </w:rPr>
        <w:t>ая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6E3EA0">
        <w:rPr>
          <w:rFonts w:ascii="Times New Roman" w:hAnsi="Times New Roman"/>
          <w:color w:val="auto"/>
          <w:sz w:val="28"/>
          <w:szCs w:val="28"/>
        </w:rPr>
        <w:t>муниципальную</w:t>
      </w:r>
      <w:r w:rsidR="002614BD" w:rsidRPr="006E3EA0">
        <w:rPr>
          <w:rFonts w:ascii="Times New Roman" w:hAnsi="Times New Roman"/>
          <w:color w:val="auto"/>
          <w:sz w:val="28"/>
          <w:szCs w:val="28"/>
        </w:rPr>
        <w:t xml:space="preserve"> услугу.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 w:rsidP="000675A9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>Условные сокращения</w:t>
      </w: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675A9" w:rsidRPr="006E3EA0" w:rsidRDefault="000675A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1) </w:t>
      </w:r>
      <w:r w:rsidR="0079610A" w:rsidRPr="006E3EA0">
        <w:rPr>
          <w:rFonts w:ascii="Times New Roman" w:hAnsi="Times New Roman"/>
          <w:color w:val="auto"/>
          <w:sz w:val="28"/>
          <w:szCs w:val="28"/>
        </w:rPr>
        <w:t>О – предоставляется оригинал документа.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2) ОЭ – предоставляется оригинал документа в электронной форме.</w:t>
      </w:r>
    </w:p>
    <w:p w:rsidR="0079610A" w:rsidRPr="006E3EA0" w:rsidRDefault="0079610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ab/>
        <w:t>3) К – предоставляется копия документа.</w:t>
      </w:r>
    </w:p>
    <w:p w:rsidR="0079610A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lastRenderedPageBreak/>
        <w:t>4) К(э) – предоставляется копия документа в электронной форме.</w:t>
      </w:r>
    </w:p>
    <w:p w:rsidR="00EA5D74" w:rsidRPr="006E3EA0" w:rsidRDefault="0079610A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5) К(нз) – предоставляется нотариально удостоверенная копия документа.</w:t>
      </w:r>
    </w:p>
    <w:p w:rsidR="00763134" w:rsidRPr="006E3EA0" w:rsidRDefault="00763134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6) Д(1) – документ предоставляется в 1 экземпляре</w:t>
      </w:r>
      <w:r w:rsidR="00E23F61" w:rsidRPr="006E3EA0">
        <w:rPr>
          <w:rFonts w:ascii="Times New Roman" w:hAnsi="Times New Roman"/>
          <w:color w:val="auto"/>
          <w:sz w:val="28"/>
          <w:szCs w:val="28"/>
        </w:rPr>
        <w:t>;</w:t>
      </w:r>
    </w:p>
    <w:p w:rsidR="00E23F61" w:rsidRPr="006E3EA0" w:rsidRDefault="00E23F61" w:rsidP="0079610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7) С(э) – сведения в электронном виде.</w:t>
      </w:r>
    </w:p>
    <w:p w:rsidR="00EA5D74" w:rsidRPr="006E3EA0" w:rsidRDefault="00EA5D74">
      <w:pPr>
        <w:rPr>
          <w:color w:val="auto"/>
        </w:rPr>
        <w:sectPr w:rsidR="00EA5D74" w:rsidRPr="006E3EA0" w:rsidSect="00E03E3A">
          <w:headerReference w:type="default" r:id="rId11"/>
          <w:headerReference w:type="first" r:id="rId12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4394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 w:rsidTr="0022557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3588" w:rsidRDefault="006B35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2</w:t>
            </w:r>
          </w:p>
          <w:p w:rsidR="00EA5D74" w:rsidRPr="006E3EA0" w:rsidRDefault="00A6252E" w:rsidP="004F58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84944" w:rsidRP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«Выдача градостроительного плана земельного участка на территории Волоконовского муниципального округа Белгородской области»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>Идентификаторы категорий (признаков) заявителей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4403"/>
        <w:gridCol w:w="4375"/>
      </w:tblGrid>
      <w:tr w:rsidR="00A6252E" w:rsidRPr="006E3EA0" w:rsidTr="006B3588">
        <w:trPr>
          <w:trHeight w:val="424"/>
        </w:trPr>
        <w:tc>
          <w:tcPr>
            <w:tcW w:w="722" w:type="dxa"/>
            <w:vMerge w:val="restart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№ </w:t>
            </w:r>
            <w:r w:rsidRPr="006E3EA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4403" w:type="dxa"/>
            <w:vMerge w:val="restart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Наименования отдельных </w:t>
            </w:r>
            <w:r w:rsidRPr="006E3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признаков заявителей</w:t>
            </w:r>
          </w:p>
        </w:tc>
        <w:tc>
          <w:tcPr>
            <w:tcW w:w="43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574" w:rsidRPr="006E3EA0" w:rsidRDefault="00225574" w:rsidP="00225574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Результат предоставления муниципальной услуги</w:t>
            </w:r>
          </w:p>
        </w:tc>
      </w:tr>
      <w:tr w:rsidR="00A6252E" w:rsidRPr="006E3EA0" w:rsidTr="006B3588">
        <w:trPr>
          <w:trHeight w:val="284"/>
        </w:trPr>
        <w:tc>
          <w:tcPr>
            <w:tcW w:w="722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403" w:type="dxa"/>
            <w:vMerge/>
          </w:tcPr>
          <w:p w:rsidR="00225574" w:rsidRPr="006E3EA0" w:rsidRDefault="00225574">
            <w:pPr>
              <w:rPr>
                <w:b/>
                <w:color w:val="auto"/>
              </w:rPr>
            </w:pPr>
          </w:p>
        </w:tc>
        <w:tc>
          <w:tcPr>
            <w:tcW w:w="4375" w:type="dxa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u-RU"/>
              </w:rPr>
              <w:t>Выдача ГПЗУ</w:t>
            </w:r>
          </w:p>
        </w:tc>
      </w:tr>
      <w:tr w:rsidR="00A6252E" w:rsidRPr="006E3EA0" w:rsidTr="006B3588">
        <w:trPr>
          <w:trHeight w:val="565"/>
        </w:trPr>
        <w:tc>
          <w:tcPr>
            <w:tcW w:w="722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03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Физическое лицо</w:t>
            </w:r>
          </w:p>
        </w:tc>
        <w:tc>
          <w:tcPr>
            <w:tcW w:w="437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А</w:t>
            </w:r>
          </w:p>
        </w:tc>
      </w:tr>
      <w:tr w:rsidR="00A6252E" w:rsidRPr="006E3EA0" w:rsidTr="006B3588">
        <w:trPr>
          <w:trHeight w:val="565"/>
        </w:trPr>
        <w:tc>
          <w:tcPr>
            <w:tcW w:w="722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03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физического лица</w:t>
            </w:r>
          </w:p>
        </w:tc>
        <w:tc>
          <w:tcPr>
            <w:tcW w:w="437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Б</w:t>
            </w:r>
          </w:p>
        </w:tc>
      </w:tr>
      <w:tr w:rsidR="00A6252E" w:rsidRPr="006E3EA0" w:rsidTr="006B3588">
        <w:trPr>
          <w:trHeight w:val="565"/>
        </w:trPr>
        <w:tc>
          <w:tcPr>
            <w:tcW w:w="722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03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37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В</w:t>
            </w:r>
          </w:p>
        </w:tc>
      </w:tr>
      <w:tr w:rsidR="00A6252E" w:rsidRPr="006E3EA0" w:rsidTr="006B3588">
        <w:trPr>
          <w:trHeight w:val="565"/>
        </w:trPr>
        <w:tc>
          <w:tcPr>
            <w:tcW w:w="722" w:type="dxa"/>
            <w:vAlign w:val="center"/>
          </w:tcPr>
          <w:p w:rsidR="00225574" w:rsidRPr="006E3EA0" w:rsidRDefault="002255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03" w:type="dxa"/>
            <w:vAlign w:val="center"/>
          </w:tcPr>
          <w:p w:rsidR="00225574" w:rsidRPr="006E3EA0" w:rsidRDefault="002255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зарегистрированное на территории Российской Федерации</w:t>
            </w:r>
          </w:p>
        </w:tc>
        <w:tc>
          <w:tcPr>
            <w:tcW w:w="4375" w:type="dxa"/>
            <w:vAlign w:val="center"/>
          </w:tcPr>
          <w:p w:rsidR="00225574" w:rsidRPr="006E3EA0" w:rsidRDefault="00225574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Г</w:t>
            </w:r>
          </w:p>
        </w:tc>
      </w:tr>
      <w:tr w:rsidR="00A6252E" w:rsidRPr="006E3EA0" w:rsidTr="006B3588">
        <w:trPr>
          <w:trHeight w:val="565"/>
        </w:trPr>
        <w:tc>
          <w:tcPr>
            <w:tcW w:w="722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4403" w:type="dxa"/>
            <w:vAlign w:val="center"/>
          </w:tcPr>
          <w:p w:rsidR="00CF4E74" w:rsidRPr="006E3EA0" w:rsidRDefault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Юридическое лицо, зарегистрированное на территории иностранного государства</w:t>
            </w:r>
          </w:p>
        </w:tc>
        <w:tc>
          <w:tcPr>
            <w:tcW w:w="437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Д</w:t>
            </w:r>
          </w:p>
        </w:tc>
      </w:tr>
      <w:tr w:rsidR="00A6252E" w:rsidRPr="006E3EA0" w:rsidTr="006B3588">
        <w:trPr>
          <w:trHeight w:val="565"/>
        </w:trPr>
        <w:tc>
          <w:tcPr>
            <w:tcW w:w="722" w:type="dxa"/>
            <w:vAlign w:val="center"/>
          </w:tcPr>
          <w:p w:rsidR="002255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25574" w:rsidRPr="006E3EA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03" w:type="dxa"/>
            <w:vAlign w:val="center"/>
          </w:tcPr>
          <w:p w:rsidR="00225574" w:rsidRPr="006E3EA0" w:rsidRDefault="002255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</w:t>
            </w:r>
            <w:r w:rsidR="00CF4E74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, зарегистрированный на территории Российской Федерации</w:t>
            </w:r>
          </w:p>
        </w:tc>
        <w:tc>
          <w:tcPr>
            <w:tcW w:w="4375" w:type="dxa"/>
            <w:vAlign w:val="center"/>
          </w:tcPr>
          <w:p w:rsidR="002255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Е</w:t>
            </w:r>
          </w:p>
        </w:tc>
      </w:tr>
      <w:tr w:rsidR="00CF4E74" w:rsidRPr="006E3EA0" w:rsidTr="006B3588">
        <w:trPr>
          <w:trHeight w:val="565"/>
        </w:trPr>
        <w:tc>
          <w:tcPr>
            <w:tcW w:w="722" w:type="dxa"/>
            <w:vAlign w:val="center"/>
          </w:tcPr>
          <w:p w:rsidR="00CF4E74" w:rsidRPr="006E3EA0" w:rsidRDefault="00CF4E74">
            <w:pPr>
              <w:pStyle w:val="ConsPlus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4403" w:type="dxa"/>
            <w:vAlign w:val="center"/>
          </w:tcPr>
          <w:p w:rsidR="00CF4E74" w:rsidRPr="006E3EA0" w:rsidRDefault="00CF4E74" w:rsidP="00CF4E7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Представитель юридического лица, зарегистрированный на территории иностранного государства</w:t>
            </w:r>
          </w:p>
        </w:tc>
        <w:tc>
          <w:tcPr>
            <w:tcW w:w="4375" w:type="dxa"/>
            <w:vAlign w:val="center"/>
          </w:tcPr>
          <w:p w:rsidR="00CF4E74" w:rsidRPr="006E3EA0" w:rsidRDefault="00C43E67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6E3EA0">
              <w:rPr>
                <w:rFonts w:ascii="Times New Roman" w:hAnsi="Times New Roman"/>
                <w:color w:val="auto"/>
                <w:sz w:val="28"/>
                <w:szCs w:val="28"/>
              </w:rPr>
              <w:t>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p w:rsidR="00225574" w:rsidRPr="006E3EA0" w:rsidRDefault="00225574">
      <w:pPr>
        <w:widowControl w:val="0"/>
        <w:spacing w:after="0" w:line="240" w:lineRule="auto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  <w:sectPr w:rsidR="00225574" w:rsidRPr="006E3EA0" w:rsidSect="0022557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3</w:t>
            </w:r>
          </w:p>
          <w:p w:rsidR="00243742" w:rsidRPr="006E3EA0" w:rsidRDefault="00A6252E" w:rsidP="004F58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84944" w:rsidRP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«Выдача градостроительного плана земельного участка на территории Волоконовского муниципального округа Белгородской области»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способов подачи запроса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необходимых для предоставления муниципальной услуги</w:t>
      </w:r>
    </w:p>
    <w:p w:rsidR="00EA5D74" w:rsidRPr="006E3EA0" w:rsidRDefault="00EA5D74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1.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Default="00CF6E57" w:rsidP="00E63931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:rsidR="00E63931" w:rsidRPr="00E03E3A" w:rsidRDefault="00E63931" w:rsidP="00E63931">
      <w:pPr>
        <w:pStyle w:val="ConsPlusNormal0"/>
        <w:jc w:val="center"/>
        <w:outlineLvl w:val="4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6E3EA0" w:rsidRPr="006E3EA0" w:rsidTr="00B643BE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Иные требования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0C04" w:rsidRPr="006E3EA0" w:rsidRDefault="00D70C04" w:rsidP="00763134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Заявление о предоставлении </w:t>
            </w:r>
            <w:r w:rsidR="00763134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муниципальной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rPr>
          <w:trHeight w:val="19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C04" w:rsidRPr="006E3EA0" w:rsidRDefault="00763134" w:rsidP="00D70C04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ОЭ,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04" w:rsidRPr="006E3EA0" w:rsidRDefault="00D70C04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C43E6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F01E26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E26" w:rsidRPr="006E3EA0" w:rsidRDefault="00F01E26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E26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Б,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Е, 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F01E26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</w:t>
            </w:r>
            <w:r w:rsidR="00C43E6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Правоустанавливающие документы на земельный участок и (или) здания, строения, сооружения, помещения, расположенные на соответствующем земельном участке (при отсутствии в Едином государственном реестре недвижимости сведений о зарегистрированных правах на объект недвижимости, а также в случаях,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B643BE">
        <w:trPr>
          <w:trHeight w:val="2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C930CF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653772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C930CF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CF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C930CF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CF" w:rsidRPr="006E3EA0" w:rsidRDefault="00C930CF" w:rsidP="00C930CF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0A233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653772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772" w:rsidRPr="006E3EA0" w:rsidRDefault="006E3EA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Нотариально заверенный перевод на русский язык документов о государственной регистрации юридического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МФЦ, почта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E3EA0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E3EA0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Отсутствуют</w:t>
            </w:r>
          </w:p>
        </w:tc>
      </w:tr>
      <w:tr w:rsidR="006E3EA0" w:rsidRPr="006E3EA0" w:rsidTr="000A2333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53772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772" w:rsidRPr="006E3EA0" w:rsidRDefault="00653772" w:rsidP="00B643BE">
            <w:pPr>
              <w:pStyle w:val="ConsPlusNormal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772" w:rsidRPr="006E3EA0" w:rsidRDefault="00653772" w:rsidP="00C930C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Таблица 2.</w:t>
      </w:r>
    </w:p>
    <w:p w:rsidR="00CF6E57" w:rsidRPr="006E3EA0" w:rsidRDefault="00CF6E57" w:rsidP="00CF6E57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CF6E57" w:rsidRPr="006E3EA0" w:rsidRDefault="00CF6E57" w:rsidP="00CF6E57">
      <w:pPr>
        <w:pStyle w:val="ConsPlusNormal0"/>
        <w:jc w:val="center"/>
        <w:outlineLvl w:val="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Исчерпывающий перечень документов, которые заявитель вправе предоставить по собственной инициативе,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 xml:space="preserve">так как они подлежат предоставлению в рамках межведомственного информационного взаимодействия, </w:t>
      </w:r>
      <w:r w:rsidRPr="006E3EA0">
        <w:rPr>
          <w:rFonts w:ascii="Times New Roman" w:hAnsi="Times New Roman" w:cs="Times New Roman"/>
          <w:b/>
          <w:sz w:val="28"/>
          <w:szCs w:val="28"/>
          <w:lang w:val="ru-RU"/>
        </w:rPr>
        <w:br/>
        <w:t>а также требования к ним</w:t>
      </w:r>
    </w:p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335"/>
        <w:gridCol w:w="3686"/>
        <w:gridCol w:w="2126"/>
        <w:gridCol w:w="3119"/>
        <w:gridCol w:w="2835"/>
      </w:tblGrid>
      <w:tr w:rsidR="00A6252E" w:rsidRPr="006E3EA0" w:rsidTr="00B643BE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документа 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 (или) информации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Способы подачи документов</w:t>
            </w:r>
          </w:p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(уполномоченный орган, почта, ЕПГУ, МФЦ)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E57" w:rsidRPr="006E3EA0" w:rsidRDefault="00CF6E57" w:rsidP="00B643B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Требование к документу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 xml:space="preserve">и (или) информации,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E57" w:rsidRPr="006E3EA0" w:rsidRDefault="00CF6E57" w:rsidP="00B643BE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сведений, получаемый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br/>
              <w:t>из государственного информационного ресурса</w:t>
            </w: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ru-RU"/>
              </w:rPr>
              <w:footnoteReference w:id="1"/>
            </w:r>
          </w:p>
        </w:tc>
      </w:tr>
      <w:tr w:rsidR="00A6252E" w:rsidRPr="006E3EA0" w:rsidTr="00895628">
        <w:trPr>
          <w:trHeight w:val="788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Г, Е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ЕПГУ,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2A0CB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из Единого государственного реестра юридических лиц - ЕГРЮЛ </w:t>
            </w:r>
          </w:p>
        </w:tc>
      </w:tr>
      <w:tr w:rsidR="00A6252E" w:rsidRPr="006E3EA0" w:rsidTr="006B3588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B7" w:rsidRPr="006E3EA0" w:rsidRDefault="002A0CB7" w:rsidP="006B3588">
            <w:pPr>
              <w:pStyle w:val="ConsPlus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B7" w:rsidRPr="006E3EA0" w:rsidRDefault="006B3588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из Единого государственного реестра индивидуальных предпринимателей, в случае подачи заявления индивидуальным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предпринимателем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B7" w:rsidRPr="006E3EA0" w:rsidRDefault="006B3588" w:rsidP="006B3588">
            <w:pPr>
              <w:pStyle w:val="ConsPlusNormal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индивидуальных предпринимателей - ЕГРИП</w:t>
            </w:r>
          </w:p>
        </w:tc>
      </w:tr>
      <w:tr w:rsidR="00A6252E" w:rsidRPr="006E3EA0" w:rsidTr="006B358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rPr>
          <w:trHeight w:val="67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0CB7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ведения из Единого государственного реестра недвижимости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FF234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почта,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Запрос выписки </w:t>
            </w: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Единого государственного реестра недвижимости - ЕГРН</w:t>
            </w:r>
          </w:p>
        </w:tc>
      </w:tr>
      <w:tr w:rsidR="00A6252E" w:rsidRPr="006E3EA0" w:rsidTr="006B3588">
        <w:trPr>
          <w:trHeight w:val="214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2A0CB7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0CB7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С(э)</w:t>
            </w:r>
            <w:r w:rsidR="002A0CB7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CB7" w:rsidRPr="006E3EA0" w:rsidRDefault="002A0CB7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оговор о комплексном развитии территории в случае, предусмотренном частью 4 статьи 573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D" w:rsidRPr="006E3EA0" w:rsidRDefault="00167BD0" w:rsidP="006B3588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твержденные проект межевания территории и (или) схема расположения земельного участка</w:t>
            </w:r>
            <w:r w:rsidR="006B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или земельных участков на кадастровом плане территории в случае, предусмотренном частью 1.1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6B3588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62C1D" w:rsidRPr="006E3EA0" w:rsidRDefault="00167BD0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окументация по планировке территории в случаях, предусмотренных частью 4 статьи 57.3 Градостроительного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162C1D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162C1D">
        <w:trPr>
          <w:trHeight w:val="1406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А-Ж</w:t>
            </w:r>
          </w:p>
        </w:tc>
        <w:tc>
          <w:tcPr>
            <w:tcW w:w="368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уполномоченный орган, МФЦ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252E" w:rsidRPr="006E3EA0" w:rsidTr="00162C1D">
        <w:trPr>
          <w:trHeight w:val="1059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К(нз),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2C1D" w:rsidRPr="006E3EA0" w:rsidTr="00895628"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C43E67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162C1D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2C1D" w:rsidRPr="006E3EA0" w:rsidRDefault="00653772" w:rsidP="00895628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/>
                <w:sz w:val="28"/>
                <w:szCs w:val="28"/>
              </w:rPr>
              <w:t>К(э)</w:t>
            </w:r>
            <w:r w:rsidR="00162C1D" w:rsidRPr="006E3E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Д(1)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2C1D" w:rsidRPr="006E3EA0" w:rsidRDefault="00162C1D" w:rsidP="00B643BE">
            <w:pPr>
              <w:pStyle w:val="ConsPlusNormal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F6E57" w:rsidRPr="006E3EA0" w:rsidRDefault="00CF6E57" w:rsidP="00CF6E57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rPr>
          <w:color w:val="auto"/>
        </w:rPr>
        <w:sectPr w:rsidR="00EA5D74" w:rsidRPr="006E3EA0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lastRenderedPageBreak/>
              <w:t>Приложение № 4</w:t>
            </w:r>
          </w:p>
          <w:p w:rsidR="00EA5D74" w:rsidRPr="006E3EA0" w:rsidRDefault="002614BD" w:rsidP="004F58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84944" w:rsidRP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«Выдача градостроительного плана земельного участка на территории Волоконовского муниципального округа Белгородской области»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запроса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о предоставлении муниципальной услуги и документов,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 xml:space="preserve">для приостановления предоставления муниципальной услуги </w:t>
      </w:r>
      <w:r w:rsidRPr="006E3EA0">
        <w:rPr>
          <w:rFonts w:ascii="Times New Roman" w:hAnsi="Times New Roman"/>
          <w:b/>
          <w:bCs/>
          <w:color w:val="auto"/>
          <w:sz w:val="28"/>
          <w:szCs w:val="28"/>
        </w:rPr>
        <w:br/>
        <w:t>или отказа в предоставлении муниципальной услуги</w:t>
      </w: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6663"/>
        <w:gridCol w:w="2410"/>
      </w:tblGrid>
      <w:tr w:rsidR="00A6252E" w:rsidRPr="006E3EA0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A5D74" w:rsidRPr="006E3EA0" w:rsidRDefault="002614BD">
            <w:pPr>
              <w:jc w:val="center"/>
              <w:rPr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EA5D74" w:rsidRPr="006E3EA0" w:rsidRDefault="002614BD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E3E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Идентификатор(ы) категорий (признаков) заявителей</w:t>
            </w:r>
          </w:p>
        </w:tc>
      </w:tr>
      <w:tr w:rsidR="00A6252E" w:rsidRPr="006E3EA0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EA5D74" w:rsidRPr="006E3EA0" w:rsidRDefault="002614BD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Перечень оснований для отказа в приеме запроса о предоставлении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9E6626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5D74" w:rsidRPr="006E3EA0" w:rsidRDefault="00A51FAE" w:rsidP="00162C1D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</w:t>
            </w:r>
            <w:r w:rsidR="00162C1D"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EA5D74" w:rsidRPr="006E3EA0" w:rsidRDefault="002614B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Перечень оснований для отказа в предоставлении муниципальной услуги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отсутствие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  <w:tr w:rsidR="00A6252E" w:rsidRPr="006E3EA0" w:rsidTr="00A51FAE">
        <w:trPr>
          <w:trHeight w:val="300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A51FA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6E23D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6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62C1D" w:rsidRPr="006E3EA0" w:rsidRDefault="00162C1D" w:rsidP="00422D8C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62C1D" w:rsidRPr="006E3EA0" w:rsidRDefault="00162C1D" w:rsidP="00162C1D">
            <w:pPr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А-Ж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EA5D74" w:rsidRPr="006E3EA0" w:rsidRDefault="002614BD">
      <w:pPr>
        <w:rPr>
          <w:color w:val="auto"/>
        </w:rPr>
      </w:pPr>
      <w:r w:rsidRPr="006E3EA0">
        <w:rPr>
          <w:color w:val="auto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A6252E" w:rsidRPr="006E3EA0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B3588" w:rsidRDefault="006B35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</w:pPr>
          </w:p>
          <w:p w:rsidR="00EA5D74" w:rsidRPr="006E3EA0" w:rsidRDefault="002614BD">
            <w:pPr>
              <w:widowControl w:val="0"/>
              <w:spacing w:after="0" w:line="240" w:lineRule="auto"/>
              <w:jc w:val="center"/>
              <w:rPr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Приложение № 5</w:t>
            </w:r>
          </w:p>
          <w:p w:rsidR="00EA5D74" w:rsidRPr="006E3EA0" w:rsidRDefault="002614BD" w:rsidP="004F58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auto"/>
              </w:rPr>
            </w:pP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к административному </w:t>
            </w:r>
            <w:r w:rsidRPr="006E3EA0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br/>
              <w:t>регламенту предоставления муниципальной услуги</w:t>
            </w:r>
            <w:r w:rsid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684944" w:rsidRPr="00684944">
              <w:rPr>
                <w:rFonts w:ascii="Times New Roman" w:hAnsi="Times New Roman" w:cs="Calibri"/>
                <w:b/>
                <w:bCs/>
                <w:color w:val="auto"/>
                <w:sz w:val="28"/>
                <w:szCs w:val="28"/>
              </w:rPr>
              <w:t>«Выдача градостроительного плана земельного участка на территории Волоконовского муниципального округа Белгородской области»</w:t>
            </w:r>
          </w:p>
        </w:tc>
      </w:tr>
    </w:tbl>
    <w:p w:rsidR="00EA5D74" w:rsidRPr="006E3EA0" w:rsidRDefault="00EA5D74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243742" w:rsidRPr="006E3EA0" w:rsidRDefault="004F05AD" w:rsidP="00EE4117">
      <w:pPr>
        <w:tabs>
          <w:tab w:val="left" w:pos="4536"/>
        </w:tabs>
        <w:spacing w:line="240" w:lineRule="auto"/>
        <w:jc w:val="center"/>
        <w:outlineLvl w:val="1"/>
        <w:rPr>
          <w:rFonts w:ascii="Times New Roman" w:hAnsi="Times New Roman"/>
          <w:b/>
          <w:spacing w:val="2"/>
          <w:sz w:val="26"/>
          <w:szCs w:val="26"/>
        </w:rPr>
      </w:pPr>
      <w:r w:rsidRPr="006E3EA0">
        <w:rPr>
          <w:rFonts w:ascii="Times New Roman" w:hAnsi="Times New Roman"/>
          <w:b/>
          <w:color w:val="auto"/>
          <w:sz w:val="28"/>
        </w:rPr>
        <w:t xml:space="preserve">Форма заявления для предоставления муниципальной услуги </w:t>
      </w:r>
      <w:r w:rsidRPr="006E3EA0">
        <w:rPr>
          <w:rFonts w:ascii="Times New Roman" w:hAnsi="Times New Roman"/>
          <w:b/>
          <w:color w:val="auto"/>
          <w:sz w:val="28"/>
        </w:rPr>
        <w:br/>
      </w:r>
      <w:r w:rsidR="00EE4117" w:rsidRPr="00EE4117">
        <w:rPr>
          <w:rFonts w:ascii="Times New Roman" w:hAnsi="Times New Roman"/>
          <w:b/>
          <w:color w:val="auto"/>
          <w:sz w:val="28"/>
        </w:rPr>
        <w:t>«Выдача градостроительного плана земельно</w:t>
      </w:r>
      <w:r w:rsidR="00EE4117">
        <w:rPr>
          <w:rFonts w:ascii="Times New Roman" w:hAnsi="Times New Roman"/>
          <w:b/>
          <w:color w:val="auto"/>
          <w:sz w:val="28"/>
        </w:rPr>
        <w:t>го участка на территории Волоконо</w:t>
      </w:r>
      <w:r w:rsidR="00EE4117" w:rsidRPr="00EE4117">
        <w:rPr>
          <w:rFonts w:ascii="Times New Roman" w:hAnsi="Times New Roman"/>
          <w:b/>
          <w:color w:val="auto"/>
          <w:sz w:val="28"/>
        </w:rPr>
        <w:t>вского муниципального округа Белгородской области»</w:t>
      </w:r>
    </w:p>
    <w:tbl>
      <w:tblPr>
        <w:tblStyle w:val="afb"/>
        <w:tblW w:w="9640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bookmarkStart w:id="2" w:name="sub_21200"/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Куда направляется заявление: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заявителе: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Физическое лицо или ИП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(для ИП)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Юридическое лицо</w:t>
            </w: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 и организационно-правовая форма юридического лица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ОГРН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ИНН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(не заполняется в случае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обращения иностранного юридического лица)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Сведения о представителе заявителя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полные Ф.И.О. 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(отчество при наличии)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Документ, удостоверяющий личность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 xml:space="preserve">(вид документа, серия, номер документа, </w:t>
            </w: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br/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EE4117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Реквизиты документа, подтверждающего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полномочия представителя Заявителя</w:t>
            </w:r>
          </w:p>
          <w:p w:rsidR="00EE4117" w:rsidRPr="006E3EA0" w:rsidRDefault="00EE4117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(вид документа, серия, номер документа, </w:t>
            </w:r>
          </w:p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кем и когда выдан)</w:t>
            </w: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9640" w:type="dxa"/>
            <w:gridSpan w:val="2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Контактная информация:</w:t>
            </w:r>
          </w:p>
          <w:p w:rsidR="00E63931" w:rsidRPr="006E3EA0" w:rsidRDefault="00E63931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Почтовый адрес</w:t>
            </w:r>
          </w:p>
          <w:p w:rsidR="00E63931" w:rsidRPr="006E3EA0" w:rsidRDefault="00E63931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Телефон, факс</w:t>
            </w:r>
          </w:p>
          <w:p w:rsidR="00E63931" w:rsidRPr="006E3EA0" w:rsidRDefault="00E63931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A6252E" w:rsidRPr="006E3EA0" w:rsidTr="0040308A">
        <w:tc>
          <w:tcPr>
            <w:tcW w:w="4962" w:type="dxa"/>
          </w:tcPr>
          <w:p w:rsidR="0040308A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Адрес электронной почты</w:t>
            </w:r>
          </w:p>
          <w:p w:rsidR="00E63931" w:rsidRPr="006E3EA0" w:rsidRDefault="00E63931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678" w:type="dxa"/>
          </w:tcPr>
          <w:p w:rsidR="0040308A" w:rsidRPr="006E3EA0" w:rsidRDefault="0040308A" w:rsidP="00317294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:rsidR="0040308A" w:rsidRPr="006E3EA0" w:rsidRDefault="0040308A" w:rsidP="0040308A">
      <w:pPr>
        <w:pStyle w:val="1"/>
        <w:spacing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Заявление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 выдаче градостроительного плана земельного участка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Прошу выдать градостроительный план земельного участка: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p w:rsidR="0040308A" w:rsidRPr="006E3EA0" w:rsidRDefault="0040308A" w:rsidP="006B3588">
            <w:pPr>
              <w:pStyle w:val="aff6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6B3588">
            <w:pPr>
              <w:pStyle w:val="aff4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6B3588">
            <w:pPr>
              <w:pStyle w:val="aff6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(указываются в случае, предусмотренном </w:t>
            </w:r>
            <w:hyperlink r:id="rId13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частью 1</w:t>
              </w:r>
            </w:hyperlink>
            <w:hyperlink r:id="rId14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 xml:space="preserve"> статьи 57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6B3588">
            <w:pPr>
              <w:pStyle w:val="aff4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6B3588">
            <w:pPr>
              <w:pStyle w:val="aff6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Цель использования земельного участка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6B3588">
            <w:pPr>
              <w:pStyle w:val="aff4"/>
              <w:rPr>
                <w:rFonts w:ascii="Times New Roman" w:hAnsi="Times New Roman" w:cs="Times New Roman"/>
              </w:rPr>
            </w:pPr>
          </w:p>
        </w:tc>
      </w:tr>
      <w:tr w:rsidR="00A6252E" w:rsidRPr="006E3EA0" w:rsidTr="0040308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08A" w:rsidRPr="006E3EA0" w:rsidRDefault="0040308A" w:rsidP="006B3588">
            <w:pPr>
              <w:pStyle w:val="aff6"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 xml:space="preserve">Адрес или описание местоположения земельного участка (указываются в случае, предусмотренном </w:t>
            </w:r>
            <w:hyperlink r:id="rId15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частью 1</w:t>
              </w:r>
            </w:hyperlink>
            <w:hyperlink r:id="rId16" w:history="1">
              <w:r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 xml:space="preserve"> статьи 57</w:t>
              </w:r>
            </w:hyperlink>
            <w:r w:rsidRPr="006E3EA0">
              <w:rPr>
                <w:rFonts w:ascii="Times New Roman" w:hAnsi="Times New Roman" w:cs="Times New Roman"/>
              </w:rPr>
              <w:t xml:space="preserve"> Градостроительного кодекса Российской Федерации)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8A" w:rsidRPr="006E3EA0" w:rsidRDefault="0040308A" w:rsidP="006B3588">
            <w:pPr>
              <w:pStyle w:val="aff4"/>
              <w:rPr>
                <w:rFonts w:ascii="Times New Roman" w:hAnsi="Times New Roman" w:cs="Times New Roman"/>
              </w:rPr>
            </w:pPr>
          </w:p>
        </w:tc>
      </w:tr>
    </w:tbl>
    <w:p w:rsidR="00EA5D74" w:rsidRPr="006E3EA0" w:rsidRDefault="00EA5D74">
      <w:pPr>
        <w:spacing w:after="0" w:line="240" w:lineRule="auto"/>
        <w:ind w:firstLine="709"/>
        <w:jc w:val="center"/>
        <w:rPr>
          <w:color w:val="auto"/>
        </w:rPr>
      </w:pPr>
    </w:p>
    <w:p w:rsidR="00EA5D74" w:rsidRPr="006E3EA0" w:rsidRDefault="0040308A" w:rsidP="0040308A">
      <w:pPr>
        <w:spacing w:after="0" w:line="240" w:lineRule="auto"/>
        <w:ind w:firstLine="709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К заявлению прилагаю следующие документы:</w:t>
      </w:r>
    </w:p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tbl>
      <w:tblPr>
        <w:tblStyle w:val="afb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795"/>
        <w:gridCol w:w="1499"/>
      </w:tblGrid>
      <w:tr w:rsidR="00A6252E" w:rsidRPr="006E3EA0" w:rsidTr="00317294">
        <w:trPr>
          <w:jc w:val="center"/>
        </w:trPr>
        <w:tc>
          <w:tcPr>
            <w:tcW w:w="534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№ п/п</w:t>
            </w:r>
          </w:p>
        </w:tc>
        <w:tc>
          <w:tcPr>
            <w:tcW w:w="8221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Наименование документа</w:t>
            </w:r>
          </w:p>
        </w:tc>
        <w:tc>
          <w:tcPr>
            <w:tcW w:w="992" w:type="dxa"/>
            <w:vAlign w:val="center"/>
          </w:tcPr>
          <w:p w:rsidR="005F04D1" w:rsidRPr="006E3EA0" w:rsidRDefault="005F04D1" w:rsidP="005F04D1">
            <w:pPr>
              <w:jc w:val="center"/>
              <w:rPr>
                <w:rFonts w:ascii="Times New Roman" w:hAnsi="Times New Roman"/>
                <w:b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</w:rPr>
              <w:t>Количество листов</w:t>
            </w: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1</w:t>
            </w:r>
            <w:r w:rsidR="006E23D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2</w:t>
            </w:r>
            <w:r w:rsidR="006E23D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3</w:t>
            </w:r>
            <w:r w:rsidR="006E23D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A6252E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4</w:t>
            </w:r>
            <w:r w:rsidR="006E23D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  <w:tr w:rsidR="005F04D1" w:rsidRPr="006E3EA0" w:rsidTr="00317294">
        <w:trPr>
          <w:jc w:val="center"/>
        </w:trPr>
        <w:tc>
          <w:tcPr>
            <w:tcW w:w="534" w:type="dxa"/>
          </w:tcPr>
          <w:p w:rsidR="005F04D1" w:rsidRPr="006E3EA0" w:rsidRDefault="00317294" w:rsidP="0031729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</w:rPr>
              <w:t>5</w:t>
            </w:r>
            <w:r w:rsidR="006E23DE"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8221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  <w:tc>
          <w:tcPr>
            <w:tcW w:w="992" w:type="dxa"/>
          </w:tcPr>
          <w:p w:rsidR="005F04D1" w:rsidRPr="006E3EA0" w:rsidRDefault="005F04D1" w:rsidP="0040308A">
            <w:pPr>
              <w:rPr>
                <w:color w:val="auto"/>
              </w:rPr>
            </w:pPr>
          </w:p>
        </w:tc>
      </w:tr>
    </w:tbl>
    <w:p w:rsidR="0040308A" w:rsidRPr="006E3EA0" w:rsidRDefault="0040308A" w:rsidP="0040308A">
      <w:pPr>
        <w:spacing w:after="0" w:line="240" w:lineRule="auto"/>
        <w:ind w:firstLine="709"/>
        <w:rPr>
          <w:color w:val="auto"/>
        </w:rPr>
      </w:pP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На обработку персональных данных Заявителя (представителя Заявителя), содержащихся в заявлении и прилагаемых к нему документах, согласен.</w:t>
      </w: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_____________________________________________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 xml:space="preserve"> (подпись  Заявителя (представителя Заявителя))</w:t>
      </w: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lastRenderedPageBreak/>
        <w:t>Результат предоставления услуги прошу выдать  следующим способом:</w:t>
      </w:r>
    </w:p>
    <w:p w:rsidR="0040308A" w:rsidRPr="006E3EA0" w:rsidRDefault="0040308A" w:rsidP="0040308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039"/>
        <w:gridCol w:w="532"/>
      </w:tblGrid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лично в уполномоченном органе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электронной почте    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почтовым направлением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в МФЦ*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6252E" w:rsidRPr="006E3EA0" w:rsidTr="00317294">
        <w:tc>
          <w:tcPr>
            <w:tcW w:w="9039" w:type="dxa"/>
          </w:tcPr>
          <w:p w:rsidR="0040308A" w:rsidRPr="006E3EA0" w:rsidRDefault="0040308A" w:rsidP="0040308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через единый портал государственных и муниципальных услуг (ЕПГУ)**</w:t>
            </w:r>
          </w:p>
        </w:tc>
        <w:tc>
          <w:tcPr>
            <w:tcW w:w="532" w:type="dxa"/>
          </w:tcPr>
          <w:p w:rsidR="0040308A" w:rsidRPr="006E3EA0" w:rsidRDefault="0040308A" w:rsidP="00317294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:rsidR="0040308A" w:rsidRPr="006E3EA0" w:rsidRDefault="0040308A" w:rsidP="0040308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(необходимо указать способ получения результата услуги)</w:t>
      </w: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40308A" w:rsidRPr="006E3EA0" w:rsidRDefault="0040308A" w:rsidP="0040308A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«____» _________________ 20___ г.                                  ______________________________</w:t>
      </w:r>
    </w:p>
    <w:p w:rsidR="0040308A" w:rsidRPr="006E3EA0" w:rsidRDefault="0040308A" w:rsidP="0040308A">
      <w:pPr>
        <w:rPr>
          <w:rFonts w:ascii="Times New Roman" w:hAnsi="Times New Roman"/>
          <w:color w:val="auto"/>
          <w:sz w:val="24"/>
          <w:szCs w:val="24"/>
        </w:rPr>
      </w:pPr>
      <w:r w:rsidRPr="006E3EA0">
        <w:rPr>
          <w:rFonts w:ascii="Times New Roman" w:hAnsi="Times New Roman"/>
          <w:color w:val="auto"/>
          <w:sz w:val="24"/>
          <w:szCs w:val="24"/>
        </w:rPr>
        <w:t>(Дата заполнения заявления)                           (подпись Заявителя (представителя Заявителя)</w:t>
      </w: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eastAsiaTheme="majorEastAsia" w:hAnsi="Times New Roman"/>
          <w:bCs/>
          <w:i/>
          <w:color w:val="auto"/>
          <w:sz w:val="24"/>
          <w:szCs w:val="26"/>
        </w:rPr>
      </w:pP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*Получить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МФЦ возможно только в случае подачи заявления о предоставлении Услуги в МФЦ;</w:t>
      </w:r>
    </w:p>
    <w:p w:rsidR="0040308A" w:rsidRPr="006E3EA0" w:rsidRDefault="0040308A" w:rsidP="0040308A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6E3EA0">
        <w:rPr>
          <w:rFonts w:ascii="Times New Roman" w:hAnsi="Times New Roman"/>
          <w:i/>
          <w:color w:val="auto"/>
          <w:sz w:val="24"/>
          <w:szCs w:val="24"/>
        </w:rPr>
        <w:t>**</w:t>
      </w:r>
      <w:r w:rsidRPr="006E3EA0">
        <w:rPr>
          <w:rFonts w:ascii="Times New Roman" w:eastAsiaTheme="majorEastAsia" w:hAnsi="Times New Roman"/>
          <w:bCs/>
          <w:i/>
          <w:color w:val="auto"/>
          <w:sz w:val="24"/>
          <w:szCs w:val="26"/>
        </w:rPr>
        <w:t xml:space="preserve"> Получить результат </w:t>
      </w:r>
      <w:r w:rsidRPr="006E3EA0">
        <w:rPr>
          <w:rFonts w:ascii="Times New Roman" w:hAnsi="Times New Roman"/>
          <w:i/>
          <w:color w:val="auto"/>
          <w:sz w:val="24"/>
          <w:szCs w:val="24"/>
        </w:rPr>
        <w:t>предоставления Услуги через ЕПГУ возможно только в случае подачи заявления о предоставлении Услуги в ЕПГУ.</w:t>
      </w:r>
    </w:p>
    <w:p w:rsidR="0040308A" w:rsidRPr="006E3EA0" w:rsidRDefault="0040308A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p w:rsidR="00895628" w:rsidRPr="006E3EA0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F46555" w:rsidRDefault="00F46555" w:rsidP="00FE0EB3">
      <w:pPr>
        <w:tabs>
          <w:tab w:val="left" w:pos="4536"/>
        </w:tabs>
        <w:spacing w:line="240" w:lineRule="auto"/>
        <w:ind w:left="4820"/>
        <w:jc w:val="center"/>
        <w:rPr>
          <w:rFonts w:ascii="Times New Roman" w:hAnsi="Times New Roman"/>
          <w:b/>
          <w:color w:val="auto"/>
          <w:spacing w:val="2"/>
          <w:sz w:val="28"/>
          <w:szCs w:val="26"/>
        </w:rPr>
      </w:pPr>
    </w:p>
    <w:p w:rsidR="00FE0EB3" w:rsidRPr="006E3EA0" w:rsidRDefault="00FE0EB3" w:rsidP="00F46555">
      <w:pPr>
        <w:tabs>
          <w:tab w:val="left" w:pos="4536"/>
        </w:tabs>
        <w:spacing w:after="0" w:line="240" w:lineRule="auto"/>
        <w:ind w:left="4820"/>
        <w:jc w:val="center"/>
        <w:rPr>
          <w:rFonts w:ascii="Times New Roman" w:hAnsi="Times New Roman"/>
          <w:color w:val="auto"/>
          <w:spacing w:val="2"/>
          <w:sz w:val="28"/>
          <w:szCs w:val="26"/>
        </w:rPr>
      </w:pPr>
      <w:r w:rsidRPr="006E3EA0">
        <w:rPr>
          <w:rFonts w:ascii="Times New Roman" w:hAnsi="Times New Roman"/>
          <w:b/>
          <w:color w:val="auto"/>
          <w:spacing w:val="2"/>
          <w:sz w:val="28"/>
          <w:szCs w:val="26"/>
        </w:rPr>
        <w:t xml:space="preserve">Приложение № </w:t>
      </w:r>
      <w:r w:rsidR="00B643BE" w:rsidRPr="006E3EA0">
        <w:rPr>
          <w:rFonts w:ascii="Times New Roman" w:hAnsi="Times New Roman"/>
          <w:b/>
          <w:color w:val="auto"/>
          <w:spacing w:val="2"/>
          <w:sz w:val="28"/>
          <w:szCs w:val="26"/>
        </w:rPr>
        <w:t>6</w:t>
      </w:r>
    </w:p>
    <w:p w:rsidR="00FE0EB3" w:rsidRPr="006E3EA0" w:rsidRDefault="00A6252E" w:rsidP="00F46555">
      <w:pPr>
        <w:tabs>
          <w:tab w:val="left" w:pos="4536"/>
        </w:tabs>
        <w:spacing w:after="0" w:line="240" w:lineRule="auto"/>
        <w:ind w:left="4820"/>
        <w:jc w:val="center"/>
        <w:outlineLvl w:val="1"/>
        <w:rPr>
          <w:b/>
          <w:color w:val="auto"/>
        </w:rPr>
      </w:pPr>
      <w:bookmarkStart w:id="3" w:name="_Toc49244634"/>
      <w:bookmarkStart w:id="4" w:name="_Toc70362845"/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примерному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  <w:r w:rsidR="00684944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</w:t>
      </w:r>
      <w:r w:rsidR="00684944" w:rsidRPr="00684944">
        <w:rPr>
          <w:rFonts w:ascii="Times New Roman" w:hAnsi="Times New Roman" w:cs="Calibri"/>
          <w:b/>
          <w:bCs/>
          <w:color w:val="auto"/>
          <w:sz w:val="28"/>
          <w:szCs w:val="28"/>
        </w:rPr>
        <w:t>«Выдача градостроительного плана земельного участка на территории Волоконовского муниципального округа Белгородской области»</w:t>
      </w:r>
    </w:p>
    <w:bookmarkEnd w:id="3"/>
    <w:bookmarkEnd w:id="4"/>
    <w:p w:rsidR="00FE0EB3" w:rsidRPr="006E3EA0" w:rsidRDefault="00FE0EB3" w:rsidP="00FE0EB3">
      <w:pPr>
        <w:spacing w:line="240" w:lineRule="auto"/>
        <w:ind w:left="5103"/>
        <w:rPr>
          <w:rFonts w:ascii="Times New Roman" w:hAnsi="Times New Roman"/>
          <w:b/>
          <w:color w:val="auto"/>
          <w:sz w:val="28"/>
        </w:rPr>
      </w:pPr>
    </w:p>
    <w:p w:rsidR="00FE0EB3" w:rsidRPr="006E3EA0" w:rsidRDefault="00FE0EB3" w:rsidP="00FE0EB3">
      <w:pPr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3EA0">
        <w:rPr>
          <w:rFonts w:ascii="Times New Roman" w:hAnsi="Times New Roman"/>
          <w:b/>
          <w:color w:val="auto"/>
          <w:sz w:val="28"/>
          <w:szCs w:val="28"/>
        </w:rPr>
        <w:t xml:space="preserve">Форма решения об отказе в выдаче градостроительного </w:t>
      </w:r>
      <w:r w:rsidRPr="006E3EA0">
        <w:rPr>
          <w:rFonts w:ascii="Times New Roman" w:hAnsi="Times New Roman"/>
          <w:b/>
          <w:color w:val="auto"/>
          <w:sz w:val="28"/>
          <w:szCs w:val="28"/>
        </w:rPr>
        <w:br/>
        <w:t>плана земельного участка</w:t>
      </w:r>
    </w:p>
    <w:p w:rsidR="00FE0EB3" w:rsidRPr="006E3EA0" w:rsidRDefault="00FE0EB3" w:rsidP="00FE0EB3">
      <w:pPr>
        <w:spacing w:line="240" w:lineRule="auto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6E3EA0">
        <w:rPr>
          <w:rFonts w:ascii="Times New Roman" w:hAnsi="Times New Roman"/>
          <w:bCs/>
          <w:i/>
          <w:color w:val="auto"/>
          <w:sz w:val="28"/>
          <w:szCs w:val="28"/>
        </w:rPr>
        <w:t>Наименование органа местного самоуправления уполномоченного на предоставление услуги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Кому:___________________________ 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Контактные данные: 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Представитель: 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 xml:space="preserve">Контактные данные представителя: 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FE0EB3" w:rsidRPr="006E3EA0" w:rsidRDefault="00FE0EB3" w:rsidP="00FE0EB3">
      <w:pPr>
        <w:spacing w:line="240" w:lineRule="auto"/>
        <w:ind w:left="5103" w:firstLine="1559"/>
        <w:rPr>
          <w:color w:val="auto"/>
          <w:highlight w:val="yellow"/>
        </w:rPr>
      </w:pPr>
    </w:p>
    <w:p w:rsidR="00FE0EB3" w:rsidRPr="006E3EA0" w:rsidRDefault="00FE0EB3" w:rsidP="00FE0EB3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6E3EA0">
        <w:rPr>
          <w:rFonts w:ascii="Times New Roman" w:hAnsi="Times New Roman"/>
          <w:color w:val="auto"/>
          <w:sz w:val="28"/>
          <w:szCs w:val="28"/>
        </w:rPr>
        <w:t>РЕШЕНИЕ</w:t>
      </w:r>
      <w:r w:rsidRPr="006E3EA0">
        <w:rPr>
          <w:rFonts w:ascii="Times New Roman" w:hAnsi="Times New Roman"/>
          <w:color w:val="auto"/>
          <w:sz w:val="28"/>
          <w:szCs w:val="28"/>
        </w:rPr>
        <w:br/>
        <w:t>об отказе в выдаче градостроительного плана земельного участка</w:t>
      </w:r>
    </w:p>
    <w:p w:rsidR="00FE0EB3" w:rsidRPr="006E3EA0" w:rsidRDefault="00FE0EB3" w:rsidP="00FE0EB3">
      <w:pPr>
        <w:rPr>
          <w:rFonts w:ascii="Times New Roman" w:hAnsi="Times New Roman"/>
          <w:color w:val="auto"/>
        </w:rPr>
      </w:pPr>
    </w:p>
    <w:p w:rsidR="00FE0EB3" w:rsidRPr="006E3EA0" w:rsidRDefault="00FE0EB3" w:rsidP="00FE0EB3">
      <w:pPr>
        <w:pStyle w:val="aff5"/>
        <w:ind w:firstLine="567"/>
        <w:jc w:val="both"/>
        <w:rPr>
          <w:rFonts w:ascii="Times New Roman" w:hAnsi="Times New Roman" w:cs="Times New Roman"/>
          <w:szCs w:val="22"/>
        </w:rPr>
      </w:pPr>
      <w:r w:rsidRPr="006E3EA0">
        <w:rPr>
          <w:rFonts w:ascii="Times New Roman" w:hAnsi="Times New Roman" w:cs="Times New Roman"/>
          <w:szCs w:val="22"/>
        </w:rPr>
        <w:t>По результатам рассмотрения заявления о выдаче  градостроительного  плана земель</w:t>
      </w:r>
      <w:r w:rsidR="0003470D">
        <w:rPr>
          <w:rFonts w:ascii="Times New Roman" w:hAnsi="Times New Roman" w:cs="Times New Roman"/>
          <w:szCs w:val="22"/>
        </w:rPr>
        <w:t>ного участка от ______________ №</w:t>
      </w:r>
      <w:r w:rsidRPr="006E3EA0">
        <w:rPr>
          <w:rFonts w:ascii="Times New Roman" w:hAnsi="Times New Roman" w:cs="Times New Roman"/>
          <w:szCs w:val="22"/>
        </w:rPr>
        <w:t> ____________  принято  решение  об отказе  выдаче градостроительного плана земельного участка.</w:t>
      </w:r>
    </w:p>
    <w:p w:rsidR="00FE0EB3" w:rsidRPr="006E3EA0" w:rsidRDefault="00FE0EB3" w:rsidP="00A6252E">
      <w:pPr>
        <w:pStyle w:val="aff5"/>
        <w:rPr>
          <w:rFonts w:ascii="Times New Roman" w:hAnsi="Times New Roman"/>
        </w:rPr>
      </w:pPr>
      <w:r w:rsidRPr="006E3EA0">
        <w:rPr>
          <w:rFonts w:ascii="Times New Roman" w:hAnsi="Times New Roman" w:cs="Times New Roman"/>
          <w:szCs w:val="22"/>
        </w:rPr>
        <w:t xml:space="preserve">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0"/>
        <w:gridCol w:w="4414"/>
        <w:gridCol w:w="3685"/>
      </w:tblGrid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3DE" w:rsidRPr="006E23DE" w:rsidRDefault="00FE0EB3" w:rsidP="006E23DE">
            <w:pPr>
              <w:pStyle w:val="aff4"/>
              <w:jc w:val="center"/>
              <w:rPr>
                <w:rFonts w:ascii="Times New Roman" w:hAnsi="Times New Roman" w:cs="Times New Roman"/>
                <w:b/>
              </w:rPr>
            </w:pPr>
            <w:r w:rsidRPr="006E23DE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FE0EB3" w:rsidRPr="006E23DE" w:rsidRDefault="00FE0EB3" w:rsidP="006E23DE">
            <w:pPr>
              <w:pStyle w:val="aff4"/>
              <w:jc w:val="center"/>
              <w:rPr>
                <w:rFonts w:ascii="Times New Roman" w:hAnsi="Times New Roman" w:cs="Times New Roman"/>
                <w:b/>
              </w:rPr>
            </w:pPr>
            <w:r w:rsidRPr="006E23DE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23DE" w:rsidRDefault="00FE0EB3" w:rsidP="006E23DE">
            <w:pPr>
              <w:pStyle w:val="aff4"/>
              <w:jc w:val="center"/>
              <w:rPr>
                <w:rFonts w:ascii="Times New Roman" w:hAnsi="Times New Roman" w:cs="Times New Roman"/>
                <w:b/>
              </w:rPr>
            </w:pPr>
            <w:r w:rsidRPr="006E23DE">
              <w:rPr>
                <w:rFonts w:ascii="Times New Roman" w:hAnsi="Times New Roman" w:cs="Times New Roman"/>
                <w:b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23DE" w:rsidRDefault="00FE0EB3" w:rsidP="006E23DE">
            <w:pPr>
              <w:pStyle w:val="aff4"/>
              <w:jc w:val="center"/>
              <w:rPr>
                <w:rFonts w:ascii="Times New Roman" w:hAnsi="Times New Roman" w:cs="Times New Roman"/>
                <w:b/>
              </w:rPr>
            </w:pPr>
            <w:r w:rsidRPr="006E23DE">
              <w:rPr>
                <w:rFonts w:ascii="Times New Roman" w:hAnsi="Times New Roman" w:cs="Times New Roman"/>
                <w:b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0B4803" w:rsidP="006E23DE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7" w:anchor="sub_22191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1</w:t>
              </w:r>
            </w:hyperlink>
            <w:r w:rsidR="006E23DE">
              <w:rPr>
                <w:rStyle w:val="aff3"/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6E2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С запросом о предоставлении услуги обратилось лицо, не являющееся правообладателем земельного участка,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6E23DE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0B4803" w:rsidP="006E23DE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8" w:anchor="sub_22192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2</w:t>
              </w:r>
            </w:hyperlink>
            <w:r w:rsidR="006E23DE">
              <w:rPr>
                <w:rStyle w:val="aff3"/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6E2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 xml:space="preserve">Отсутствие утвержденной документации по планировке </w:t>
            </w: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lastRenderedPageBreak/>
              <w:t xml:space="preserve">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6E23DE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lastRenderedPageBreak/>
              <w:t xml:space="preserve">Указывается конкретное обстоятельство (ссылка на </w:t>
            </w:r>
            <w:r w:rsidRPr="006E3EA0">
              <w:rPr>
                <w:rFonts w:ascii="Times New Roman" w:hAnsi="Times New Roman" w:cs="Times New Roman"/>
              </w:rPr>
              <w:lastRenderedPageBreak/>
              <w:t>соответствующую структурную единицу нормативного 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A6252E" w:rsidRPr="006E3EA0" w:rsidTr="00B643BE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0B4803" w:rsidP="006E23DE">
            <w:pPr>
              <w:pStyle w:val="aff6"/>
              <w:contextualSpacing/>
              <w:jc w:val="center"/>
              <w:rPr>
                <w:rFonts w:ascii="Times New Roman" w:hAnsi="Times New Roman" w:cs="Times New Roman"/>
              </w:rPr>
            </w:pPr>
            <w:hyperlink r:id="rId19" w:anchor="sub_22193" w:history="1">
              <w:r w:rsidR="00FE0EB3" w:rsidRPr="006E3EA0">
                <w:rPr>
                  <w:rStyle w:val="aff3"/>
                  <w:rFonts w:ascii="Times New Roman" w:hAnsi="Times New Roman" w:cs="Times New Roman"/>
                  <w:color w:val="auto"/>
                </w:rPr>
                <w:t>3</w:t>
              </w:r>
            </w:hyperlink>
            <w:r w:rsidR="006E23DE">
              <w:rPr>
                <w:rStyle w:val="aff3"/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6E23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pacing w:val="2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1.1 и 1.2 статьи 57.3 Градостроительного кодекса Российской Федерации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EB3" w:rsidRPr="006E3EA0" w:rsidRDefault="00FE0EB3" w:rsidP="006E23DE">
            <w:pPr>
              <w:pStyle w:val="aff6"/>
              <w:contextualSpacing/>
              <w:rPr>
                <w:rFonts w:ascii="Times New Roman" w:hAnsi="Times New Roman" w:cs="Times New Roman"/>
              </w:rPr>
            </w:pPr>
            <w:r w:rsidRPr="006E3EA0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Вы   вправе   повторно   обратиться   с   заявлением    о    выдаче градостроител</w:t>
      </w:r>
      <w:r w:rsidR="00F46555">
        <w:rPr>
          <w:rFonts w:ascii="Times New Roman" w:hAnsi="Times New Roman" w:cs="Times New Roman"/>
        </w:rPr>
        <w:t xml:space="preserve">ьного плана земельного участка </w:t>
      </w:r>
      <w:r w:rsidRPr="006E3EA0">
        <w:rPr>
          <w:rFonts w:ascii="Times New Roman" w:hAnsi="Times New Roman" w:cs="Times New Roman"/>
        </w:rPr>
        <w:t>после устранения указанных нарушений.</w:t>
      </w:r>
      <w:r w:rsidRPr="006E3EA0">
        <w:rPr>
          <w:rFonts w:ascii="Times New Roman" w:hAnsi="Times New Roman" w:cs="Times New Roman"/>
        </w:rPr>
        <w:tab/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Данный отказ может быть обжалован в досудебном порядке путем направления жалобы в ___________________________________________________, а также в судебном порядке.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    Дополнительно информируем: ________________________________________ _______________________________________________________________________.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(указывается информация, необходимая для устранения причин отказа в выдаче градостроительного плана земельного участка, а также иная  дополнительная информация при наличии)</w:t>
      </w:r>
    </w:p>
    <w:p w:rsidR="00FE0EB3" w:rsidRPr="006E3EA0" w:rsidRDefault="00FE0EB3" w:rsidP="00FE0EB3">
      <w:pPr>
        <w:jc w:val="both"/>
        <w:rPr>
          <w:rFonts w:ascii="Times New Roman" w:hAnsi="Times New Roman"/>
          <w:color w:val="auto"/>
          <w:sz w:val="24"/>
          <w:szCs w:val="24"/>
        </w:rPr>
      </w:pP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______________  _____________  __________________________________________</w:t>
      </w:r>
    </w:p>
    <w:p w:rsidR="00FE0EB3" w:rsidRPr="006E3EA0" w:rsidRDefault="00FE0EB3" w:rsidP="00FE0EB3">
      <w:pPr>
        <w:pStyle w:val="aff5"/>
        <w:jc w:val="both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 xml:space="preserve">  (должность)                 (подпись)                  (фамилия, имя, отчество (при наличии)</w:t>
      </w:r>
    </w:p>
    <w:p w:rsidR="00FE0EB3" w:rsidRPr="006E3EA0" w:rsidRDefault="00FE0EB3" w:rsidP="00FE0EB3">
      <w:pPr>
        <w:rPr>
          <w:rFonts w:ascii="Times New Roman" w:hAnsi="Times New Roman"/>
          <w:color w:val="auto"/>
          <w:sz w:val="24"/>
          <w:szCs w:val="24"/>
        </w:rPr>
      </w:pPr>
    </w:p>
    <w:p w:rsidR="00FE0EB3" w:rsidRPr="006E3EA0" w:rsidRDefault="00FE0EB3" w:rsidP="00FE0EB3">
      <w:pPr>
        <w:pStyle w:val="aff5"/>
        <w:rPr>
          <w:rFonts w:ascii="Times New Roman" w:hAnsi="Times New Roman" w:cs="Times New Roman"/>
        </w:rPr>
      </w:pPr>
      <w:r w:rsidRPr="006E3EA0">
        <w:rPr>
          <w:rFonts w:ascii="Times New Roman" w:hAnsi="Times New Roman" w:cs="Times New Roman"/>
        </w:rPr>
        <w:t>Дата</w:t>
      </w:r>
    </w:p>
    <w:p w:rsidR="00895628" w:rsidRPr="006E3EA0" w:rsidRDefault="00895628">
      <w:pPr>
        <w:rPr>
          <w:color w:val="auto"/>
        </w:rPr>
      </w:pPr>
      <w:r w:rsidRPr="006E3EA0">
        <w:rPr>
          <w:color w:val="auto"/>
        </w:rPr>
        <w:br w:type="page"/>
      </w:r>
    </w:p>
    <w:p w:rsidR="00F46555" w:rsidRDefault="00F46555" w:rsidP="00B618C3">
      <w:pPr>
        <w:widowControl w:val="0"/>
        <w:spacing w:after="0" w:line="240" w:lineRule="auto"/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</w:p>
    <w:p w:rsidR="00B618C3" w:rsidRPr="006E3EA0" w:rsidRDefault="00B618C3" w:rsidP="00F46555">
      <w:pPr>
        <w:widowControl w:val="0"/>
        <w:spacing w:after="0" w:line="240" w:lineRule="auto"/>
        <w:ind w:left="5103"/>
        <w:jc w:val="center"/>
        <w:rPr>
          <w:color w:val="auto"/>
        </w:rPr>
      </w:pP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>Приложение № 7</w:t>
      </w:r>
    </w:p>
    <w:p w:rsidR="00B618C3" w:rsidRPr="006E3EA0" w:rsidRDefault="00B618C3" w:rsidP="00F46555">
      <w:pPr>
        <w:pStyle w:val="a3"/>
        <w:tabs>
          <w:tab w:val="left" w:pos="1316"/>
        </w:tabs>
        <w:spacing w:after="0" w:line="240" w:lineRule="auto"/>
        <w:ind w:left="5103"/>
        <w:jc w:val="center"/>
        <w:rPr>
          <w:rFonts w:ascii="Times New Roman" w:hAnsi="Times New Roman" w:cs="Calibri"/>
          <w:b/>
          <w:bCs/>
          <w:color w:val="auto"/>
          <w:sz w:val="28"/>
          <w:szCs w:val="28"/>
        </w:rPr>
      </w:pP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к административному </w:t>
      </w:r>
      <w:r w:rsidRPr="006E3EA0">
        <w:rPr>
          <w:rFonts w:ascii="Times New Roman" w:hAnsi="Times New Roman" w:cs="Calibri"/>
          <w:b/>
          <w:bCs/>
          <w:color w:val="auto"/>
          <w:sz w:val="28"/>
          <w:szCs w:val="28"/>
        </w:rPr>
        <w:br/>
        <w:t>регламенту предоставления муниципальной услуги</w:t>
      </w:r>
      <w:r w:rsidR="00684944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</w:t>
      </w:r>
      <w:r w:rsidR="00684944" w:rsidRPr="00684944">
        <w:rPr>
          <w:rFonts w:ascii="Times New Roman" w:hAnsi="Times New Roman" w:cs="Calibri"/>
          <w:b/>
          <w:bCs/>
          <w:color w:val="auto"/>
          <w:sz w:val="28"/>
          <w:szCs w:val="28"/>
        </w:rPr>
        <w:t>«Выдача градостроительного плана земельного участка на территории Волоконовского муниципального округа Белгородской области»</w:t>
      </w:r>
      <w:r w:rsidR="00684944">
        <w:rPr>
          <w:rFonts w:ascii="Times New Roman" w:hAnsi="Times New Roman" w:cs="Calibri"/>
          <w:b/>
          <w:bCs/>
          <w:color w:val="auto"/>
          <w:sz w:val="28"/>
          <w:szCs w:val="28"/>
        </w:rPr>
        <w:t xml:space="preserve"> </w:t>
      </w:r>
    </w:p>
    <w:p w:rsidR="00B618C3" w:rsidRDefault="00B618C3" w:rsidP="00B618C3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84944" w:rsidRPr="006E3EA0" w:rsidRDefault="00684944" w:rsidP="00B618C3">
      <w:pPr>
        <w:pStyle w:val="a3"/>
        <w:tabs>
          <w:tab w:val="left" w:pos="1316"/>
        </w:tabs>
        <w:ind w:left="5103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Форма решения об отказе в приеме документов, необходимых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Кому: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_____________________________________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(фамилия, имя, отчество физического лица,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индивидуального предпринимателя</w:t>
      </w:r>
    </w:p>
    <w:p w:rsidR="00B618C3" w:rsidRPr="006E3EA0" w:rsidRDefault="00B618C3" w:rsidP="00B618C3">
      <w:pPr>
        <w:spacing w:after="0" w:line="240" w:lineRule="auto"/>
        <w:jc w:val="right"/>
        <w:rPr>
          <w:rFonts w:ascii="Times New Roman" w:hAnsi="Times New Roman"/>
          <w:color w:val="auto"/>
          <w:sz w:val="20"/>
          <w:szCs w:val="24"/>
        </w:rPr>
      </w:pPr>
      <w:r w:rsidRPr="006E3EA0">
        <w:rPr>
          <w:rFonts w:ascii="Times New Roman" w:hAnsi="Times New Roman"/>
          <w:color w:val="auto"/>
          <w:sz w:val="20"/>
          <w:szCs w:val="24"/>
        </w:rPr>
        <w:t>или наименование юридического лица)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right"/>
        <w:rPr>
          <w:rFonts w:ascii="Times New Roman" w:hAnsi="Times New Roman"/>
          <w:color w:val="auto"/>
          <w:sz w:val="28"/>
          <w:szCs w:val="24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Решение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об отказе в приеме документов, необходимых</w:t>
      </w:r>
    </w:p>
    <w:p w:rsidR="00B618C3" w:rsidRPr="006E3EA0" w:rsidRDefault="00B618C3" w:rsidP="00B618C3">
      <w:pPr>
        <w:pStyle w:val="a3"/>
        <w:tabs>
          <w:tab w:val="left" w:pos="0"/>
        </w:tabs>
        <w:ind w:left="0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6E3EA0">
        <w:rPr>
          <w:rFonts w:ascii="Times New Roman" w:hAnsi="Times New Roman"/>
          <w:b/>
          <w:color w:val="auto"/>
          <w:sz w:val="28"/>
          <w:szCs w:val="24"/>
        </w:rPr>
        <w:t>для предоставления Услуги</w:t>
      </w:r>
    </w:p>
    <w:p w:rsidR="00B618C3" w:rsidRPr="006E3EA0" w:rsidRDefault="00B618C3" w:rsidP="00B618C3">
      <w:pPr>
        <w:pStyle w:val="a3"/>
        <w:tabs>
          <w:tab w:val="left" w:pos="0"/>
        </w:tabs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B618C3" w:rsidRPr="006E3EA0" w:rsidRDefault="00B618C3" w:rsidP="00B618C3">
      <w:pPr>
        <w:pStyle w:val="a3"/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6E3EA0">
        <w:rPr>
          <w:rFonts w:ascii="Times New Roman" w:hAnsi="Times New Roman"/>
          <w:color w:val="auto"/>
          <w:sz w:val="28"/>
          <w:szCs w:val="24"/>
        </w:rPr>
        <w:t>Уведомляем Вас, о том, что «___»__________ 202__ г. Вам отказано в приеме документов, необходимых для предоставления Услуги «Выдача градостроительного плана земельного участка</w:t>
      </w:r>
      <w:r w:rsidR="006E23DE">
        <w:rPr>
          <w:rFonts w:ascii="Times New Roman" w:hAnsi="Times New Roman"/>
          <w:color w:val="auto"/>
          <w:sz w:val="28"/>
          <w:szCs w:val="24"/>
        </w:rPr>
        <w:t xml:space="preserve"> на территории Волоконовского муниципального округа Белгородской области</w:t>
      </w:r>
      <w:r w:rsidRPr="006E3EA0">
        <w:rPr>
          <w:rFonts w:ascii="Times New Roman" w:hAnsi="Times New Roman"/>
          <w:color w:val="auto"/>
          <w:sz w:val="28"/>
          <w:szCs w:val="24"/>
        </w:rPr>
        <w:t>» по следующим основаниям:</w:t>
      </w:r>
    </w:p>
    <w:tbl>
      <w:tblPr>
        <w:tblStyle w:val="afb"/>
        <w:tblW w:w="9607" w:type="dxa"/>
        <w:jc w:val="center"/>
        <w:tblLook w:val="04A0" w:firstRow="1" w:lastRow="0" w:firstColumn="1" w:lastColumn="0" w:noHBand="0" w:noVBand="1"/>
      </w:tblPr>
      <w:tblGrid>
        <w:gridCol w:w="675"/>
        <w:gridCol w:w="4413"/>
        <w:gridCol w:w="4519"/>
      </w:tblGrid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pStyle w:val="a3"/>
              <w:tabs>
                <w:tab w:val="left" w:pos="-108"/>
              </w:tabs>
              <w:ind w:left="-108" w:right="-108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основания для отказа </w:t>
            </w: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  <w:t>в соответствии с административным регламентом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 w:firstLine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Разъяснение причин отказа в приеме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запрос о предоставлении услуги подан в орган местного самоуправления, в полномочия которых не входит предоставление услуги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Указать, какое ведомство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предоставляет услугу, указать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информацию о месте нахождения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соответствующего ведомства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поля заявления, не заполненные заявителем, либо заполненные не в полном объеме, либо с нарушением требований, установленных настоящим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административным регламентом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не представленных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заявителем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</w:t>
            </w: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lastRenderedPageBreak/>
              <w:t>Указать исчерпывающий перечень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утративших силу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подчистки и исправления текста,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не заверенные в порядке,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установленном законодательством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исчерпывающий перечень</w:t>
            </w:r>
          </w:p>
          <w:p w:rsidR="00B618C3" w:rsidRPr="006E3EA0" w:rsidRDefault="00B618C3" w:rsidP="00895628">
            <w:pPr>
              <w:ind w:left="34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документов, содержащих</w:t>
            </w:r>
          </w:p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повреждения</w:t>
            </w:r>
          </w:p>
        </w:tc>
      </w:tr>
      <w:tr w:rsidR="00B618C3" w:rsidRPr="006E3EA0" w:rsidTr="00895628">
        <w:trPr>
          <w:jc w:val="center"/>
        </w:trPr>
        <w:tc>
          <w:tcPr>
            <w:tcW w:w="675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F4655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413" w:type="dxa"/>
          </w:tcPr>
          <w:p w:rsidR="00B618C3" w:rsidRPr="006E3EA0" w:rsidRDefault="00B618C3" w:rsidP="0089562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color w:val="auto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519" w:type="dxa"/>
          </w:tcPr>
          <w:p w:rsidR="00B618C3" w:rsidRPr="006E3EA0" w:rsidRDefault="00B618C3" w:rsidP="00895628">
            <w:pPr>
              <w:pStyle w:val="a3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i/>
                <w:color w:val="auto"/>
                <w:sz w:val="24"/>
                <w:szCs w:val="24"/>
              </w:rPr>
            </w:pPr>
            <w:r w:rsidRPr="006E3EA0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Указать какие требования нарушены</w:t>
            </w:r>
          </w:p>
        </w:tc>
      </w:tr>
    </w:tbl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Дополнительно информируем: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__________________________________________________________________</w:t>
      </w:r>
    </w:p>
    <w:p w:rsidR="00B618C3" w:rsidRPr="006E3EA0" w:rsidRDefault="00B618C3" w:rsidP="00B618C3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  <w:r w:rsidRPr="006E3EA0">
        <w:rPr>
          <w:rFonts w:ascii="Times New Roman" w:hAnsi="Times New Roman"/>
          <w:color w:val="auto"/>
          <w:sz w:val="20"/>
        </w:rPr>
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</w:r>
    </w:p>
    <w:p w:rsidR="00B618C3" w:rsidRPr="006E3EA0" w:rsidRDefault="00B618C3" w:rsidP="00B618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F465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Вы    вправе    повторно   обратиться  в ГАУ БО «МФЦ»  с  заявлением  о  предоставлении  Услуги  после устранения указанных замечаний.</w:t>
      </w:r>
    </w:p>
    <w:p w:rsidR="00B618C3" w:rsidRPr="006E3EA0" w:rsidRDefault="00B618C3" w:rsidP="00F4655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Данный  отказ  может  быть  обжалован  в  досудебном  порядке  путем направления  жалобы  в ГАУ БО «МФЦ», а также в судебном порядке.</w:t>
      </w:r>
    </w:p>
    <w:p w:rsidR="00B618C3" w:rsidRPr="006E3EA0" w:rsidRDefault="00B618C3" w:rsidP="00B618C3">
      <w:pPr>
        <w:spacing w:after="0" w:line="240" w:lineRule="auto"/>
        <w:jc w:val="center"/>
        <w:rPr>
          <w:rFonts w:ascii="Times New Roman" w:hAnsi="Times New Roman"/>
          <w:color w:val="auto"/>
          <w:sz w:val="20"/>
        </w:rPr>
      </w:pP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6E3EA0">
        <w:rPr>
          <w:rFonts w:ascii="Times New Roman" w:hAnsi="Times New Roman"/>
          <w:color w:val="auto"/>
          <w:sz w:val="28"/>
        </w:rPr>
        <w:t>__________________________                              _________________________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0"/>
        </w:rPr>
      </w:pPr>
      <w:r w:rsidRPr="006E3EA0">
        <w:rPr>
          <w:rFonts w:ascii="Times New Roman" w:hAnsi="Times New Roman"/>
          <w:color w:val="auto"/>
          <w:sz w:val="20"/>
        </w:rPr>
        <w:t xml:space="preserve">     (уполномоченное должностное лицо МФЦ)                                           (подпись,   фамилия, инициалы)                   </w:t>
      </w:r>
    </w:p>
    <w:p w:rsidR="00B618C3" w:rsidRPr="006E3EA0" w:rsidRDefault="00B618C3" w:rsidP="00B618C3">
      <w:pPr>
        <w:spacing w:after="0" w:line="240" w:lineRule="auto"/>
        <w:rPr>
          <w:rFonts w:ascii="Times New Roman" w:hAnsi="Times New Roman"/>
          <w:color w:val="auto"/>
          <w:sz w:val="20"/>
        </w:rPr>
      </w:pPr>
    </w:p>
    <w:p w:rsidR="00B618C3" w:rsidRPr="006E3EA0" w:rsidRDefault="00B618C3" w:rsidP="00B618C3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</w:p>
    <w:p w:rsidR="00B618C3" w:rsidRPr="006E3EA0" w:rsidRDefault="00F46555" w:rsidP="00B618C3">
      <w:pPr>
        <w:pStyle w:val="a3"/>
        <w:tabs>
          <w:tab w:val="left" w:pos="0"/>
        </w:tabs>
        <w:ind w:lef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«</w:t>
      </w:r>
      <w:r w:rsidR="00B618C3" w:rsidRPr="006E3EA0">
        <w:rPr>
          <w:rFonts w:ascii="Times New Roman" w:hAnsi="Times New Roman"/>
          <w:color w:val="auto"/>
          <w:sz w:val="28"/>
        </w:rPr>
        <w:t>____</w:t>
      </w:r>
      <w:r>
        <w:rPr>
          <w:rFonts w:ascii="Times New Roman" w:hAnsi="Times New Roman"/>
          <w:color w:val="auto"/>
          <w:sz w:val="28"/>
        </w:rPr>
        <w:t>»</w:t>
      </w:r>
      <w:r w:rsidR="00B618C3" w:rsidRPr="006E3EA0">
        <w:rPr>
          <w:rFonts w:ascii="Times New Roman" w:hAnsi="Times New Roman"/>
          <w:color w:val="auto"/>
          <w:sz w:val="28"/>
        </w:rPr>
        <w:t xml:space="preserve"> _______________ 20__ г.</w:t>
      </w:r>
    </w:p>
    <w:p w:rsidR="00B618C3" w:rsidRPr="006E3EA0" w:rsidRDefault="00B618C3" w:rsidP="00B618C3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color w:val="auto"/>
          <w:sz w:val="28"/>
        </w:rPr>
      </w:pPr>
    </w:p>
    <w:p w:rsidR="00B618C3" w:rsidRPr="006E3EA0" w:rsidRDefault="00B618C3" w:rsidP="00B618C3">
      <w:pPr>
        <w:shd w:val="clear" w:color="auto" w:fill="FFFFFF"/>
        <w:spacing w:after="0" w:line="240" w:lineRule="auto"/>
        <w:ind w:left="4253" w:right="283"/>
        <w:jc w:val="center"/>
        <w:rPr>
          <w:rFonts w:ascii="Times New Roman" w:hAnsi="Times New Roman"/>
          <w:color w:val="auto"/>
          <w:sz w:val="28"/>
        </w:rPr>
      </w:pPr>
    </w:p>
    <w:p w:rsidR="00B618C3" w:rsidRPr="006E3EA0" w:rsidRDefault="00B618C3">
      <w:pPr>
        <w:tabs>
          <w:tab w:val="left" w:pos="1316"/>
        </w:tabs>
        <w:rPr>
          <w:rFonts w:ascii="Times New Roman" w:hAnsi="Times New Roman"/>
          <w:color w:val="auto"/>
          <w:sz w:val="28"/>
          <w:szCs w:val="28"/>
        </w:rPr>
      </w:pPr>
    </w:p>
    <w:sectPr w:rsidR="00B618C3" w:rsidRPr="006E3EA0" w:rsidSect="00324ED5">
      <w:headerReference w:type="default" r:id="rId20"/>
      <w:pgSz w:w="11906" w:h="16838"/>
      <w:pgMar w:top="1134" w:right="567" w:bottom="1134" w:left="1701" w:header="709" w:footer="709" w:gutter="0"/>
      <w:pgNumType w:start="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03" w:rsidRDefault="000B4803">
      <w:pPr>
        <w:spacing w:after="0" w:line="240" w:lineRule="auto"/>
      </w:pPr>
      <w:r>
        <w:separator/>
      </w:r>
    </w:p>
  </w:endnote>
  <w:endnote w:type="continuationSeparator" w:id="0">
    <w:p w:rsidR="000B4803" w:rsidRDefault="000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03" w:rsidRDefault="000B4803">
      <w:pPr>
        <w:spacing w:after="0" w:line="240" w:lineRule="auto"/>
      </w:pPr>
      <w:r>
        <w:separator/>
      </w:r>
    </w:p>
  </w:footnote>
  <w:footnote w:type="continuationSeparator" w:id="0">
    <w:p w:rsidR="000B4803" w:rsidRDefault="000B4803">
      <w:pPr>
        <w:spacing w:after="0" w:line="240" w:lineRule="auto"/>
      </w:pPr>
      <w:r>
        <w:continuationSeparator/>
      </w:r>
    </w:p>
  </w:footnote>
  <w:footnote w:id="1">
    <w:p w:rsidR="00E03E3A" w:rsidRDefault="00E03E3A" w:rsidP="00CF6E57">
      <w:pPr>
        <w:pStyle w:val="aa"/>
        <w:rPr>
          <w:rFonts w:ascii="Times New Roman" w:hAnsi="Times New Roman"/>
          <w:sz w:val="16"/>
          <w:szCs w:val="18"/>
        </w:rPr>
      </w:pPr>
      <w:r>
        <w:rPr>
          <w:rStyle w:val="ac"/>
          <w:rFonts w:ascii="Times New Roman" w:hAnsi="Times New Roman"/>
          <w:sz w:val="16"/>
          <w:szCs w:val="18"/>
        </w:rPr>
        <w:footnoteRef/>
      </w:r>
      <w:r>
        <w:rPr>
          <w:rFonts w:ascii="Times New Roman" w:hAnsi="Times New Roman"/>
          <w:sz w:val="16"/>
          <w:szCs w:val="18"/>
        </w:rPr>
        <w:t xml:space="preserve"> указать сведения необходимо в формате «наименование вида сведений – наименование системы», например «запрос паспортных данных – ГИСМУ»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289225"/>
      <w:docPartObj>
        <w:docPartGallery w:val="Page Numbers (Top of Page)"/>
        <w:docPartUnique/>
      </w:docPartObj>
    </w:sdtPr>
    <w:sdtEndPr/>
    <w:sdtContent>
      <w:p w:rsidR="00E03E3A" w:rsidRDefault="00E03E3A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9C9">
          <w:rPr>
            <w:noProof/>
          </w:rPr>
          <w:t>3</w:t>
        </w:r>
        <w:r>
          <w:fldChar w:fldCharType="end"/>
        </w:r>
      </w:p>
    </w:sdtContent>
  </w:sdt>
  <w:p w:rsidR="00E03E3A" w:rsidRDefault="00E03E3A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9328085"/>
      <w:docPartObj>
        <w:docPartGallery w:val="Page Numbers (Top of Page)"/>
        <w:docPartUnique/>
      </w:docPartObj>
    </w:sdtPr>
    <w:sdtEndPr/>
    <w:sdtContent>
      <w:p w:rsidR="00324ED5" w:rsidRDefault="00324ED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9C9">
          <w:rPr>
            <w:noProof/>
          </w:rPr>
          <w:t>1</w:t>
        </w:r>
        <w:r>
          <w:fldChar w:fldCharType="end"/>
        </w:r>
      </w:p>
    </w:sdtContent>
  </w:sdt>
  <w:p w:rsidR="00324ED5" w:rsidRDefault="00324ED5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3A" w:rsidRDefault="00E03E3A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BA29C9">
      <w:rPr>
        <w:rFonts w:ascii="Times New Roman" w:hAnsi="Times New Roman"/>
        <w:noProof/>
        <w:sz w:val="24"/>
      </w:rPr>
      <w:t>26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74"/>
    <w:rsid w:val="00022946"/>
    <w:rsid w:val="00023B57"/>
    <w:rsid w:val="0003470D"/>
    <w:rsid w:val="000675A9"/>
    <w:rsid w:val="000A2333"/>
    <w:rsid w:val="000B2A75"/>
    <w:rsid w:val="000B4803"/>
    <w:rsid w:val="000D7E70"/>
    <w:rsid w:val="00162C1D"/>
    <w:rsid w:val="00163A02"/>
    <w:rsid w:val="00167BD0"/>
    <w:rsid w:val="001C3E86"/>
    <w:rsid w:val="001C6965"/>
    <w:rsid w:val="00225574"/>
    <w:rsid w:val="00243742"/>
    <w:rsid w:val="002614BD"/>
    <w:rsid w:val="002A0CB7"/>
    <w:rsid w:val="002A6F46"/>
    <w:rsid w:val="002B4595"/>
    <w:rsid w:val="00317294"/>
    <w:rsid w:val="00324ED5"/>
    <w:rsid w:val="003702DF"/>
    <w:rsid w:val="0040308A"/>
    <w:rsid w:val="00422D8C"/>
    <w:rsid w:val="0044072A"/>
    <w:rsid w:val="00441C2D"/>
    <w:rsid w:val="004442DF"/>
    <w:rsid w:val="00454A41"/>
    <w:rsid w:val="004D0940"/>
    <w:rsid w:val="004E25B1"/>
    <w:rsid w:val="004F05AD"/>
    <w:rsid w:val="004F5835"/>
    <w:rsid w:val="005119F0"/>
    <w:rsid w:val="005541A3"/>
    <w:rsid w:val="005A0B01"/>
    <w:rsid w:val="005A4FAC"/>
    <w:rsid w:val="005A6E74"/>
    <w:rsid w:val="005C4D16"/>
    <w:rsid w:val="005C694E"/>
    <w:rsid w:val="005F04D1"/>
    <w:rsid w:val="00653772"/>
    <w:rsid w:val="00684944"/>
    <w:rsid w:val="006A14EF"/>
    <w:rsid w:val="006B3588"/>
    <w:rsid w:val="006E0994"/>
    <w:rsid w:val="006E23DE"/>
    <w:rsid w:val="006E3EA0"/>
    <w:rsid w:val="006F6C15"/>
    <w:rsid w:val="00763134"/>
    <w:rsid w:val="00786DF5"/>
    <w:rsid w:val="0079610A"/>
    <w:rsid w:val="007F5144"/>
    <w:rsid w:val="007F7111"/>
    <w:rsid w:val="00813084"/>
    <w:rsid w:val="00850171"/>
    <w:rsid w:val="008801B1"/>
    <w:rsid w:val="00886610"/>
    <w:rsid w:val="00895628"/>
    <w:rsid w:val="008B7624"/>
    <w:rsid w:val="008D47CF"/>
    <w:rsid w:val="008F0681"/>
    <w:rsid w:val="00915BCF"/>
    <w:rsid w:val="00927EE6"/>
    <w:rsid w:val="009854E1"/>
    <w:rsid w:val="009B6A0F"/>
    <w:rsid w:val="009C4C6E"/>
    <w:rsid w:val="009C67BF"/>
    <w:rsid w:val="009E6626"/>
    <w:rsid w:val="009E6E51"/>
    <w:rsid w:val="00A05DE0"/>
    <w:rsid w:val="00A51FAE"/>
    <w:rsid w:val="00A6252E"/>
    <w:rsid w:val="00A641B2"/>
    <w:rsid w:val="00AB7531"/>
    <w:rsid w:val="00B60B47"/>
    <w:rsid w:val="00B618C3"/>
    <w:rsid w:val="00B643BE"/>
    <w:rsid w:val="00B706F1"/>
    <w:rsid w:val="00B73580"/>
    <w:rsid w:val="00BA29C9"/>
    <w:rsid w:val="00C3207E"/>
    <w:rsid w:val="00C41E98"/>
    <w:rsid w:val="00C43E67"/>
    <w:rsid w:val="00C930CF"/>
    <w:rsid w:val="00C95CB3"/>
    <w:rsid w:val="00CB5888"/>
    <w:rsid w:val="00CF4E74"/>
    <w:rsid w:val="00CF6E57"/>
    <w:rsid w:val="00D70C04"/>
    <w:rsid w:val="00DB1EC9"/>
    <w:rsid w:val="00DF404D"/>
    <w:rsid w:val="00E03E3A"/>
    <w:rsid w:val="00E052D6"/>
    <w:rsid w:val="00E23F61"/>
    <w:rsid w:val="00E63931"/>
    <w:rsid w:val="00E6618A"/>
    <w:rsid w:val="00E96037"/>
    <w:rsid w:val="00EA5D74"/>
    <w:rsid w:val="00EE4117"/>
    <w:rsid w:val="00F01E26"/>
    <w:rsid w:val="00F46555"/>
    <w:rsid w:val="00F840A2"/>
    <w:rsid w:val="00FC4059"/>
    <w:rsid w:val="00FC5C2A"/>
    <w:rsid w:val="00FE0EB3"/>
    <w:rsid w:val="00FF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C0098-D2BA-4229-9E28-5FF667D8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customStyle="1" w:styleId="13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12"/>
    <w:link w:val="af3"/>
    <w:uiPriority w:val="99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2"/>
    <w:link w:val="af7"/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Название Знак"/>
    <w:link w:val="a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0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1">
    <w:name w:val="annotation subject"/>
    <w:basedOn w:val="afc"/>
    <w:next w:val="afc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d"/>
    <w:link w:val="aff1"/>
    <w:uiPriority w:val="99"/>
    <w:semiHidden/>
    <w:rPr>
      <w:b/>
      <w:bCs/>
      <w:sz w:val="20"/>
    </w:rPr>
  </w:style>
  <w:style w:type="paragraph" w:customStyle="1" w:styleId="ConsPlusNormal1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nformat">
    <w:name w:val="ConsPlusNonformat"/>
    <w:rsid w:val="00243742"/>
    <w:pPr>
      <w:widowControl w:val="0"/>
      <w:suppressAutoHyphens/>
      <w:spacing w:after="0" w:line="100" w:lineRule="atLeast"/>
    </w:pPr>
    <w:rPr>
      <w:rFonts w:ascii="Courier New" w:hAnsi="Courier New" w:cs="Courier New"/>
      <w:color w:val="auto"/>
      <w:kern w:val="1"/>
      <w:sz w:val="20"/>
      <w:lang w:eastAsia="ar-SA"/>
    </w:rPr>
  </w:style>
  <w:style w:type="character" w:customStyle="1" w:styleId="aff3">
    <w:name w:val="Гипертекстовая ссылка"/>
    <w:uiPriority w:val="99"/>
    <w:rsid w:val="00243742"/>
    <w:rPr>
      <w:color w:val="106BBE"/>
    </w:rPr>
  </w:style>
  <w:style w:type="paragraph" w:customStyle="1" w:styleId="aff4">
    <w:name w:val="Нормальный (таблица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color w:val="auto"/>
      <w:sz w:val="24"/>
      <w:szCs w:val="24"/>
    </w:rPr>
  </w:style>
  <w:style w:type="paragraph" w:customStyle="1" w:styleId="aff5">
    <w:name w:val="Таблицы (моноширинный)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4"/>
      <w:szCs w:val="24"/>
    </w:rPr>
  </w:style>
  <w:style w:type="paragraph" w:customStyle="1" w:styleId="aff6">
    <w:name w:val="Прижатый влево"/>
    <w:basedOn w:val="a"/>
    <w:next w:val="a"/>
    <w:uiPriority w:val="99"/>
    <w:rsid w:val="002437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color w:val="auto"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AB7531"/>
  </w:style>
  <w:style w:type="paragraph" w:customStyle="1" w:styleId="17">
    <w:name w:val="Без интервала1"/>
    <w:qFormat/>
    <w:rsid w:val="000A2333"/>
    <w:pPr>
      <w:suppressAutoHyphens/>
      <w:spacing w:after="0" w:line="100" w:lineRule="atLeast"/>
    </w:pPr>
    <w:rPr>
      <w:rFonts w:ascii="Calibri" w:eastAsia="Calibri" w:hAnsi="Calibri"/>
      <w:color w:val="auto"/>
      <w:kern w:val="1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okonovskij-r31.gosweb.gosuslugi.ru/" TargetMode="External"/><Relationship Id="rId13" Type="http://schemas.openxmlformats.org/officeDocument/2006/relationships/hyperlink" Target="http://internet.garant.ru/document/redirect/12138258/573011" TargetMode="External"/><Relationship Id="rId18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38258/573011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38258/573011" TargetMode="External"/><Relationship Id="rId10" Type="http://schemas.openxmlformats.org/officeDocument/2006/relationships/hyperlink" Target="https://volokonovskij-r31.gosweb.gosuslugi.ru/" TargetMode="External"/><Relationship Id="rId19" Type="http://schemas.openxmlformats.org/officeDocument/2006/relationships/hyperlink" Target="file:///C:\Users\&#1056;&#1086;&#1084;&#1072;&#1085;\Downloads\&#1055;&#1080;&#1089;&#1100;&#1084;&#1086;%20&#1052;&#1080;&#1085;&#1080;&#1089;&#1090;&#1077;&#1088;&#1089;&#1090;&#1074;&#1072;%20&#1089;&#1090;&#1088;&#1086;&#1080;&#1090;&#1077;&#1083;&#1100;&#1089;&#1090;&#1074;&#1072;%20&#1080;%20&#1078;&#1080;&#1083;&#1080;&#1097;&#1085;&#1086;%20&#1082;&#1086;&#1084;&#1084;&#1091;&#1085;&#1072;&#1083;&#1100;&#1085;&#1086;&#1075;&#1086;%20&#1093;&#1086;&#1079;&#1103;&#1081;&#1089;&#1090;&#1074;&#1072;%20&#1056;&#1060;%20&#1086;&#1090;%207%20&#1076;&#1077;&#1082;&#1072;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okonovskij-r31.gosweb.gosuslugi.ru/" TargetMode="External"/><Relationship Id="rId14" Type="http://schemas.openxmlformats.org/officeDocument/2006/relationships/hyperlink" Target="http://internet.garant.ru/document/redirect/12138258/5730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D313-9B35-475A-8B9D-12A4CF34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26</Pages>
  <Words>5287</Words>
  <Characters>30138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</cp:lastModifiedBy>
  <cp:revision>15</cp:revision>
  <cp:lastPrinted>2026-01-30T07:43:00Z</cp:lastPrinted>
  <dcterms:created xsi:type="dcterms:W3CDTF">2025-12-01T11:00:00Z</dcterms:created>
  <dcterms:modified xsi:type="dcterms:W3CDTF">2026-01-30T07:43:00Z</dcterms:modified>
</cp:coreProperties>
</file>