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890" w:rsidRPr="00777A2C" w:rsidRDefault="00562343" w:rsidP="00863890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863890" w:rsidRPr="00777A2C">
        <w:rPr>
          <w:b w:val="0"/>
          <w:sz w:val="28"/>
          <w:szCs w:val="28"/>
        </w:rPr>
        <w:t>Р О С С И Й С К А Я   Ф Е Д Е Р А Ц И Я                                                                                         Б Е Л Г О Р О Д С К А Я   О Б Л А С Т Ь</w:t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</w:rPr>
      </w:pPr>
      <w:r w:rsidRPr="00777A2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34670" cy="637540"/>
            <wp:effectExtent l="0" t="0" r="0" b="0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 xml:space="preserve">СОВЕТ </w:t>
      </w:r>
      <w:r>
        <w:rPr>
          <w:rFonts w:ascii="Times New Roman" w:hAnsi="Times New Roman" w:cs="Times New Roman"/>
          <w:sz w:val="28"/>
        </w:rPr>
        <w:t>ДЕПУТАТОВ</w:t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>ВОЛОКОНОВСК</w:t>
      </w:r>
      <w:r>
        <w:rPr>
          <w:rFonts w:ascii="Times New Roman" w:hAnsi="Times New Roman" w:cs="Times New Roman"/>
          <w:sz w:val="28"/>
        </w:rPr>
        <w:t>ОГО</w:t>
      </w:r>
      <w:r w:rsidRPr="00777A2C">
        <w:rPr>
          <w:rFonts w:ascii="Times New Roman" w:hAnsi="Times New Roman" w:cs="Times New Roman"/>
          <w:sz w:val="28"/>
        </w:rPr>
        <w:t xml:space="preserve"> МУНИЦИПАЛЬНОГО </w:t>
      </w:r>
      <w:r>
        <w:rPr>
          <w:rFonts w:ascii="Times New Roman" w:hAnsi="Times New Roman" w:cs="Times New Roman"/>
          <w:sz w:val="28"/>
        </w:rPr>
        <w:t>ОКРУГА</w:t>
      </w:r>
    </w:p>
    <w:p w:rsidR="00863890" w:rsidRPr="00777A2C" w:rsidRDefault="00863890" w:rsidP="00863890">
      <w:pPr>
        <w:pStyle w:val="3"/>
        <w:rPr>
          <w:sz w:val="24"/>
          <w:szCs w:val="32"/>
        </w:rPr>
      </w:pPr>
    </w:p>
    <w:p w:rsidR="00863890" w:rsidRPr="00777A2C" w:rsidRDefault="00863890" w:rsidP="00863890">
      <w:pPr>
        <w:pStyle w:val="3"/>
        <w:rPr>
          <w:szCs w:val="32"/>
        </w:rPr>
      </w:pPr>
      <w:r w:rsidRPr="00777A2C">
        <w:rPr>
          <w:szCs w:val="32"/>
        </w:rPr>
        <w:t>Р Е Ш Е Н И Е</w:t>
      </w:r>
    </w:p>
    <w:p w:rsidR="00863890" w:rsidRPr="00777A2C" w:rsidRDefault="00863890" w:rsidP="00863890">
      <w:pPr>
        <w:rPr>
          <w:rFonts w:ascii="Times New Roman" w:hAnsi="Times New Roman" w:cs="Times New Roman"/>
          <w:b/>
        </w:rPr>
      </w:pPr>
    </w:p>
    <w:p w:rsidR="00863890" w:rsidRDefault="0073515B" w:rsidP="00562343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05</w:t>
      </w:r>
      <w:r w:rsidR="0079225F">
        <w:rPr>
          <w:rFonts w:ascii="Times New Roman" w:hAnsi="Times New Roman" w:cs="Times New Roman"/>
          <w:b/>
          <w:sz w:val="28"/>
        </w:rPr>
        <w:t xml:space="preserve"> ноября</w:t>
      </w:r>
      <w:r w:rsidR="00863890" w:rsidRPr="00863890">
        <w:rPr>
          <w:rFonts w:ascii="Times New Roman" w:hAnsi="Times New Roman" w:cs="Times New Roman"/>
          <w:b/>
          <w:sz w:val="28"/>
        </w:rPr>
        <w:t xml:space="preserve"> 2025 года                      </w:t>
      </w:r>
      <w:r>
        <w:rPr>
          <w:rFonts w:ascii="Times New Roman" w:hAnsi="Times New Roman" w:cs="Times New Roman"/>
          <w:b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№ </w:t>
      </w:r>
      <w:r w:rsidR="00562343">
        <w:rPr>
          <w:rFonts w:ascii="Times New Roman" w:hAnsi="Times New Roman" w:cs="Times New Roman"/>
          <w:b/>
          <w:sz w:val="28"/>
        </w:rPr>
        <w:t>61</w:t>
      </w:r>
    </w:p>
    <w:p w:rsidR="00470799" w:rsidRDefault="00470799" w:rsidP="001117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A5327" w:rsidRPr="000A5327" w:rsidRDefault="000A5327" w:rsidP="00111730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  <w:r w:rsidRPr="000A53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7922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администрации </w:t>
      </w:r>
      <w:r w:rsidR="00E038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Тишанского</w:t>
      </w:r>
      <w:r w:rsidR="0011173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района</w:t>
      </w:r>
      <w:r w:rsidR="0011173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«Волоконовский район» Белгородской области</w:t>
      </w:r>
    </w:p>
    <w:p w:rsidR="000A5327" w:rsidRPr="000A5327" w:rsidRDefault="000A5327" w:rsidP="000A5327">
      <w:pPr>
        <w:spacing w:after="31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863890" w:rsidRPr="00D77668" w:rsidRDefault="000A5327" w:rsidP="00863890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</w:t>
      </w:r>
      <w:r w:rsidR="0079225F">
        <w:rPr>
          <w:rFonts w:ascii="Times New Roman" w:eastAsia="Calibri" w:hAnsi="Times New Roman" w:cs="Times New Roman"/>
          <w:sz w:val="28"/>
          <w:szCs w:val="28"/>
          <w:lang w:eastAsia="ru-RU"/>
        </w:rPr>
        <w:t>законом от 20 марта 2025 года №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8638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863890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8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r w:rsidR="00863890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="00863890" w:rsidRPr="00D77668">
        <w:rPr>
          <w:rFonts w:ascii="Times New Roman" w:eastAsia="Calibri" w:hAnsi="Times New Roman" w:cs="Times New Roman"/>
          <w:sz w:val="28"/>
          <w:szCs w:val="28"/>
        </w:rPr>
        <w:t xml:space="preserve"> решил:</w:t>
      </w:r>
    </w:p>
    <w:p w:rsidR="000A5327" w:rsidRPr="000A5327" w:rsidRDefault="000A5327" w:rsidP="00863890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3A50EC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администрацию</w:t>
      </w:r>
      <w:r w:rsidR="008529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0381B" w:rsidRPr="00E038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Тишанского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bookmarkEnd w:id="0"/>
      <w:r w:rsidR="008529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0381B" w:rsidRPr="00A5785F">
        <w:rPr>
          <w:rFonts w:ascii="Times New Roman" w:eastAsia="Calibri" w:hAnsi="Times New Roman" w:cs="Times New Roman"/>
          <w:sz w:val="28"/>
          <w:szCs w:val="28"/>
          <w:lang w:eastAsia="ru-RU"/>
        </w:rPr>
        <w:t>(ОГРН 106</w:t>
      </w:r>
      <w:r w:rsidR="003A50EC">
        <w:rPr>
          <w:rFonts w:ascii="Times New Roman" w:eastAsia="Calibri" w:hAnsi="Times New Roman" w:cs="Times New Roman"/>
          <w:sz w:val="28"/>
          <w:szCs w:val="28"/>
          <w:lang w:eastAsia="ru-RU"/>
        </w:rPr>
        <w:t>3106000264</w:t>
      </w:r>
      <w:r w:rsidRPr="00A5785F">
        <w:rPr>
          <w:rFonts w:ascii="Times New Roman" w:eastAsia="Calibri" w:hAnsi="Times New Roman" w:cs="Times New Roman"/>
          <w:sz w:val="28"/>
          <w:szCs w:val="28"/>
          <w:lang w:eastAsia="ru-RU"/>
        </w:rPr>
        <w:t>, ИНН</w:t>
      </w:r>
      <w:r w:rsidR="003A50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3106005847</w:t>
      </w:r>
      <w:r w:rsidRPr="00A5785F">
        <w:rPr>
          <w:rFonts w:ascii="Times New Roman" w:eastAsia="Calibri" w:hAnsi="Times New Roman" w:cs="Times New Roman"/>
          <w:sz w:val="28"/>
          <w:szCs w:val="28"/>
          <w:lang w:eastAsia="ru-RU"/>
        </w:rPr>
        <w:t>, КПП</w:t>
      </w:r>
      <w:r w:rsidR="00E0381B" w:rsidRPr="00A578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310601001</w:t>
      </w:r>
      <w:r w:rsidRPr="00A578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местонахождение: </w:t>
      </w:r>
      <w:r w:rsidR="00CA50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309675, </w:t>
      </w:r>
      <w:r w:rsidR="00E0381B" w:rsidRPr="00A5785F">
        <w:rPr>
          <w:rFonts w:ascii="Times New Roman" w:eastAsia="Calibri" w:hAnsi="Times New Roman" w:cs="Times New Roman"/>
          <w:sz w:val="28"/>
          <w:szCs w:val="28"/>
          <w:lang w:eastAsia="ru-RU"/>
        </w:rPr>
        <w:t>Россия, Белгородская область,</w:t>
      </w:r>
      <w:r w:rsidR="00CA50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Волоконовский район, с.</w:t>
      </w:r>
      <w:r w:rsidR="008529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A5056">
        <w:rPr>
          <w:rFonts w:ascii="Times New Roman" w:eastAsia="Calibri" w:hAnsi="Times New Roman" w:cs="Times New Roman"/>
          <w:sz w:val="28"/>
          <w:szCs w:val="28"/>
          <w:lang w:eastAsia="ru-RU"/>
        </w:rPr>
        <w:t>Тишанка</w:t>
      </w:r>
      <w:r w:rsidRPr="00A5785F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как юридическое лицо.</w:t>
      </w:r>
    </w:p>
    <w:p w:rsidR="000A5327" w:rsidRPr="00A5785F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 w:rsidR="003A50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 w:rsidR="00A5785F" w:rsidRPr="00A5785F">
        <w:rPr>
          <w:rFonts w:ascii="Times New Roman" w:eastAsia="Calibri" w:hAnsi="Times New Roman" w:cs="Times New Roman"/>
          <w:sz w:val="28"/>
          <w:szCs w:val="28"/>
          <w:lang w:eastAsia="ru-RU"/>
        </w:rPr>
        <w:t>Тишанского</w:t>
      </w:r>
      <w:r w:rsidR="00E754D8" w:rsidRPr="00A578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муниципального района «Волоконовский район» Белгородской области </w:t>
      </w:r>
      <w:r w:rsidRPr="00A5785F">
        <w:rPr>
          <w:rFonts w:ascii="Times New Roman" w:eastAsia="Times New Roman" w:hAnsi="Times New Roman" w:cs="Times New Roman"/>
          <w:sz w:val="28"/>
          <w:szCs w:val="28"/>
        </w:rPr>
        <w:t xml:space="preserve">(далее - ликвидационная комиссия) в </w:t>
      </w:r>
      <w:hyperlink r:id="rId8" w:history="1">
        <w:r w:rsidRPr="00A5785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bookmarkStart w:id="1" w:name="_Hlk113869446"/>
      <w:r w:rsidR="00852964">
        <w:t xml:space="preserve"> </w:t>
      </w:r>
      <w:r w:rsidRPr="00A5785F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A578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5F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3A50EC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8529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5785F" w:rsidRPr="00A5785F">
        <w:rPr>
          <w:rFonts w:ascii="Times New Roman" w:eastAsia="Calibri" w:hAnsi="Times New Roman" w:cs="Times New Roman"/>
          <w:sz w:val="28"/>
          <w:szCs w:val="28"/>
          <w:lang w:eastAsia="ru-RU"/>
        </w:rPr>
        <w:t>Тишанского</w:t>
      </w:r>
      <w:r w:rsidR="008529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="008529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52964">
        <w:rPr>
          <w:rFonts w:ascii="Times New Roman" w:eastAsia="Times New Roman" w:hAnsi="Times New Roman" w:cs="Times New Roman"/>
          <w:sz w:val="28"/>
          <w:szCs w:val="28"/>
        </w:rPr>
        <w:t>в срок до 1 марта 2026 года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в порядке согласно приложению 2 к настоящему решению.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</w:t>
      </w:r>
      <w:r w:rsidR="00A5785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председателем;</w:t>
      </w:r>
    </w:p>
    <w:p w:rsidR="000A5327" w:rsidRPr="00A5785F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 w:rsidR="003A50EC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8529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5785F" w:rsidRPr="00A5785F">
        <w:rPr>
          <w:rFonts w:ascii="Times New Roman" w:eastAsia="Calibri" w:hAnsi="Times New Roman" w:cs="Times New Roman"/>
          <w:sz w:val="28"/>
          <w:szCs w:val="28"/>
          <w:lang w:eastAsia="ru-RU"/>
        </w:rPr>
        <w:t>Тишанского</w:t>
      </w:r>
      <w:r w:rsidR="00863890" w:rsidRPr="00A578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890" w:rsidRPr="00A5785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сельского поселения муниципального района «Волоконовский район» Белгородской области</w:t>
      </w:r>
      <w:r w:rsidRPr="00A5785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A5785F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85F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7D242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78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73515B">
        <w:rPr>
          <w:rFonts w:ascii="Times New Roman" w:eastAsia="Times New Roman" w:hAnsi="Times New Roman" w:cs="Times New Roman"/>
          <w:sz w:val="28"/>
          <w:szCs w:val="28"/>
        </w:rPr>
        <w:t>председателю ликвидационной комиссии</w:t>
      </w:r>
      <w:r w:rsidR="007351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578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промежуточный ликвидационный баланс </w:t>
      </w:r>
      <w:r w:rsidR="003A50EC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8529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5785F" w:rsidRPr="00A5785F">
        <w:rPr>
          <w:rFonts w:ascii="Times New Roman" w:eastAsia="Calibri" w:hAnsi="Times New Roman" w:cs="Times New Roman"/>
          <w:sz w:val="28"/>
          <w:szCs w:val="28"/>
          <w:lang w:eastAsia="ru-RU"/>
        </w:rPr>
        <w:t>Тишанского</w:t>
      </w:r>
      <w:r w:rsidR="00863890" w:rsidRPr="00A578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муниципального района «Волоконовский район» Белгородской области </w:t>
      </w:r>
      <w:r w:rsidRPr="00A578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3A50EC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A5785F" w:rsidRPr="00A578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Тишанского </w:t>
      </w:r>
      <w:r w:rsidR="00863890" w:rsidRPr="00A5785F">
        <w:rPr>
          <w:rFonts w:ascii="Times New Roman" w:eastAsia="Calibri" w:hAnsi="Times New Roman" w:cs="Times New Roman"/>
          <w:sz w:val="28"/>
          <w:szCs w:val="28"/>
          <w:lang w:eastAsia="ru-RU"/>
        </w:rPr>
        <w:t>сельск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ого поселения муниципального района «Волоконовский район» Белгородской области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B3803" w:rsidRPr="000A5327" w:rsidRDefault="007B3803" w:rsidP="007D242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7D242F" w:rsidRPr="008436D7" w:rsidRDefault="007B3803" w:rsidP="007D242F">
      <w:pPr>
        <w:spacing w:after="0" w:line="240" w:lineRule="atLeast"/>
        <w:ind w:firstLine="709"/>
        <w:jc w:val="both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3C5B27" w:rsidRPr="003C5B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Разместить настоящее решение в сетевом издании «Красный Октябрь» (october31.ru) и на официальном сайте администрации муниципального района «Волоконовский район» Белгородской области в информационно-телекоммуникационной сети «Интернет» (https://volokonovskij-r31.gosweb.gosuslugi.ru).</w:t>
      </w:r>
    </w:p>
    <w:p w:rsidR="000A5327" w:rsidRPr="000A5327" w:rsidRDefault="000A5327" w:rsidP="007D242F">
      <w:pPr>
        <w:spacing w:after="0" w:line="240" w:lineRule="atLeast"/>
        <w:ind w:right="-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0B08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за вы</w:t>
      </w:r>
      <w:r w:rsidR="00686910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полнением решения возложить на</w:t>
      </w:r>
      <w:r w:rsidR="0068691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комиссию</w:t>
      </w:r>
      <w:r w:rsidR="0085296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6910" w:rsidRPr="00EF1786">
        <w:rPr>
          <w:rFonts w:ascii="Times New Roman" w:hAnsi="Times New Roman" w:cs="Times New Roman"/>
          <w:sz w:val="28"/>
          <w:szCs w:val="28"/>
        </w:rPr>
        <w:t xml:space="preserve">по </w:t>
      </w:r>
      <w:r w:rsidR="00686910">
        <w:rPr>
          <w:rFonts w:ascii="Times New Roman" w:hAnsi="Times New Roman" w:cs="Times New Roman"/>
          <w:sz w:val="28"/>
          <w:szCs w:val="28"/>
        </w:rPr>
        <w:t xml:space="preserve">экономическому </w:t>
      </w:r>
      <w:r w:rsidR="007D242F">
        <w:rPr>
          <w:rFonts w:ascii="Times New Roman" w:hAnsi="Times New Roman" w:cs="Times New Roman"/>
          <w:sz w:val="28"/>
          <w:szCs w:val="28"/>
        </w:rPr>
        <w:t xml:space="preserve">развитию, </w:t>
      </w:r>
      <w:r w:rsidR="007D242F" w:rsidRPr="00EF1786">
        <w:rPr>
          <w:rFonts w:ascii="Times New Roman" w:hAnsi="Times New Roman" w:cs="Times New Roman"/>
          <w:sz w:val="28"/>
          <w:szCs w:val="28"/>
        </w:rPr>
        <w:t>бюджету</w:t>
      </w:r>
      <w:r w:rsidR="00686910">
        <w:rPr>
          <w:rFonts w:ascii="Times New Roman" w:hAnsi="Times New Roman" w:cs="Times New Roman"/>
          <w:sz w:val="28"/>
          <w:szCs w:val="28"/>
        </w:rPr>
        <w:t>, финансам и налоговой политике.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852964" w:rsidRPr="000A5327" w:rsidRDefault="00852964" w:rsidP="00852964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852964" w:rsidRPr="0045684F" w:rsidRDefault="00852964" w:rsidP="0085296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45684F">
        <w:rPr>
          <w:rFonts w:ascii="PT Astra Serif" w:eastAsia="Calibri" w:hAnsi="PT Astra Serif" w:cs="Tahoma"/>
          <w:b/>
          <w:sz w:val="28"/>
          <w:szCs w:val="28"/>
        </w:rPr>
        <w:t>Председатель Совета депутатов</w:t>
      </w:r>
    </w:p>
    <w:p w:rsidR="00852964" w:rsidRPr="0045684F" w:rsidRDefault="00852964" w:rsidP="0085296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45684F">
        <w:rPr>
          <w:rFonts w:ascii="PT Astra Serif" w:eastAsia="Calibri" w:hAnsi="PT Astra Serif" w:cs="Tahoma"/>
          <w:b/>
          <w:sz w:val="28"/>
          <w:szCs w:val="28"/>
        </w:rPr>
        <w:t>Волоконовског</w:t>
      </w:r>
      <w:r>
        <w:rPr>
          <w:rFonts w:ascii="PT Astra Serif" w:eastAsia="Calibri" w:hAnsi="PT Astra Serif" w:cs="Tahoma"/>
          <w:b/>
          <w:sz w:val="28"/>
          <w:szCs w:val="28"/>
        </w:rPr>
        <w:t xml:space="preserve">о </w:t>
      </w:r>
      <w:r w:rsidRPr="0045684F">
        <w:rPr>
          <w:rFonts w:ascii="PT Astra Serif" w:eastAsia="Calibri" w:hAnsi="PT Astra Serif" w:cs="Tahoma"/>
          <w:b/>
          <w:sz w:val="28"/>
          <w:szCs w:val="28"/>
        </w:rPr>
        <w:t>муниципального округа</w:t>
      </w:r>
    </w:p>
    <w:p w:rsidR="00852964" w:rsidRPr="00B2716E" w:rsidRDefault="00852964" w:rsidP="0085296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imes New Roman"/>
          <w:b/>
          <w:sz w:val="28"/>
          <w:szCs w:val="28"/>
        </w:rPr>
      </w:pPr>
      <w:r w:rsidRPr="0045684F">
        <w:rPr>
          <w:rFonts w:ascii="PT Astra Serif" w:eastAsia="Calibri" w:hAnsi="PT Astra Serif" w:cs="Tahoma"/>
          <w:b/>
          <w:sz w:val="28"/>
          <w:szCs w:val="28"/>
        </w:rPr>
        <w:t xml:space="preserve">Белгородской области                                                               </w:t>
      </w:r>
      <w:r>
        <w:rPr>
          <w:rFonts w:ascii="PT Astra Serif" w:eastAsia="Calibri" w:hAnsi="PT Astra Serif" w:cs="Tahoma"/>
          <w:b/>
          <w:sz w:val="28"/>
          <w:szCs w:val="28"/>
        </w:rPr>
        <w:t xml:space="preserve">    </w:t>
      </w:r>
      <w:r w:rsidRPr="0045684F">
        <w:rPr>
          <w:rFonts w:ascii="PT Astra Serif" w:eastAsia="Calibri" w:hAnsi="PT Astra Serif" w:cs="Tahoma"/>
          <w:b/>
          <w:sz w:val="28"/>
          <w:szCs w:val="28"/>
        </w:rPr>
        <w:t xml:space="preserve">  </w:t>
      </w:r>
      <w:r w:rsidRPr="006A19A2">
        <w:rPr>
          <w:rFonts w:ascii="Times New Roman" w:hAnsi="Times New Roman" w:cs="Times New Roman"/>
          <w:b/>
          <w:sz w:val="28"/>
          <w:szCs w:val="28"/>
        </w:rPr>
        <w:t>Н.В.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19A2">
        <w:rPr>
          <w:rFonts w:ascii="Times New Roman" w:hAnsi="Times New Roman" w:cs="Times New Roman"/>
          <w:b/>
          <w:sz w:val="28"/>
          <w:szCs w:val="28"/>
        </w:rPr>
        <w:t>Меланина</w:t>
      </w:r>
    </w:p>
    <w:p w:rsidR="00852964" w:rsidRPr="00B2716E" w:rsidRDefault="00852964" w:rsidP="00852964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852964" w:rsidRPr="00B2716E" w:rsidRDefault="00852964" w:rsidP="00852964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852964" w:rsidRDefault="00852964" w:rsidP="00852964">
      <w:pPr>
        <w:suppressAutoHyphens/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>Глава Волоконовского муниципального</w:t>
      </w:r>
    </w:p>
    <w:p w:rsidR="00852964" w:rsidRPr="0045684F" w:rsidRDefault="00852964" w:rsidP="00852964">
      <w:pPr>
        <w:suppressAutoHyphens/>
        <w:spacing w:after="0" w:line="240" w:lineRule="auto"/>
        <w:rPr>
          <w:b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округа Белгородской области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Е.А. Сотников</w:t>
      </w: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BF057D">
        <w:tc>
          <w:tcPr>
            <w:tcW w:w="4531" w:type="dxa"/>
          </w:tcPr>
          <w:p w:rsidR="00E754D8" w:rsidRPr="00BF057D" w:rsidRDefault="00E754D8" w:rsidP="00E754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E754D8" w:rsidRDefault="00E754D8" w:rsidP="00E754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Волоконовского муниципального округа Белгородской области </w:t>
            </w:r>
          </w:p>
          <w:p w:rsidR="00BF057D" w:rsidRDefault="0073515B" w:rsidP="007351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«05</w:t>
            </w:r>
            <w:r w:rsidR="00E754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="003A50E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ноября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2025 года</w:t>
            </w:r>
            <w:r w:rsidR="00E754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</w:t>
            </w:r>
            <w:r w:rsidR="0056234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61</w:t>
            </w:r>
            <w:r w:rsidR="00E754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2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0A5327" w:rsidRPr="00E754D8" w:rsidRDefault="003A50EC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администрации</w:t>
      </w:r>
      <w:r w:rsidR="004D3D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A578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Тишанского</w:t>
      </w:r>
      <w:r w:rsidR="004D3D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E754D8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</w:p>
    <w:tbl>
      <w:tblPr>
        <w:tblW w:w="9877" w:type="dxa"/>
        <w:tblLook w:val="00A0" w:firstRow="1" w:lastRow="0" w:firstColumn="1" w:lastColumn="0" w:noHBand="0" w:noVBand="0"/>
      </w:tblPr>
      <w:tblGrid>
        <w:gridCol w:w="4548"/>
        <w:gridCol w:w="5329"/>
      </w:tblGrid>
      <w:tr w:rsidR="000A5327" w:rsidRPr="000A5327" w:rsidTr="00470799">
        <w:trPr>
          <w:trHeight w:val="894"/>
        </w:trPr>
        <w:tc>
          <w:tcPr>
            <w:tcW w:w="4548" w:type="dxa"/>
          </w:tcPr>
          <w:p w:rsidR="000A5327" w:rsidRPr="00A5785F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5785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 w:rsidR="000A5327" w:rsidRPr="00A5785F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0A5327" w:rsidRPr="00A5785F" w:rsidRDefault="00CA5056" w:rsidP="005623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A30CD">
              <w:rPr>
                <w:sz w:val="28"/>
                <w:szCs w:val="20"/>
              </w:rPr>
              <w:t>-</w:t>
            </w:r>
            <w:r w:rsidR="004D3D98">
              <w:rPr>
                <w:sz w:val="28"/>
                <w:szCs w:val="20"/>
              </w:rPr>
              <w:t xml:space="preserve"> </w:t>
            </w:r>
            <w:r w:rsidR="00A5785F" w:rsidRPr="00A5785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Водопьянов Юрий Викторович, глава администрации Тишанского сельского поселения</w:t>
            </w:r>
          </w:p>
        </w:tc>
      </w:tr>
      <w:tr w:rsidR="000A5327" w:rsidRPr="000A5327" w:rsidTr="00470799">
        <w:trPr>
          <w:trHeight w:val="2029"/>
        </w:trPr>
        <w:tc>
          <w:tcPr>
            <w:tcW w:w="4548" w:type="dxa"/>
          </w:tcPr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BF057D" w:rsidRPr="00FC5052" w:rsidRDefault="00BF057D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FC592F" w:rsidRPr="00FC5052" w:rsidRDefault="00CA5056" w:rsidP="005623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7A30CD">
              <w:rPr>
                <w:sz w:val="28"/>
                <w:szCs w:val="20"/>
              </w:rPr>
              <w:t>-</w:t>
            </w:r>
            <w:r w:rsidR="004D3D98">
              <w:rPr>
                <w:sz w:val="28"/>
                <w:szCs w:val="20"/>
              </w:rPr>
              <w:t xml:space="preserve"> </w:t>
            </w:r>
            <w:r w:rsidR="00A5785F" w:rsidRPr="00A5785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Мацак Римма Станиславовна, з</w:t>
            </w:r>
            <w:r w:rsidR="00FC592F" w:rsidRPr="00A5785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аместител</w:t>
            </w:r>
            <w:r w:rsidR="00A5785F" w:rsidRPr="00A5785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="00FC592F" w:rsidRPr="00A5785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главы администрации </w:t>
            </w:r>
            <w:r w:rsidR="00A5785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сельского </w:t>
            </w:r>
            <w:r w:rsidR="00FC592F" w:rsidRPr="00A5785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поселения</w:t>
            </w:r>
          </w:p>
          <w:p w:rsidR="000A5327" w:rsidRPr="00470799" w:rsidRDefault="000A5327" w:rsidP="005623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="00A5785F" w:rsidRPr="00CA505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Федорченко Любовь Ивановна, ведущий бухгалтер</w:t>
            </w:r>
            <w:r w:rsidR="004D3D9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CA50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сельск</w:t>
            </w:r>
            <w:r w:rsidR="006E2E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их</w:t>
            </w:r>
            <w:r w:rsidR="00CA50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E2E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поселений</w:t>
            </w:r>
            <w:r w:rsidR="006E2E70" w:rsidRPr="007A30CD">
              <w:rPr>
                <w:sz w:val="28"/>
                <w:szCs w:val="20"/>
              </w:rPr>
              <w:t xml:space="preserve"> </w:t>
            </w:r>
            <w:r w:rsidR="006E2E70" w:rsidRPr="006E2E70">
              <w:rPr>
                <w:rFonts w:ascii="Times New Roman" w:hAnsi="Times New Roman" w:cs="Times New Roman"/>
                <w:sz w:val="28"/>
                <w:szCs w:val="20"/>
              </w:rPr>
              <w:t>МКУ «Центр бухгалтерского учета»</w:t>
            </w:r>
          </w:p>
        </w:tc>
      </w:tr>
      <w:tr w:rsidR="000A5327" w:rsidRPr="000A5327" w:rsidTr="00FC592F">
        <w:trPr>
          <w:trHeight w:val="259"/>
        </w:trPr>
        <w:tc>
          <w:tcPr>
            <w:tcW w:w="9877" w:type="dxa"/>
            <w:gridSpan w:val="2"/>
          </w:tcPr>
          <w:p w:rsidR="000A5327" w:rsidRPr="00B7578E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</w:tbl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494"/>
      </w:tblGrid>
      <w:tr w:rsidR="00FC5052" w:rsidRPr="007A30CD" w:rsidTr="00470799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Решетняк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Валерьевна</w:t>
            </w: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заместитель главы администрации района по стратегическому развитию</w:t>
            </w:r>
          </w:p>
        </w:tc>
      </w:tr>
      <w:tr w:rsidR="00FC5052" w:rsidRPr="007A30CD" w:rsidTr="00470799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Пономаренко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Наталья Михайловна</w:t>
            </w: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председатель контрольно-счетной комиссии</w:t>
            </w:r>
          </w:p>
        </w:tc>
      </w:tr>
      <w:tr w:rsidR="00FC5052" w:rsidRPr="007A30CD" w:rsidTr="00470799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Алексеева</w:t>
            </w:r>
          </w:p>
          <w:p w:rsidR="00FC5052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Инна Станиславовна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службы и кадров администрации района</w:t>
            </w:r>
          </w:p>
        </w:tc>
      </w:tr>
      <w:tr w:rsidR="00FC5052" w:rsidRPr="007A30CD" w:rsidTr="00470799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Рощупкина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Марина Сергеевна</w:t>
            </w: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по правовой работе администрации района</w:t>
            </w:r>
          </w:p>
        </w:tc>
      </w:tr>
      <w:tr w:rsidR="00FC5052" w:rsidRPr="00CA57AE" w:rsidTr="00470799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Смоленская</w:t>
            </w:r>
          </w:p>
          <w:p w:rsidR="00FC5052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Валерьевна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494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заместитель руководителя аппарата главы администрации района по информационной политике</w:t>
            </w:r>
          </w:p>
        </w:tc>
      </w:tr>
      <w:tr w:rsidR="00FC5052" w:rsidRPr="007A30CD" w:rsidTr="00470799">
        <w:tc>
          <w:tcPr>
            <w:tcW w:w="4395" w:type="dxa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Кравцов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собственности и земельных ресурсов администрации района</w:t>
            </w:r>
          </w:p>
        </w:tc>
      </w:tr>
      <w:tr w:rsidR="00FC5052" w:rsidRPr="007A30CD" w:rsidTr="00470799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Кравцова 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Викторовна</w:t>
            </w: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директор МКУ «Центр бухгалтерского учета»</w:t>
            </w:r>
          </w:p>
        </w:tc>
      </w:tr>
      <w:tr w:rsidR="00FC5052" w:rsidRPr="007A30CD" w:rsidTr="00470799">
        <w:trPr>
          <w:trHeight w:val="310"/>
        </w:trPr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Папка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Васильевна</w:t>
            </w: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 xml:space="preserve">- ведущий бухгалтер органов власти и учреждений района </w:t>
            </w:r>
          </w:p>
        </w:tc>
      </w:tr>
    </w:tbl>
    <w:p w:rsidR="000A5327" w:rsidRDefault="000A5327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70799" w:rsidRDefault="00470799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70799" w:rsidRDefault="00470799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70799" w:rsidRDefault="00470799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5052" w:rsidRDefault="00FC5052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265A4A">
        <w:tc>
          <w:tcPr>
            <w:tcW w:w="4531" w:type="dxa"/>
          </w:tcPr>
          <w:p w:rsidR="00BF057D" w:rsidRP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4D3D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C592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Волоконовского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BF057D" w:rsidP="003266D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3266D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="003A50E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ноября</w:t>
            </w:r>
            <w:r w:rsidR="003266D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2025 года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 </w:t>
            </w:r>
            <w:r w:rsidR="0056234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61</w:t>
            </w: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firstLine="850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3" w:name="_GoBack"/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 w:rsidR="003A50E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администрации </w:t>
      </w:r>
      <w:r w:rsidR="006545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Тишанского</w:t>
      </w:r>
      <w:r w:rsidR="00FC592F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bookmarkEnd w:id="3"/>
      <w:r w:rsidR="00FC592F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района «Волоконовский район» Белгородской области</w:t>
      </w: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120"/>
        <w:gridCol w:w="3895"/>
      </w:tblGrid>
      <w:tr w:rsidR="000A5327" w:rsidRPr="000A5327" w:rsidTr="00265A4A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265A4A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vAlign w:val="center"/>
          </w:tcPr>
          <w:p w:rsidR="000A5327" w:rsidRPr="000A5327" w:rsidRDefault="00FC592F" w:rsidP="003C5B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 муниципального района «Волоконовский район» Белгородской области в информационно-телекоммуникационной сети «Интернет»</w:t>
            </w:r>
            <w:r w:rsidR="004D3D9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(volokonovskij-r31.goswe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b.gosuslugi.ru),</w:t>
            </w:r>
            <w:r w:rsidR="004D3D9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28C3" w:rsidRPr="006F28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сетевом издании «Красный Октябрь» (october31.ru)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сообщения о том, что </w:t>
            </w:r>
            <w:r w:rsidR="003A50EC" w:rsidRPr="003A50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4D3D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457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Тишанского </w:t>
            </w:r>
            <w:r w:rsidR="004E012D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сельского поселения муниципального района «Волоконовский район» Белгородской области</w:t>
            </w:r>
            <w:r w:rsidR="004D3D98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находится в процессе ликвидации как юридическое лицо</w:t>
            </w:r>
            <w:r w:rsidR="000A5327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9D678A">
            <w:pPr>
              <w:spacing w:after="0" w:line="240" w:lineRule="auto"/>
              <w:ind w:firstLine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9D678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65457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Тишанского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4D3D9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ликвидации </w:t>
            </w:r>
            <w:r w:rsidR="009D678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4D3D9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457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Тишанского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4D3D9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E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ак юридического лица.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265A4A">
        <w:trPr>
          <w:trHeight w:val="183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120" w:type="dxa"/>
            <w:vAlign w:val="center"/>
          </w:tcPr>
          <w:p w:rsidR="00FC592F" w:rsidRPr="000A5327" w:rsidRDefault="000A5327" w:rsidP="00FC5052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9D678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4D3D98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65457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Тишанского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  <w:p w:rsidR="000A5327" w:rsidRPr="000A5327" w:rsidRDefault="000A5327" w:rsidP="00B52FD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0A5327" w:rsidRPr="000A5327" w:rsidTr="00265A4A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0" w:type="dxa"/>
            <w:vAlign w:val="center"/>
          </w:tcPr>
          <w:p w:rsidR="00FC592F" w:rsidRPr="00FC592F" w:rsidRDefault="000A5327" w:rsidP="00FC5052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9D678A" w:rsidRPr="009D67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4D3D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457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Тишанского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265A4A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9D678A" w:rsidRPr="009D67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4D3D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457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Тишанского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FA5EC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265A4A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265A4A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265A4A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vAlign w:val="center"/>
          </w:tcPr>
          <w:p w:rsidR="000A5327" w:rsidRPr="000A5327" w:rsidRDefault="001224A3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9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9D678A">
        <w:trPr>
          <w:trHeight w:val="1124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="004D3D9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поддержке формирования пенсионных накоплений» 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265A4A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120" w:type="dxa"/>
            <w:vAlign w:val="center"/>
          </w:tcPr>
          <w:p w:rsidR="00FA5EC1" w:rsidRDefault="000A5327" w:rsidP="005A5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Выплата в соответствии с промежуточным ликвидационным балансом денежных сумм</w:t>
            </w:r>
          </w:p>
          <w:p w:rsidR="000A5327" w:rsidRPr="000A5327" w:rsidRDefault="000A5327" w:rsidP="007719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кредиторам </w:t>
            </w:r>
            <w:r w:rsidR="009D678A" w:rsidRPr="009D67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4D3D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457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Тишанского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4D3D98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265A4A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7719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9D678A" w:rsidRPr="009D67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4D3D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457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Тишанского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4D3D98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265A4A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265A4A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265A4A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265A4A">
        <w:trPr>
          <w:trHeight w:val="408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9D678A" w:rsidRPr="009D67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4D3D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457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Тишанского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9D678A" w:rsidRPr="009D67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4D3D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457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Тишанского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FC505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 w:rsidR="009D678A" w:rsidRPr="009D67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4D3D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457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Тишанского</w:t>
            </w:r>
            <w:r w:rsidR="00FC5052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FC5052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265A4A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77192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9D678A" w:rsidRPr="009D67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4D3D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457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Тишанского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4D3D98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лица, внесение записи о ликвидации в ЕГРЮЛ.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A5327" w:rsidRPr="000A5327" w:rsidTr="00654574">
        <w:trPr>
          <w:trHeight w:val="1574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9D678A" w:rsidRPr="009D67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4D3D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457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Тишанского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265A4A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77192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9D678A" w:rsidRPr="009D67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060F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457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Тишанского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065635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265A4A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6545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9D678A" w:rsidRPr="009D67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060F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4574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Тишанского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сельского поселения муниципального района «Волоконовский район» Белгородской области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 w:rsidSect="00780967">
      <w:headerReference w:type="even" r:id="rId10"/>
      <w:headerReference w:type="default" r:id="rId11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4A3" w:rsidRDefault="001224A3">
      <w:pPr>
        <w:spacing w:after="0" w:line="240" w:lineRule="auto"/>
      </w:pPr>
      <w:r>
        <w:separator/>
      </w:r>
    </w:p>
  </w:endnote>
  <w:endnote w:type="continuationSeparator" w:id="0">
    <w:p w:rsidR="001224A3" w:rsidRDefault="00122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default"/>
    <w:sig w:usb0="00000000" w:usb1="00000000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4A3" w:rsidRDefault="001224A3">
      <w:pPr>
        <w:spacing w:after="0" w:line="240" w:lineRule="auto"/>
      </w:pPr>
      <w:r>
        <w:separator/>
      </w:r>
    </w:p>
  </w:footnote>
  <w:footnote w:type="continuationSeparator" w:id="0">
    <w:p w:rsidR="001224A3" w:rsidRDefault="00122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2E4" w:rsidRDefault="00CC1C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32E4" w:rsidRDefault="00C432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2E4" w:rsidRDefault="00CC1C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0799">
      <w:rPr>
        <w:rStyle w:val="a5"/>
        <w:noProof/>
      </w:rPr>
      <w:t>2</w:t>
    </w:r>
    <w:r>
      <w:rPr>
        <w:rStyle w:val="a5"/>
      </w:rPr>
      <w:fldChar w:fldCharType="end"/>
    </w:r>
  </w:p>
  <w:p w:rsidR="00C432E4" w:rsidRDefault="00C432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27"/>
    <w:rsid w:val="00022A73"/>
    <w:rsid w:val="00035021"/>
    <w:rsid w:val="00060FC6"/>
    <w:rsid w:val="00065635"/>
    <w:rsid w:val="000A0E2D"/>
    <w:rsid w:val="000A5327"/>
    <w:rsid w:val="000B0827"/>
    <w:rsid w:val="00101F35"/>
    <w:rsid w:val="00111730"/>
    <w:rsid w:val="001224A3"/>
    <w:rsid w:val="00145DB0"/>
    <w:rsid w:val="00153B97"/>
    <w:rsid w:val="001E6F23"/>
    <w:rsid w:val="00243A65"/>
    <w:rsid w:val="00260E77"/>
    <w:rsid w:val="00324340"/>
    <w:rsid w:val="003266DB"/>
    <w:rsid w:val="003A50EC"/>
    <w:rsid w:val="003C5B27"/>
    <w:rsid w:val="003E1398"/>
    <w:rsid w:val="0045684F"/>
    <w:rsid w:val="00470799"/>
    <w:rsid w:val="004D3D98"/>
    <w:rsid w:val="004E012D"/>
    <w:rsid w:val="0051316D"/>
    <w:rsid w:val="00562343"/>
    <w:rsid w:val="005A5653"/>
    <w:rsid w:val="00654574"/>
    <w:rsid w:val="00686910"/>
    <w:rsid w:val="006D6D95"/>
    <w:rsid w:val="006E2E70"/>
    <w:rsid w:val="006F28C3"/>
    <w:rsid w:val="00702887"/>
    <w:rsid w:val="0073515B"/>
    <w:rsid w:val="00746FFA"/>
    <w:rsid w:val="0076048C"/>
    <w:rsid w:val="00771925"/>
    <w:rsid w:val="00780967"/>
    <w:rsid w:val="0079225F"/>
    <w:rsid w:val="007B3803"/>
    <w:rsid w:val="007D242F"/>
    <w:rsid w:val="00852964"/>
    <w:rsid w:val="00863890"/>
    <w:rsid w:val="00980A53"/>
    <w:rsid w:val="009D678A"/>
    <w:rsid w:val="00A15547"/>
    <w:rsid w:val="00A5785F"/>
    <w:rsid w:val="00A65CD6"/>
    <w:rsid w:val="00B52FD6"/>
    <w:rsid w:val="00B54E30"/>
    <w:rsid w:val="00B7578E"/>
    <w:rsid w:val="00BF057D"/>
    <w:rsid w:val="00C41690"/>
    <w:rsid w:val="00C432E4"/>
    <w:rsid w:val="00CA4332"/>
    <w:rsid w:val="00CA5056"/>
    <w:rsid w:val="00CB6B56"/>
    <w:rsid w:val="00CC1C70"/>
    <w:rsid w:val="00CF0A84"/>
    <w:rsid w:val="00D47572"/>
    <w:rsid w:val="00E0381B"/>
    <w:rsid w:val="00E754D8"/>
    <w:rsid w:val="00EE6162"/>
    <w:rsid w:val="00FA5EC1"/>
    <w:rsid w:val="00FC5052"/>
    <w:rsid w:val="00FC592F"/>
    <w:rsid w:val="00FE5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C90BF3-F0E9-4B93-A24D-0F131583D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967"/>
  </w:style>
  <w:style w:type="paragraph" w:styleId="1">
    <w:name w:val="heading 1"/>
    <w:basedOn w:val="a"/>
    <w:next w:val="a"/>
    <w:link w:val="10"/>
    <w:qFormat/>
    <w:rsid w:val="008638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6389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638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6389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5810C-EB01-46BE-A898-3683902C1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1865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Пользователь</cp:lastModifiedBy>
  <cp:revision>4</cp:revision>
  <cp:lastPrinted>2025-11-05T12:08:00Z</cp:lastPrinted>
  <dcterms:created xsi:type="dcterms:W3CDTF">2025-10-31T12:31:00Z</dcterms:created>
  <dcterms:modified xsi:type="dcterms:W3CDTF">2025-11-05T12:08:00Z</dcterms:modified>
</cp:coreProperties>
</file>