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133" w:rsidRPr="008511D8" w:rsidRDefault="00AE4133" w:rsidP="00AE4133">
      <w:pPr>
        <w:jc w:val="center"/>
        <w:rPr>
          <w:rFonts w:ascii="Arial" w:hAnsi="Arial" w:cs="Arial"/>
          <w:b/>
        </w:rPr>
      </w:pPr>
      <w:r>
        <w:rPr>
          <w:rFonts w:ascii="Arial" w:hAnsi="Arial" w:cs="Arial"/>
          <w:noProof/>
          <w:sz w:val="28"/>
        </w:rPr>
        <w:drawing>
          <wp:anchor distT="0" distB="0" distL="114300" distR="114300" simplePos="0" relativeHeight="251659264" behindDoc="0" locked="0" layoutInCell="1" allowOverlap="1">
            <wp:simplePos x="0" y="0"/>
            <wp:positionH relativeFrom="column">
              <wp:posOffset>2773045</wp:posOffset>
            </wp:positionH>
            <wp:positionV relativeFrom="paragraph">
              <wp:posOffset>635</wp:posOffset>
            </wp:positionV>
            <wp:extent cx="530860" cy="638175"/>
            <wp:effectExtent l="0" t="0" r="0" b="0"/>
            <wp:wrapSquare wrapText="left"/>
            <wp:docPr id="2" name="Рисунок 2"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Герб-к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708">
        <w:rPr>
          <w:rFonts w:ascii="Arial" w:hAnsi="Arial" w:cs="Arial"/>
          <w:sz w:val="28"/>
        </w:rPr>
        <w:br w:type="textWrapping" w:clear="all"/>
      </w:r>
    </w:p>
    <w:p w:rsidR="00AE4133" w:rsidRDefault="00AE4133" w:rsidP="00AE4133">
      <w:pPr>
        <w:jc w:val="center"/>
        <w:rPr>
          <w:rFonts w:ascii="Arial" w:hAnsi="Arial" w:cs="Arial"/>
          <w:b/>
        </w:rPr>
      </w:pPr>
      <w:r>
        <w:rPr>
          <w:rFonts w:ascii="Arial" w:hAnsi="Arial" w:cs="Arial"/>
          <w:b/>
        </w:rPr>
        <w:t>ВОЛОКОНОВСКИЙ МУНИЦИПАЛЬНЫЙ ОКРУГ</w:t>
      </w:r>
    </w:p>
    <w:p w:rsidR="00AE4133" w:rsidRDefault="00AE4133" w:rsidP="00AE4133">
      <w:pPr>
        <w:jc w:val="center"/>
        <w:rPr>
          <w:rFonts w:ascii="Arial" w:hAnsi="Arial" w:cs="Arial"/>
          <w:b/>
        </w:rPr>
      </w:pPr>
    </w:p>
    <w:p w:rsidR="00AE4133" w:rsidRDefault="00AE4133" w:rsidP="00AE4133">
      <w:pPr>
        <w:jc w:val="center"/>
        <w:rPr>
          <w:rFonts w:ascii="Arial Narrow" w:hAnsi="Arial Narrow" w:cs="Arial"/>
          <w:b/>
          <w:sz w:val="36"/>
        </w:rPr>
      </w:pPr>
      <w:r>
        <w:rPr>
          <w:rFonts w:ascii="Arial Narrow" w:hAnsi="Arial Narrow" w:cs="Arial"/>
          <w:b/>
          <w:sz w:val="36"/>
        </w:rPr>
        <w:t xml:space="preserve">АДМИНИСТРАЦИЯ </w:t>
      </w:r>
    </w:p>
    <w:p w:rsidR="00AE4133" w:rsidRDefault="00AE4133" w:rsidP="00AE4133">
      <w:pPr>
        <w:jc w:val="center"/>
        <w:rPr>
          <w:rFonts w:ascii="Arial Narrow" w:hAnsi="Arial Narrow" w:cs="Arial"/>
          <w:b/>
          <w:sz w:val="36"/>
        </w:rPr>
      </w:pPr>
      <w:r>
        <w:rPr>
          <w:rFonts w:ascii="Arial Narrow" w:hAnsi="Arial Narrow" w:cs="Arial"/>
          <w:b/>
          <w:sz w:val="36"/>
        </w:rPr>
        <w:t>ВОЛОКОНОВСКОГО МУНИЦИПАЛЬНОГО ОКРУГА</w:t>
      </w:r>
    </w:p>
    <w:p w:rsidR="00AE4133" w:rsidRDefault="00AE4133" w:rsidP="00AE4133">
      <w:pPr>
        <w:jc w:val="center"/>
        <w:rPr>
          <w:rFonts w:ascii="Arial Narrow" w:hAnsi="Arial Narrow" w:cs="Arial"/>
          <w:b/>
          <w:sz w:val="36"/>
          <w:szCs w:val="44"/>
        </w:rPr>
      </w:pPr>
      <w:r>
        <w:rPr>
          <w:rFonts w:ascii="Arial Narrow" w:hAnsi="Arial Narrow" w:cs="Arial"/>
          <w:b/>
          <w:sz w:val="36"/>
        </w:rPr>
        <w:t>БЕЛГОРОДСКОЙ ОБЛАСТИ</w:t>
      </w:r>
    </w:p>
    <w:p w:rsidR="00AE4133" w:rsidRPr="004C5A4E" w:rsidRDefault="00AE4133" w:rsidP="00AE4133">
      <w:pPr>
        <w:jc w:val="center"/>
        <w:rPr>
          <w:rFonts w:ascii="Arial" w:hAnsi="Arial" w:cs="Arial"/>
          <w:caps/>
          <w:sz w:val="32"/>
          <w:szCs w:val="32"/>
        </w:rPr>
      </w:pPr>
      <w:r w:rsidRPr="004C5A4E">
        <w:rPr>
          <w:rFonts w:ascii="Arial" w:hAnsi="Arial" w:cs="Arial"/>
          <w:caps/>
          <w:sz w:val="32"/>
          <w:szCs w:val="32"/>
        </w:rPr>
        <w:t>П о с т а н</w:t>
      </w:r>
      <w:r>
        <w:rPr>
          <w:rFonts w:ascii="Arial" w:hAnsi="Arial" w:cs="Arial"/>
          <w:caps/>
          <w:sz w:val="32"/>
          <w:szCs w:val="32"/>
        </w:rPr>
        <w:t xml:space="preserve"> </w:t>
      </w:r>
      <w:r w:rsidRPr="004C5A4E">
        <w:rPr>
          <w:rFonts w:ascii="Arial" w:hAnsi="Arial" w:cs="Arial"/>
          <w:caps/>
          <w:sz w:val="32"/>
          <w:szCs w:val="32"/>
        </w:rPr>
        <w:t>о в л е н и е</w:t>
      </w:r>
    </w:p>
    <w:p w:rsidR="00AE4133" w:rsidRPr="00271EF0" w:rsidRDefault="00AE4133" w:rsidP="00AE4133">
      <w:pPr>
        <w:jc w:val="center"/>
        <w:rPr>
          <w:rFonts w:ascii="Arial" w:hAnsi="Arial" w:cs="Arial"/>
          <w:b/>
          <w:sz w:val="17"/>
          <w:szCs w:val="17"/>
        </w:rPr>
      </w:pPr>
      <w:r w:rsidRPr="00271EF0">
        <w:rPr>
          <w:rFonts w:ascii="Arial" w:hAnsi="Arial" w:cs="Arial"/>
          <w:b/>
          <w:sz w:val="17"/>
          <w:szCs w:val="17"/>
        </w:rPr>
        <w:t>Волоконовка</w:t>
      </w:r>
    </w:p>
    <w:p w:rsidR="00AE4133" w:rsidRDefault="00AE4133" w:rsidP="00AE4133">
      <w:pPr>
        <w:jc w:val="both"/>
      </w:pPr>
    </w:p>
    <w:p w:rsidR="00AE4133" w:rsidRPr="00BD7349" w:rsidRDefault="00BD7349" w:rsidP="00AE4133">
      <w:pPr>
        <w:jc w:val="both"/>
        <w:rPr>
          <w:rFonts w:ascii="Arial" w:hAnsi="Arial" w:cs="Arial"/>
          <w:b/>
          <w:bCs/>
        </w:rPr>
      </w:pPr>
      <w:r>
        <w:rPr>
          <w:rFonts w:ascii="Arial" w:hAnsi="Arial" w:cs="Arial"/>
          <w:b/>
          <w:sz w:val="18"/>
        </w:rPr>
        <w:t xml:space="preserve">30 декабря </w:t>
      </w:r>
      <w:r w:rsidR="00AE4133" w:rsidRPr="00271EF0">
        <w:rPr>
          <w:rFonts w:ascii="Arial" w:hAnsi="Arial" w:cs="Arial"/>
          <w:b/>
          <w:sz w:val="18"/>
        </w:rPr>
        <w:t>20</w:t>
      </w:r>
      <w:r>
        <w:rPr>
          <w:rFonts w:ascii="Arial" w:hAnsi="Arial" w:cs="Arial"/>
          <w:b/>
          <w:sz w:val="18"/>
        </w:rPr>
        <w:t>25</w:t>
      </w:r>
      <w:r w:rsidR="00AE4133" w:rsidRPr="00271EF0">
        <w:rPr>
          <w:rFonts w:ascii="Arial" w:hAnsi="Arial" w:cs="Arial"/>
          <w:b/>
          <w:sz w:val="18"/>
        </w:rPr>
        <w:t xml:space="preserve"> г.                                                                                </w:t>
      </w:r>
      <w:r w:rsidR="00AE4133">
        <w:rPr>
          <w:rFonts w:ascii="Arial" w:hAnsi="Arial" w:cs="Arial"/>
          <w:b/>
          <w:sz w:val="18"/>
        </w:rPr>
        <w:t xml:space="preserve">         </w:t>
      </w:r>
      <w:r w:rsidR="00AE4133" w:rsidRPr="00271EF0">
        <w:rPr>
          <w:rFonts w:ascii="Arial" w:hAnsi="Arial" w:cs="Arial"/>
          <w:b/>
          <w:sz w:val="18"/>
        </w:rPr>
        <w:t xml:space="preserve">       </w:t>
      </w:r>
      <w:r>
        <w:rPr>
          <w:rFonts w:ascii="Arial" w:hAnsi="Arial" w:cs="Arial"/>
          <w:b/>
          <w:sz w:val="18"/>
        </w:rPr>
        <w:t xml:space="preserve">                                     </w:t>
      </w:r>
      <w:r w:rsidR="00AE4133" w:rsidRPr="00271EF0">
        <w:rPr>
          <w:rFonts w:ascii="Arial" w:hAnsi="Arial" w:cs="Arial"/>
          <w:b/>
          <w:sz w:val="18"/>
        </w:rPr>
        <w:t xml:space="preserve"> № </w:t>
      </w:r>
      <w:r>
        <w:rPr>
          <w:rFonts w:ascii="Arial" w:hAnsi="Arial" w:cs="Arial"/>
          <w:b/>
          <w:sz w:val="18"/>
        </w:rPr>
        <w:t>99-01</w:t>
      </w:r>
      <w:r w:rsidRPr="00BD7349">
        <w:rPr>
          <w:rFonts w:ascii="Arial" w:hAnsi="Arial" w:cs="Arial"/>
          <w:b/>
          <w:sz w:val="18"/>
        </w:rPr>
        <w:t>/</w:t>
      </w:r>
      <w:r>
        <w:rPr>
          <w:rFonts w:ascii="Arial" w:hAnsi="Arial" w:cs="Arial"/>
          <w:b/>
          <w:sz w:val="18"/>
        </w:rPr>
        <w:t>109</w:t>
      </w:r>
    </w:p>
    <w:p w:rsidR="009F5F8A" w:rsidRDefault="009F5F8A" w:rsidP="009F5F8A"/>
    <w:tbl>
      <w:tblPr>
        <w:tblStyle w:val="a4"/>
        <w:tblW w:w="0" w:type="auto"/>
        <w:tblLook w:val="04A0" w:firstRow="1" w:lastRow="0" w:firstColumn="1" w:lastColumn="0" w:noHBand="0" w:noVBand="1"/>
      </w:tblPr>
      <w:tblGrid>
        <w:gridCol w:w="5353"/>
      </w:tblGrid>
      <w:tr w:rsidR="00AE4133" w:rsidTr="00AE4133">
        <w:trPr>
          <w:trHeight w:val="2001"/>
        </w:trPr>
        <w:tc>
          <w:tcPr>
            <w:tcW w:w="5353" w:type="dxa"/>
            <w:tcBorders>
              <w:top w:val="nil"/>
              <w:left w:val="nil"/>
              <w:bottom w:val="nil"/>
              <w:right w:val="nil"/>
            </w:tcBorders>
          </w:tcPr>
          <w:p w:rsidR="00AE4133" w:rsidRDefault="00AE4133" w:rsidP="00AE4133">
            <w:pPr>
              <w:jc w:val="both"/>
              <w:rPr>
                <w:b/>
              </w:rPr>
            </w:pPr>
            <w:r w:rsidRPr="00020094">
              <w:rPr>
                <w:b/>
                <w:sz w:val="28"/>
                <w:szCs w:val="28"/>
              </w:rPr>
              <w:t>О</w:t>
            </w:r>
            <w:r>
              <w:rPr>
                <w:b/>
                <w:sz w:val="28"/>
                <w:szCs w:val="28"/>
              </w:rPr>
              <w:t xml:space="preserve"> переименовании </w:t>
            </w:r>
            <w:r w:rsidRPr="00020094">
              <w:rPr>
                <w:rStyle w:val="5Exact"/>
                <w:color w:val="000000"/>
              </w:rPr>
              <w:t>муниципального</w:t>
            </w:r>
            <w:r>
              <w:rPr>
                <w:rStyle w:val="5Exact"/>
                <w:color w:val="000000"/>
              </w:rPr>
              <w:t xml:space="preserve"> бюджетного общеобразовательного </w:t>
            </w:r>
            <w:r w:rsidRPr="00020094">
              <w:rPr>
                <w:rStyle w:val="5Exact"/>
                <w:color w:val="000000"/>
              </w:rPr>
              <w:t>учреждения «</w:t>
            </w:r>
            <w:r>
              <w:rPr>
                <w:rStyle w:val="5Exact"/>
                <w:color w:val="000000"/>
              </w:rPr>
              <w:t>Афоньевская основная общеобразовательная школа Волоконовского района Белгородской области</w:t>
            </w:r>
            <w:r w:rsidRPr="00020094">
              <w:rPr>
                <w:rStyle w:val="5Exact"/>
                <w:color w:val="000000"/>
              </w:rPr>
              <w:t>»</w:t>
            </w:r>
            <w:r>
              <w:rPr>
                <w:rStyle w:val="5Exact"/>
                <w:color w:val="000000"/>
              </w:rPr>
              <w:t xml:space="preserve"> </w:t>
            </w:r>
          </w:p>
        </w:tc>
      </w:tr>
    </w:tbl>
    <w:p w:rsidR="009F5F8A" w:rsidRPr="00020094" w:rsidRDefault="009F5F8A" w:rsidP="009F5F8A">
      <w:pPr>
        <w:rPr>
          <w:b/>
        </w:rPr>
      </w:pPr>
    </w:p>
    <w:p w:rsidR="009F5F8A" w:rsidRDefault="009F5F8A" w:rsidP="002A2837">
      <w:pPr>
        <w:ind w:firstLine="708"/>
        <w:jc w:val="both"/>
        <w:rPr>
          <w:rFonts w:eastAsia="Times New Roman"/>
          <w:b/>
          <w:spacing w:val="-1"/>
          <w:sz w:val="28"/>
          <w:szCs w:val="28"/>
        </w:rPr>
      </w:pPr>
      <w:r w:rsidRPr="003A054C">
        <w:rPr>
          <w:rFonts w:eastAsia="Times New Roman"/>
          <w:spacing w:val="-1"/>
          <w:sz w:val="28"/>
          <w:szCs w:val="28"/>
        </w:rPr>
        <w:t>В соответствии</w:t>
      </w:r>
      <w:r w:rsidRPr="00D310DD">
        <w:rPr>
          <w:rFonts w:eastAsia="Times New Roman"/>
          <w:spacing w:val="-1"/>
          <w:sz w:val="28"/>
          <w:szCs w:val="28"/>
        </w:rPr>
        <w:t xml:space="preserve">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законом Белгородской области от 25 февраля 2025 года № 453 «О преобразовании всех поселений, входящих в состав муниципального района «Волоконовский район» Белгородской области»</w:t>
      </w:r>
      <w:r w:rsidRPr="00D310DD">
        <w:rPr>
          <w:rFonts w:eastAsia="Times New Roman"/>
          <w:spacing w:val="9"/>
          <w:sz w:val="28"/>
          <w:szCs w:val="28"/>
        </w:rPr>
        <w:t xml:space="preserve">, </w:t>
      </w:r>
      <w:r>
        <w:rPr>
          <w:rFonts w:eastAsia="Times New Roman"/>
          <w:spacing w:val="-1"/>
          <w:sz w:val="28"/>
          <w:szCs w:val="28"/>
        </w:rPr>
        <w:t>решением Совета депутатов Волок</w:t>
      </w:r>
      <w:r w:rsidR="00DD14E2">
        <w:rPr>
          <w:rFonts w:eastAsia="Times New Roman"/>
          <w:spacing w:val="-1"/>
          <w:sz w:val="28"/>
          <w:szCs w:val="28"/>
        </w:rPr>
        <w:t>о</w:t>
      </w:r>
      <w:r>
        <w:rPr>
          <w:rFonts w:eastAsia="Times New Roman"/>
          <w:spacing w:val="-1"/>
          <w:sz w:val="28"/>
          <w:szCs w:val="28"/>
        </w:rPr>
        <w:t>новского муниципального округа от 05 ноября 2025 года № 43</w:t>
      </w:r>
      <w:r w:rsidR="002A2837">
        <w:rPr>
          <w:rFonts w:eastAsia="Times New Roman"/>
          <w:spacing w:val="-1"/>
          <w:sz w:val="28"/>
          <w:szCs w:val="28"/>
        </w:rPr>
        <w:t xml:space="preserve"> «О создании Администрации Волоконовского муниципального округа Белгородской области» </w:t>
      </w:r>
      <w:r w:rsidR="00AE4133">
        <w:rPr>
          <w:rFonts w:eastAsia="Times New Roman"/>
          <w:b/>
          <w:spacing w:val="-1"/>
          <w:sz w:val="28"/>
          <w:szCs w:val="28"/>
        </w:rPr>
        <w:t>п о с т а н о в л я ю</w:t>
      </w:r>
      <w:r w:rsidR="002A2837">
        <w:rPr>
          <w:rFonts w:eastAsia="Times New Roman"/>
          <w:b/>
          <w:spacing w:val="-1"/>
          <w:sz w:val="28"/>
          <w:szCs w:val="28"/>
        </w:rPr>
        <w:t>:</w:t>
      </w:r>
    </w:p>
    <w:p w:rsidR="002A2837" w:rsidRPr="002A2837" w:rsidRDefault="002A2837" w:rsidP="00AE4133">
      <w:pPr>
        <w:pStyle w:val="a3"/>
        <w:numPr>
          <w:ilvl w:val="0"/>
          <w:numId w:val="2"/>
        </w:numPr>
        <w:ind w:left="0" w:firstLine="709"/>
        <w:jc w:val="both"/>
        <w:rPr>
          <w:rStyle w:val="5Exact"/>
          <w:color w:val="000000"/>
        </w:rPr>
      </w:pPr>
      <w:r w:rsidRPr="002A2837">
        <w:rPr>
          <w:rFonts w:eastAsia="Times New Roman"/>
          <w:spacing w:val="-1"/>
          <w:sz w:val="28"/>
          <w:szCs w:val="28"/>
        </w:rPr>
        <w:t xml:space="preserve">Переименовать </w:t>
      </w:r>
      <w:r w:rsidRPr="002A2837">
        <w:rPr>
          <w:rStyle w:val="5Exact"/>
          <w:b w:val="0"/>
          <w:color w:val="000000"/>
        </w:rPr>
        <w:t>муниципально</w:t>
      </w:r>
      <w:r>
        <w:rPr>
          <w:rStyle w:val="5Exact"/>
          <w:b w:val="0"/>
          <w:color w:val="000000"/>
        </w:rPr>
        <w:t>е</w:t>
      </w:r>
      <w:r w:rsidRPr="002A2837">
        <w:rPr>
          <w:rStyle w:val="5Exact"/>
          <w:b w:val="0"/>
          <w:color w:val="000000"/>
        </w:rPr>
        <w:t xml:space="preserve"> бюджетно</w:t>
      </w:r>
      <w:r>
        <w:rPr>
          <w:rStyle w:val="5Exact"/>
          <w:b w:val="0"/>
          <w:color w:val="000000"/>
        </w:rPr>
        <w:t xml:space="preserve">е </w:t>
      </w:r>
      <w:r w:rsidRPr="002A2837">
        <w:rPr>
          <w:rStyle w:val="5Exact"/>
          <w:b w:val="0"/>
          <w:color w:val="000000"/>
        </w:rPr>
        <w:t>общеобразовательно</w:t>
      </w:r>
      <w:r>
        <w:rPr>
          <w:rStyle w:val="5Exact"/>
          <w:b w:val="0"/>
          <w:color w:val="000000"/>
        </w:rPr>
        <w:t>е</w:t>
      </w:r>
      <w:r w:rsidRPr="002A2837">
        <w:rPr>
          <w:rStyle w:val="5Exact"/>
          <w:b w:val="0"/>
          <w:color w:val="000000"/>
        </w:rPr>
        <w:t xml:space="preserve"> учреждени</w:t>
      </w:r>
      <w:r>
        <w:rPr>
          <w:rStyle w:val="5Exact"/>
          <w:b w:val="0"/>
          <w:color w:val="000000"/>
        </w:rPr>
        <w:t>е</w:t>
      </w:r>
      <w:r w:rsidR="00690189">
        <w:rPr>
          <w:rStyle w:val="5Exact"/>
          <w:b w:val="0"/>
          <w:color w:val="000000"/>
        </w:rPr>
        <w:t xml:space="preserve"> «</w:t>
      </w:r>
      <w:r w:rsidR="003620CA">
        <w:rPr>
          <w:rStyle w:val="5Exact"/>
          <w:b w:val="0"/>
          <w:color w:val="000000"/>
        </w:rPr>
        <w:t>Афоньевская</w:t>
      </w:r>
      <w:r w:rsidR="00690189">
        <w:rPr>
          <w:rStyle w:val="5Exact"/>
          <w:b w:val="0"/>
          <w:color w:val="000000"/>
        </w:rPr>
        <w:t xml:space="preserve"> основная общеобразовательная школа </w:t>
      </w:r>
      <w:r w:rsidRPr="002A2837">
        <w:rPr>
          <w:rStyle w:val="5Exact"/>
          <w:b w:val="0"/>
          <w:color w:val="000000"/>
        </w:rPr>
        <w:t>Волоконовского района Белгородской области»</w:t>
      </w:r>
      <w:r>
        <w:rPr>
          <w:rStyle w:val="5Exact"/>
          <w:b w:val="0"/>
          <w:color w:val="000000"/>
        </w:rPr>
        <w:t xml:space="preserve"> в </w:t>
      </w:r>
      <w:r w:rsidRPr="002A2837">
        <w:rPr>
          <w:rStyle w:val="5Exact"/>
          <w:b w:val="0"/>
          <w:color w:val="000000"/>
        </w:rPr>
        <w:t>муниципально</w:t>
      </w:r>
      <w:r>
        <w:rPr>
          <w:rStyle w:val="5Exact"/>
          <w:b w:val="0"/>
          <w:color w:val="000000"/>
        </w:rPr>
        <w:t>е</w:t>
      </w:r>
      <w:r w:rsidRPr="002A2837">
        <w:rPr>
          <w:rStyle w:val="5Exact"/>
          <w:b w:val="0"/>
          <w:color w:val="000000"/>
        </w:rPr>
        <w:t xml:space="preserve"> бюджетно</w:t>
      </w:r>
      <w:r>
        <w:rPr>
          <w:rStyle w:val="5Exact"/>
          <w:b w:val="0"/>
          <w:color w:val="000000"/>
        </w:rPr>
        <w:t xml:space="preserve">е </w:t>
      </w:r>
      <w:r w:rsidRPr="002A2837">
        <w:rPr>
          <w:rStyle w:val="5Exact"/>
          <w:b w:val="0"/>
          <w:color w:val="000000"/>
        </w:rPr>
        <w:t>общеобразовательно</w:t>
      </w:r>
      <w:r>
        <w:rPr>
          <w:rStyle w:val="5Exact"/>
          <w:b w:val="0"/>
          <w:color w:val="000000"/>
        </w:rPr>
        <w:t>е</w:t>
      </w:r>
      <w:r w:rsidRPr="002A2837">
        <w:rPr>
          <w:rStyle w:val="5Exact"/>
          <w:b w:val="0"/>
          <w:color w:val="000000"/>
        </w:rPr>
        <w:t xml:space="preserve"> учреждени</w:t>
      </w:r>
      <w:r>
        <w:rPr>
          <w:rStyle w:val="5Exact"/>
          <w:b w:val="0"/>
          <w:color w:val="000000"/>
        </w:rPr>
        <w:t>е</w:t>
      </w:r>
      <w:r w:rsidR="00690189">
        <w:rPr>
          <w:rStyle w:val="5Exact"/>
          <w:b w:val="0"/>
          <w:color w:val="000000"/>
        </w:rPr>
        <w:t xml:space="preserve"> «</w:t>
      </w:r>
      <w:r w:rsidR="003620CA">
        <w:rPr>
          <w:rStyle w:val="5Exact"/>
          <w:b w:val="0"/>
          <w:color w:val="000000"/>
        </w:rPr>
        <w:t>Афоньевская</w:t>
      </w:r>
      <w:r w:rsidR="00690189">
        <w:rPr>
          <w:rStyle w:val="5Exact"/>
          <w:b w:val="0"/>
          <w:color w:val="000000"/>
        </w:rPr>
        <w:t xml:space="preserve"> основная общеобразовательная школа </w:t>
      </w:r>
      <w:r w:rsidRPr="002A2837">
        <w:rPr>
          <w:rStyle w:val="5Exact"/>
          <w:b w:val="0"/>
          <w:color w:val="000000"/>
        </w:rPr>
        <w:t>Волоконовского</w:t>
      </w:r>
      <w:r w:rsidR="00FE2AAA">
        <w:rPr>
          <w:rStyle w:val="5Exact"/>
          <w:b w:val="0"/>
          <w:color w:val="000000"/>
        </w:rPr>
        <w:t xml:space="preserve"> муниципального </w:t>
      </w:r>
      <w:r>
        <w:rPr>
          <w:rStyle w:val="5Exact"/>
          <w:b w:val="0"/>
          <w:color w:val="000000"/>
        </w:rPr>
        <w:t>округа</w:t>
      </w:r>
      <w:r w:rsidRPr="002A2837">
        <w:rPr>
          <w:rStyle w:val="5Exact"/>
          <w:b w:val="0"/>
          <w:color w:val="000000"/>
        </w:rPr>
        <w:t xml:space="preserve"> Белгородской области»</w:t>
      </w:r>
      <w:r>
        <w:rPr>
          <w:rStyle w:val="5Exact"/>
          <w:b w:val="0"/>
          <w:color w:val="000000"/>
        </w:rPr>
        <w:t>.</w:t>
      </w:r>
    </w:p>
    <w:p w:rsidR="002A2837" w:rsidRPr="002A2837" w:rsidRDefault="002A2837" w:rsidP="00AE4133">
      <w:pPr>
        <w:pStyle w:val="a3"/>
        <w:numPr>
          <w:ilvl w:val="0"/>
          <w:numId w:val="2"/>
        </w:numPr>
        <w:ind w:left="0" w:firstLine="709"/>
        <w:jc w:val="both"/>
        <w:rPr>
          <w:rStyle w:val="5Exact"/>
          <w:color w:val="000000"/>
        </w:rPr>
      </w:pPr>
      <w:r>
        <w:rPr>
          <w:rStyle w:val="5Exact"/>
          <w:b w:val="0"/>
          <w:color w:val="000000"/>
        </w:rPr>
        <w:t xml:space="preserve">Утвердить Устав </w:t>
      </w:r>
      <w:r w:rsidRPr="002A2837">
        <w:rPr>
          <w:rStyle w:val="5Exact"/>
          <w:b w:val="0"/>
          <w:color w:val="000000"/>
        </w:rPr>
        <w:t>муниципально</w:t>
      </w:r>
      <w:r>
        <w:rPr>
          <w:rStyle w:val="5Exact"/>
          <w:b w:val="0"/>
          <w:color w:val="000000"/>
        </w:rPr>
        <w:t>го</w:t>
      </w:r>
      <w:r w:rsidRPr="002A2837">
        <w:rPr>
          <w:rStyle w:val="5Exact"/>
          <w:b w:val="0"/>
          <w:color w:val="000000"/>
        </w:rPr>
        <w:t xml:space="preserve"> бюджетно</w:t>
      </w:r>
      <w:r>
        <w:rPr>
          <w:rStyle w:val="5Exact"/>
          <w:b w:val="0"/>
          <w:color w:val="000000"/>
        </w:rPr>
        <w:t xml:space="preserve">го </w:t>
      </w:r>
      <w:r w:rsidRPr="002A2837">
        <w:rPr>
          <w:rStyle w:val="5Exact"/>
          <w:b w:val="0"/>
          <w:color w:val="000000"/>
        </w:rPr>
        <w:t>общеобразовательного учреждени</w:t>
      </w:r>
      <w:r>
        <w:rPr>
          <w:rStyle w:val="5Exact"/>
          <w:b w:val="0"/>
          <w:color w:val="000000"/>
        </w:rPr>
        <w:t>я</w:t>
      </w:r>
      <w:r w:rsidR="00692EBE">
        <w:rPr>
          <w:rStyle w:val="5Exact"/>
          <w:b w:val="0"/>
          <w:color w:val="000000"/>
        </w:rPr>
        <w:t xml:space="preserve"> «</w:t>
      </w:r>
      <w:r w:rsidR="003620CA">
        <w:rPr>
          <w:rStyle w:val="5Exact"/>
          <w:b w:val="0"/>
          <w:color w:val="000000"/>
        </w:rPr>
        <w:t>Афоньевская</w:t>
      </w:r>
      <w:r w:rsidR="00692EBE">
        <w:rPr>
          <w:rStyle w:val="5Exact"/>
          <w:b w:val="0"/>
          <w:color w:val="000000"/>
        </w:rPr>
        <w:t xml:space="preserve"> основная  общеобразовательная школа </w:t>
      </w:r>
      <w:r w:rsidRPr="002A2837">
        <w:rPr>
          <w:rStyle w:val="5Exact"/>
          <w:b w:val="0"/>
          <w:color w:val="000000"/>
        </w:rPr>
        <w:t>Волоконовского</w:t>
      </w:r>
      <w:r w:rsidR="00692EBE">
        <w:rPr>
          <w:rStyle w:val="5Exact"/>
          <w:b w:val="0"/>
          <w:color w:val="000000"/>
        </w:rPr>
        <w:t xml:space="preserve"> </w:t>
      </w:r>
      <w:r w:rsidR="00FE2AAA">
        <w:rPr>
          <w:rStyle w:val="5Exact"/>
          <w:b w:val="0"/>
          <w:color w:val="000000"/>
        </w:rPr>
        <w:t xml:space="preserve">муниципального </w:t>
      </w:r>
      <w:r>
        <w:rPr>
          <w:rStyle w:val="5Exact"/>
          <w:b w:val="0"/>
          <w:color w:val="000000"/>
        </w:rPr>
        <w:t>округа</w:t>
      </w:r>
      <w:r w:rsidRPr="002A2837">
        <w:rPr>
          <w:rStyle w:val="5Exact"/>
          <w:b w:val="0"/>
          <w:color w:val="000000"/>
        </w:rPr>
        <w:t xml:space="preserve"> Белгородской области»</w:t>
      </w:r>
      <w:r>
        <w:rPr>
          <w:rStyle w:val="5Exact"/>
          <w:b w:val="0"/>
          <w:color w:val="000000"/>
        </w:rPr>
        <w:t xml:space="preserve"> (прилагается).</w:t>
      </w:r>
    </w:p>
    <w:p w:rsidR="009C629C" w:rsidRPr="009C629C" w:rsidRDefault="002A2837" w:rsidP="00AE4133">
      <w:pPr>
        <w:pStyle w:val="a3"/>
        <w:numPr>
          <w:ilvl w:val="0"/>
          <w:numId w:val="2"/>
        </w:numPr>
        <w:ind w:left="0" w:firstLine="709"/>
        <w:jc w:val="both"/>
        <w:rPr>
          <w:rStyle w:val="5Exact"/>
          <w:color w:val="000000"/>
        </w:rPr>
      </w:pPr>
      <w:r w:rsidRPr="009C629C">
        <w:rPr>
          <w:rStyle w:val="5Exact"/>
          <w:b w:val="0"/>
          <w:color w:val="000000"/>
        </w:rPr>
        <w:t>Директору муниципального бюджетного общеобразовате</w:t>
      </w:r>
      <w:r w:rsidR="00B024D6">
        <w:rPr>
          <w:rStyle w:val="5Exact"/>
          <w:b w:val="0"/>
          <w:color w:val="000000"/>
        </w:rPr>
        <w:t>льного учреждения «</w:t>
      </w:r>
      <w:r w:rsidR="003620CA">
        <w:rPr>
          <w:rStyle w:val="5Exact"/>
          <w:b w:val="0"/>
          <w:color w:val="000000"/>
        </w:rPr>
        <w:t>Афоньевская</w:t>
      </w:r>
      <w:r w:rsidR="00B024D6">
        <w:rPr>
          <w:rStyle w:val="5Exact"/>
          <w:b w:val="0"/>
          <w:color w:val="000000"/>
        </w:rPr>
        <w:t xml:space="preserve"> основная общеобразовательная школа </w:t>
      </w:r>
      <w:r w:rsidRPr="009C629C">
        <w:rPr>
          <w:rStyle w:val="5Exact"/>
          <w:b w:val="0"/>
          <w:color w:val="000000"/>
        </w:rPr>
        <w:t xml:space="preserve"> Волоконовского </w:t>
      </w:r>
      <w:r w:rsidR="00FE2AAA">
        <w:rPr>
          <w:rStyle w:val="5Exact"/>
          <w:b w:val="0"/>
          <w:color w:val="000000"/>
        </w:rPr>
        <w:t xml:space="preserve">муниципального </w:t>
      </w:r>
      <w:r w:rsidRPr="009C629C">
        <w:rPr>
          <w:rStyle w:val="5Exact"/>
          <w:b w:val="0"/>
          <w:color w:val="000000"/>
        </w:rPr>
        <w:t>округа Бе</w:t>
      </w:r>
      <w:r w:rsidR="00B024D6">
        <w:rPr>
          <w:rStyle w:val="5Exact"/>
          <w:b w:val="0"/>
          <w:color w:val="000000"/>
        </w:rPr>
        <w:t xml:space="preserve">лгородской области» </w:t>
      </w:r>
      <w:r w:rsidR="00AE4133">
        <w:rPr>
          <w:rStyle w:val="5Exact"/>
          <w:b w:val="0"/>
          <w:color w:val="000000"/>
        </w:rPr>
        <w:t xml:space="preserve">                 </w:t>
      </w:r>
      <w:r w:rsidR="003620CA">
        <w:rPr>
          <w:rStyle w:val="5Exact"/>
          <w:b w:val="0"/>
          <w:color w:val="000000"/>
        </w:rPr>
        <w:t>Сапрыкиной</w:t>
      </w:r>
      <w:r w:rsidRPr="009C629C">
        <w:rPr>
          <w:rStyle w:val="5Exact"/>
          <w:b w:val="0"/>
          <w:color w:val="000000"/>
        </w:rPr>
        <w:t xml:space="preserve"> </w:t>
      </w:r>
      <w:r w:rsidR="00AE4133">
        <w:rPr>
          <w:rStyle w:val="5Exact"/>
          <w:b w:val="0"/>
          <w:color w:val="000000"/>
        </w:rPr>
        <w:t xml:space="preserve">С.И. </w:t>
      </w:r>
      <w:r w:rsidRPr="009C629C">
        <w:rPr>
          <w:rStyle w:val="5Exact"/>
          <w:b w:val="0"/>
          <w:color w:val="000000"/>
        </w:rPr>
        <w:t xml:space="preserve">зарегистрировать Устав </w:t>
      </w:r>
      <w:r w:rsidR="009C629C" w:rsidRPr="009C629C">
        <w:rPr>
          <w:rStyle w:val="5Exact"/>
          <w:b w:val="0"/>
          <w:color w:val="000000"/>
        </w:rPr>
        <w:t>в соответствии с действующим законодательством.</w:t>
      </w:r>
    </w:p>
    <w:p w:rsidR="002A2837" w:rsidRPr="009C629C" w:rsidRDefault="002A2837" w:rsidP="00AE4133">
      <w:pPr>
        <w:pStyle w:val="a3"/>
        <w:numPr>
          <w:ilvl w:val="0"/>
          <w:numId w:val="2"/>
        </w:numPr>
        <w:ind w:left="0" w:firstLine="709"/>
        <w:jc w:val="both"/>
        <w:rPr>
          <w:rStyle w:val="5Exact"/>
          <w:color w:val="000000"/>
        </w:rPr>
      </w:pPr>
      <w:r w:rsidRPr="009C629C">
        <w:rPr>
          <w:rStyle w:val="5Exact"/>
          <w:b w:val="0"/>
          <w:color w:val="000000"/>
        </w:rPr>
        <w:t>Признать утр</w:t>
      </w:r>
      <w:r w:rsidR="00C539C7">
        <w:rPr>
          <w:rStyle w:val="5Exact"/>
          <w:b w:val="0"/>
          <w:color w:val="000000"/>
        </w:rPr>
        <w:t xml:space="preserve">атившим силу постановление </w:t>
      </w:r>
      <w:r w:rsidRPr="009C629C">
        <w:rPr>
          <w:rStyle w:val="5Exact"/>
          <w:b w:val="0"/>
          <w:color w:val="000000"/>
        </w:rPr>
        <w:t xml:space="preserve">администрации </w:t>
      </w:r>
      <w:r w:rsidR="00C539C7">
        <w:rPr>
          <w:rStyle w:val="5Exact"/>
          <w:b w:val="0"/>
          <w:color w:val="000000"/>
        </w:rPr>
        <w:t xml:space="preserve">муниципального района «Волоконовский район» Белгородской области  от </w:t>
      </w:r>
      <w:r w:rsidR="001232F9">
        <w:rPr>
          <w:rStyle w:val="5Exact"/>
          <w:b w:val="0"/>
          <w:color w:val="000000"/>
        </w:rPr>
        <w:t>03</w:t>
      </w:r>
      <w:r w:rsidR="00C539C7">
        <w:rPr>
          <w:rStyle w:val="5Exact"/>
          <w:b w:val="0"/>
          <w:color w:val="000000"/>
        </w:rPr>
        <w:t xml:space="preserve"> </w:t>
      </w:r>
      <w:r w:rsidR="001232F9">
        <w:rPr>
          <w:rStyle w:val="5Exact"/>
          <w:b w:val="0"/>
          <w:color w:val="000000"/>
        </w:rPr>
        <w:t>дека</w:t>
      </w:r>
      <w:r w:rsidR="00C539C7">
        <w:rPr>
          <w:rStyle w:val="5Exact"/>
          <w:b w:val="0"/>
          <w:color w:val="000000"/>
        </w:rPr>
        <w:t>бря 20</w:t>
      </w:r>
      <w:r w:rsidR="001232F9">
        <w:rPr>
          <w:rStyle w:val="5Exact"/>
          <w:b w:val="0"/>
          <w:color w:val="000000"/>
        </w:rPr>
        <w:t>18</w:t>
      </w:r>
      <w:r w:rsidR="009C629C">
        <w:rPr>
          <w:rStyle w:val="5Exact"/>
          <w:b w:val="0"/>
          <w:color w:val="000000"/>
        </w:rPr>
        <w:t xml:space="preserve"> </w:t>
      </w:r>
      <w:r w:rsidR="00C539C7">
        <w:rPr>
          <w:rStyle w:val="5Exact"/>
          <w:b w:val="0"/>
          <w:color w:val="000000"/>
        </w:rPr>
        <w:t xml:space="preserve">года № </w:t>
      </w:r>
      <w:r w:rsidR="001232F9">
        <w:rPr>
          <w:rStyle w:val="5Exact"/>
          <w:b w:val="0"/>
          <w:color w:val="000000"/>
        </w:rPr>
        <w:t>456</w:t>
      </w:r>
      <w:r w:rsidR="00C539C7">
        <w:rPr>
          <w:rStyle w:val="5Exact"/>
          <w:b w:val="0"/>
          <w:color w:val="000000"/>
        </w:rPr>
        <w:t xml:space="preserve"> «Об утверждении Устава </w:t>
      </w:r>
      <w:r w:rsidR="00AE4133">
        <w:rPr>
          <w:rStyle w:val="5Exact"/>
          <w:b w:val="0"/>
          <w:color w:val="000000"/>
        </w:rPr>
        <w:t xml:space="preserve">МБОУ </w:t>
      </w:r>
      <w:r w:rsidR="00C539C7">
        <w:rPr>
          <w:rStyle w:val="5Exact"/>
          <w:b w:val="0"/>
          <w:color w:val="000000"/>
        </w:rPr>
        <w:t>«</w:t>
      </w:r>
      <w:r w:rsidR="003620CA">
        <w:rPr>
          <w:rStyle w:val="5Exact"/>
          <w:b w:val="0"/>
          <w:color w:val="000000"/>
        </w:rPr>
        <w:t>Афон</w:t>
      </w:r>
      <w:r w:rsidR="00C539C7">
        <w:rPr>
          <w:rStyle w:val="5Exact"/>
          <w:b w:val="0"/>
          <w:color w:val="000000"/>
        </w:rPr>
        <w:t xml:space="preserve">ьевская </w:t>
      </w:r>
      <w:r w:rsidR="00AE4133">
        <w:rPr>
          <w:rStyle w:val="5Exact"/>
          <w:b w:val="0"/>
          <w:color w:val="000000"/>
        </w:rPr>
        <w:t>ООШ</w:t>
      </w:r>
      <w:r w:rsidR="00C539C7">
        <w:rPr>
          <w:rStyle w:val="5Exact"/>
          <w:b w:val="0"/>
          <w:color w:val="000000"/>
        </w:rPr>
        <w:t xml:space="preserve"> Волоконовского района Белгородской области»</w:t>
      </w:r>
      <w:r w:rsidR="00AE4133">
        <w:rPr>
          <w:rStyle w:val="5Exact"/>
          <w:b w:val="0"/>
          <w:color w:val="000000"/>
        </w:rPr>
        <w:t xml:space="preserve"> (в новой редакции)»</w:t>
      </w:r>
      <w:r w:rsidR="009C629C">
        <w:rPr>
          <w:rStyle w:val="5Exact"/>
          <w:b w:val="0"/>
          <w:color w:val="000000"/>
        </w:rPr>
        <w:t>.</w:t>
      </w:r>
    </w:p>
    <w:p w:rsidR="009C629C" w:rsidRPr="009C629C" w:rsidRDefault="009C629C" w:rsidP="00AE4133">
      <w:pPr>
        <w:pStyle w:val="a3"/>
        <w:numPr>
          <w:ilvl w:val="0"/>
          <w:numId w:val="2"/>
        </w:numPr>
        <w:ind w:left="0" w:firstLine="709"/>
        <w:jc w:val="both"/>
        <w:rPr>
          <w:rStyle w:val="5Exact"/>
          <w:color w:val="000000"/>
        </w:rPr>
      </w:pPr>
      <w:r>
        <w:rPr>
          <w:rStyle w:val="5Exact"/>
          <w:b w:val="0"/>
          <w:color w:val="000000"/>
        </w:rPr>
        <w:t>Контроль за исполнением постанов</w:t>
      </w:r>
      <w:r w:rsidR="00ED23E9">
        <w:rPr>
          <w:rStyle w:val="5Exact"/>
          <w:b w:val="0"/>
          <w:color w:val="000000"/>
        </w:rPr>
        <w:t>ления возложить на заместителя Г</w:t>
      </w:r>
      <w:r>
        <w:rPr>
          <w:rStyle w:val="5Exact"/>
          <w:b w:val="0"/>
          <w:color w:val="000000"/>
        </w:rPr>
        <w:t xml:space="preserve">лавы </w:t>
      </w:r>
      <w:r w:rsidR="00ED23E9">
        <w:rPr>
          <w:rStyle w:val="5Exact"/>
          <w:b w:val="0"/>
          <w:color w:val="000000"/>
        </w:rPr>
        <w:t xml:space="preserve">Волоконовского муниципального округа </w:t>
      </w:r>
      <w:r>
        <w:rPr>
          <w:rStyle w:val="5Exact"/>
          <w:b w:val="0"/>
          <w:color w:val="000000"/>
        </w:rPr>
        <w:t xml:space="preserve">по социальной политике </w:t>
      </w:r>
      <w:r>
        <w:rPr>
          <w:rStyle w:val="5Exact"/>
          <w:b w:val="0"/>
          <w:color w:val="000000"/>
        </w:rPr>
        <w:lastRenderedPageBreak/>
        <w:t>Часовскую</w:t>
      </w:r>
      <w:r w:rsidR="00AE4133" w:rsidRPr="00AE4133">
        <w:rPr>
          <w:rStyle w:val="5Exact"/>
          <w:b w:val="0"/>
          <w:color w:val="000000"/>
        </w:rPr>
        <w:t xml:space="preserve"> </w:t>
      </w:r>
      <w:r w:rsidR="00AE4133">
        <w:rPr>
          <w:rStyle w:val="5Exact"/>
          <w:b w:val="0"/>
          <w:color w:val="000000"/>
        </w:rPr>
        <w:t>Г.Н.</w:t>
      </w:r>
    </w:p>
    <w:p w:rsidR="009C629C" w:rsidRDefault="009C629C" w:rsidP="009C629C">
      <w:pPr>
        <w:jc w:val="both"/>
        <w:rPr>
          <w:rStyle w:val="5Exact"/>
          <w:color w:val="000000"/>
        </w:rPr>
      </w:pPr>
    </w:p>
    <w:p w:rsidR="009C629C" w:rsidRDefault="009C629C" w:rsidP="009C629C">
      <w:pPr>
        <w:jc w:val="both"/>
        <w:rPr>
          <w:rStyle w:val="5Exact"/>
          <w:color w:val="000000"/>
        </w:rPr>
      </w:pPr>
    </w:p>
    <w:p w:rsidR="00AE4133" w:rsidRDefault="009C629C" w:rsidP="009C629C">
      <w:pPr>
        <w:jc w:val="both"/>
        <w:rPr>
          <w:rStyle w:val="5Exact"/>
          <w:color w:val="000000"/>
        </w:rPr>
      </w:pPr>
      <w:r>
        <w:rPr>
          <w:rStyle w:val="5Exact"/>
          <w:color w:val="000000"/>
        </w:rPr>
        <w:t xml:space="preserve">Глава Волоконовского </w:t>
      </w:r>
    </w:p>
    <w:p w:rsidR="001232F9" w:rsidRDefault="001232F9" w:rsidP="009C629C">
      <w:pPr>
        <w:jc w:val="both"/>
        <w:rPr>
          <w:rStyle w:val="5Exact"/>
          <w:color w:val="000000"/>
        </w:rPr>
      </w:pPr>
      <w:r>
        <w:rPr>
          <w:rStyle w:val="5Exact"/>
          <w:color w:val="000000"/>
        </w:rPr>
        <w:t xml:space="preserve">муниципального </w:t>
      </w:r>
      <w:r w:rsidR="009C629C">
        <w:rPr>
          <w:rStyle w:val="5Exact"/>
          <w:color w:val="000000"/>
        </w:rPr>
        <w:t xml:space="preserve">округа  </w:t>
      </w:r>
      <w:r>
        <w:rPr>
          <w:rStyle w:val="5Exact"/>
          <w:color w:val="000000"/>
        </w:rPr>
        <w:t xml:space="preserve">                         </w:t>
      </w:r>
      <w:r w:rsidR="00AE4133">
        <w:rPr>
          <w:rStyle w:val="5Exact"/>
          <w:color w:val="000000"/>
        </w:rPr>
        <w:t xml:space="preserve">                                        </w:t>
      </w:r>
      <w:r>
        <w:rPr>
          <w:rStyle w:val="5Exact"/>
          <w:color w:val="000000"/>
        </w:rPr>
        <w:t xml:space="preserve">Е.А. Сотников                 </w:t>
      </w:r>
    </w:p>
    <w:p w:rsidR="009C629C" w:rsidRPr="009C629C" w:rsidRDefault="009C629C" w:rsidP="009C629C">
      <w:pPr>
        <w:jc w:val="both"/>
        <w:rPr>
          <w:rStyle w:val="5Exact"/>
          <w:color w:val="000000"/>
        </w:rPr>
      </w:pPr>
      <w:r>
        <w:rPr>
          <w:rStyle w:val="5Exact"/>
          <w:color w:val="000000"/>
        </w:rPr>
        <w:t xml:space="preserve">                                                        </w:t>
      </w:r>
      <w:r w:rsidR="001232F9">
        <w:rPr>
          <w:rStyle w:val="5Exact"/>
          <w:color w:val="000000"/>
        </w:rPr>
        <w:t xml:space="preserve">           </w:t>
      </w:r>
    </w:p>
    <w:p w:rsidR="002A2837" w:rsidRPr="002A2837" w:rsidRDefault="002A2837" w:rsidP="002A2837">
      <w:pPr>
        <w:jc w:val="both"/>
        <w:rPr>
          <w:rFonts w:eastAsia="Times New Roman"/>
          <w:spacing w:val="-1"/>
          <w:sz w:val="28"/>
          <w:szCs w:val="28"/>
        </w:rPr>
      </w:pPr>
    </w:p>
    <w:p w:rsidR="00D83BF7" w:rsidRDefault="00D83BF7"/>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Default="00ED57AC"/>
    <w:p w:rsidR="00ED57AC" w:rsidRPr="00ED57AC" w:rsidRDefault="00ED57AC" w:rsidP="00ED57AC">
      <w:pPr>
        <w:widowControl/>
        <w:autoSpaceDE/>
        <w:autoSpaceDN/>
        <w:adjustRightInd/>
        <w:ind w:firstLine="4962"/>
        <w:rPr>
          <w:rFonts w:eastAsia="Arial Unicode MS"/>
          <w:b/>
          <w:color w:val="000000"/>
          <w:sz w:val="28"/>
          <w:szCs w:val="28"/>
        </w:rPr>
      </w:pPr>
      <w:r w:rsidRPr="00ED57AC">
        <w:rPr>
          <w:rFonts w:eastAsia="Arial Unicode MS"/>
          <w:b/>
          <w:color w:val="000000"/>
          <w:sz w:val="28"/>
          <w:szCs w:val="28"/>
        </w:rPr>
        <w:lastRenderedPageBreak/>
        <w:t xml:space="preserve">                      УТВЕРЖДЕН</w:t>
      </w:r>
    </w:p>
    <w:p w:rsidR="00ED57AC" w:rsidRPr="00ED57AC" w:rsidRDefault="00ED57AC" w:rsidP="00ED57AC">
      <w:pPr>
        <w:widowControl/>
        <w:autoSpaceDE/>
        <w:autoSpaceDN/>
        <w:adjustRightInd/>
        <w:ind w:firstLine="4962"/>
        <w:jc w:val="both"/>
        <w:rPr>
          <w:rFonts w:eastAsia="Arial Unicode MS"/>
          <w:color w:val="000000"/>
          <w:sz w:val="24"/>
          <w:szCs w:val="24"/>
        </w:rPr>
      </w:pPr>
      <w:r w:rsidRPr="00ED57AC">
        <w:rPr>
          <w:rFonts w:eastAsia="Arial Unicode MS"/>
          <w:color w:val="000000"/>
          <w:sz w:val="24"/>
          <w:szCs w:val="24"/>
        </w:rPr>
        <w:t xml:space="preserve">постановлением Администрации Волоконовского </w:t>
      </w:r>
    </w:p>
    <w:p w:rsidR="00ED57AC" w:rsidRPr="00ED57AC" w:rsidRDefault="00ED57AC" w:rsidP="00ED57AC">
      <w:pPr>
        <w:widowControl/>
        <w:autoSpaceDE/>
        <w:autoSpaceDN/>
        <w:adjustRightInd/>
        <w:ind w:firstLine="4962"/>
        <w:jc w:val="both"/>
        <w:rPr>
          <w:rFonts w:eastAsia="Arial Unicode MS"/>
          <w:color w:val="000000"/>
          <w:sz w:val="24"/>
          <w:szCs w:val="24"/>
        </w:rPr>
      </w:pPr>
      <w:r w:rsidRPr="00ED57AC">
        <w:rPr>
          <w:rFonts w:eastAsia="Arial Unicode MS"/>
          <w:color w:val="000000"/>
          <w:sz w:val="24"/>
          <w:szCs w:val="24"/>
        </w:rPr>
        <w:t>муниципального округа Белгородской области</w:t>
      </w:r>
    </w:p>
    <w:p w:rsidR="00ED57AC" w:rsidRPr="00ED57AC" w:rsidRDefault="00ED57AC" w:rsidP="00ED57AC">
      <w:pPr>
        <w:widowControl/>
        <w:autoSpaceDE/>
        <w:autoSpaceDN/>
        <w:adjustRightInd/>
        <w:ind w:firstLine="4962"/>
        <w:jc w:val="both"/>
        <w:rPr>
          <w:rFonts w:eastAsia="Arial Unicode MS"/>
          <w:color w:val="000000"/>
          <w:sz w:val="24"/>
          <w:szCs w:val="24"/>
        </w:rPr>
      </w:pPr>
      <w:r w:rsidRPr="00ED57AC">
        <w:rPr>
          <w:rFonts w:eastAsia="Arial Unicode MS"/>
          <w:color w:val="000000"/>
          <w:sz w:val="24"/>
          <w:szCs w:val="24"/>
        </w:rPr>
        <w:t>от «30» декабря 2025 г. № 99-01/109</w:t>
      </w:r>
    </w:p>
    <w:p w:rsidR="00ED57AC" w:rsidRPr="00ED57AC" w:rsidRDefault="00ED57AC" w:rsidP="00ED57AC">
      <w:pPr>
        <w:widowControl/>
        <w:autoSpaceDE/>
        <w:autoSpaceDN/>
        <w:adjustRightInd/>
        <w:ind w:firstLine="4962"/>
        <w:jc w:val="both"/>
        <w:rPr>
          <w:rFonts w:eastAsia="Arial Unicode MS"/>
          <w:color w:val="000000"/>
          <w:sz w:val="24"/>
          <w:szCs w:val="24"/>
        </w:rPr>
      </w:pPr>
      <w:r w:rsidRPr="00ED57AC">
        <w:rPr>
          <w:rFonts w:eastAsia="Arial Unicode MS"/>
          <w:color w:val="000000"/>
          <w:sz w:val="24"/>
          <w:szCs w:val="24"/>
        </w:rPr>
        <w:t>Глава Волоконовского муниципального округа</w:t>
      </w:r>
    </w:p>
    <w:p w:rsidR="00ED57AC" w:rsidRPr="00ED57AC" w:rsidRDefault="00ED57AC" w:rsidP="00ED57AC">
      <w:pPr>
        <w:widowControl/>
        <w:autoSpaceDE/>
        <w:autoSpaceDN/>
        <w:adjustRightInd/>
        <w:ind w:firstLine="4962"/>
        <w:jc w:val="both"/>
        <w:rPr>
          <w:rFonts w:eastAsia="Arial Unicode MS"/>
          <w:color w:val="000000"/>
          <w:sz w:val="24"/>
          <w:szCs w:val="24"/>
        </w:rPr>
      </w:pPr>
      <w:r w:rsidRPr="00ED57AC">
        <w:rPr>
          <w:rFonts w:eastAsia="Arial Unicode MS"/>
          <w:color w:val="000000"/>
          <w:sz w:val="24"/>
          <w:szCs w:val="24"/>
        </w:rPr>
        <w:t>Белгородской области</w:t>
      </w:r>
    </w:p>
    <w:p w:rsidR="00ED57AC" w:rsidRPr="00ED57AC" w:rsidRDefault="00ED57AC" w:rsidP="00ED57AC">
      <w:pPr>
        <w:widowControl/>
        <w:autoSpaceDE/>
        <w:autoSpaceDN/>
        <w:adjustRightInd/>
        <w:ind w:firstLine="4962"/>
        <w:jc w:val="both"/>
        <w:rPr>
          <w:rFonts w:eastAsia="Arial Unicode MS"/>
          <w:color w:val="000000"/>
          <w:sz w:val="24"/>
          <w:szCs w:val="24"/>
        </w:rPr>
      </w:pPr>
    </w:p>
    <w:p w:rsidR="00ED57AC" w:rsidRPr="00ED57AC" w:rsidRDefault="00ED57AC" w:rsidP="00ED57AC">
      <w:pPr>
        <w:widowControl/>
        <w:autoSpaceDE/>
        <w:autoSpaceDN/>
        <w:adjustRightInd/>
        <w:ind w:firstLine="4962"/>
        <w:jc w:val="both"/>
        <w:rPr>
          <w:rFonts w:eastAsia="Arial Unicode MS"/>
          <w:color w:val="000000"/>
          <w:sz w:val="24"/>
          <w:szCs w:val="24"/>
        </w:rPr>
      </w:pPr>
      <w:r w:rsidRPr="00ED57AC">
        <w:rPr>
          <w:rFonts w:eastAsia="Arial Unicode MS"/>
          <w:color w:val="000000"/>
          <w:sz w:val="24"/>
          <w:szCs w:val="24"/>
        </w:rPr>
        <w:t xml:space="preserve">  _____________________  Е. А. Сотников</w:t>
      </w:r>
    </w:p>
    <w:p w:rsidR="00ED57AC" w:rsidRPr="00ED57AC" w:rsidRDefault="00ED57AC" w:rsidP="00ED57AC">
      <w:pPr>
        <w:widowControl/>
        <w:autoSpaceDE/>
        <w:autoSpaceDN/>
        <w:adjustRightInd/>
        <w:jc w:val="both"/>
        <w:rPr>
          <w:rFonts w:eastAsia="Arial Unicode MS"/>
          <w:color w:val="000000"/>
          <w:sz w:val="24"/>
          <w:szCs w:val="24"/>
        </w:rPr>
      </w:pPr>
      <w:r w:rsidRPr="00ED57AC">
        <w:rPr>
          <w:rFonts w:eastAsia="Arial Unicode MS"/>
          <w:color w:val="000000"/>
          <w:sz w:val="24"/>
          <w:szCs w:val="24"/>
        </w:rPr>
        <w:t xml:space="preserve">                                                                                                                                              </w:t>
      </w:r>
    </w:p>
    <w:p w:rsidR="00ED57AC" w:rsidRPr="00ED57AC" w:rsidRDefault="00ED57AC" w:rsidP="00ED57AC">
      <w:pPr>
        <w:widowControl/>
        <w:autoSpaceDE/>
        <w:autoSpaceDN/>
        <w:adjustRightInd/>
        <w:rPr>
          <w:rFonts w:eastAsia="Arial Unicode MS"/>
          <w:b/>
          <w:color w:val="000000"/>
          <w:sz w:val="36"/>
          <w:szCs w:val="36"/>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color w:val="000000"/>
          <w:sz w:val="28"/>
          <w:szCs w:val="28"/>
        </w:rPr>
      </w:pPr>
    </w:p>
    <w:p w:rsidR="00ED57AC" w:rsidRPr="00ED57AC" w:rsidRDefault="00ED57AC" w:rsidP="00ED57AC">
      <w:pPr>
        <w:widowControl/>
        <w:autoSpaceDE/>
        <w:autoSpaceDN/>
        <w:adjustRightInd/>
        <w:jc w:val="center"/>
        <w:rPr>
          <w:rFonts w:eastAsia="Arial Unicode MS"/>
          <w:b/>
          <w:sz w:val="28"/>
          <w:szCs w:val="28"/>
        </w:rPr>
      </w:pPr>
      <w:r w:rsidRPr="00ED57AC">
        <w:rPr>
          <w:rFonts w:eastAsia="Arial Unicode MS"/>
          <w:b/>
          <w:sz w:val="28"/>
          <w:szCs w:val="28"/>
        </w:rPr>
        <w:t>УСТАВ</w:t>
      </w:r>
    </w:p>
    <w:p w:rsidR="00ED57AC" w:rsidRPr="00ED57AC" w:rsidRDefault="00ED57AC" w:rsidP="00ED57AC">
      <w:pPr>
        <w:widowControl/>
        <w:autoSpaceDE/>
        <w:autoSpaceDN/>
        <w:adjustRightInd/>
        <w:jc w:val="center"/>
        <w:rPr>
          <w:rFonts w:eastAsia="Arial Unicode MS"/>
          <w:b/>
          <w:sz w:val="28"/>
          <w:szCs w:val="28"/>
        </w:rPr>
      </w:pPr>
      <w:r w:rsidRPr="00ED57AC">
        <w:rPr>
          <w:rFonts w:eastAsia="Arial Unicode MS"/>
          <w:b/>
          <w:sz w:val="28"/>
          <w:szCs w:val="28"/>
        </w:rPr>
        <w:t>муниципального бюджетного общеобразовательного учреждения</w:t>
      </w:r>
    </w:p>
    <w:p w:rsidR="00ED57AC" w:rsidRPr="00ED57AC" w:rsidRDefault="00ED57AC" w:rsidP="00ED57AC">
      <w:pPr>
        <w:widowControl/>
        <w:autoSpaceDE/>
        <w:autoSpaceDN/>
        <w:adjustRightInd/>
        <w:jc w:val="center"/>
        <w:rPr>
          <w:rFonts w:eastAsia="Arial Unicode MS"/>
          <w:b/>
          <w:sz w:val="28"/>
          <w:szCs w:val="28"/>
        </w:rPr>
      </w:pPr>
      <w:r w:rsidRPr="00ED57AC">
        <w:rPr>
          <w:rFonts w:eastAsia="Arial Unicode MS"/>
          <w:b/>
          <w:sz w:val="28"/>
          <w:szCs w:val="28"/>
        </w:rPr>
        <w:t xml:space="preserve">«Афоньевская основная общеобразовательная школа </w:t>
      </w:r>
    </w:p>
    <w:p w:rsidR="00ED57AC" w:rsidRPr="00ED57AC" w:rsidRDefault="00ED57AC" w:rsidP="00ED57AC">
      <w:pPr>
        <w:widowControl/>
        <w:autoSpaceDE/>
        <w:autoSpaceDN/>
        <w:adjustRightInd/>
        <w:jc w:val="center"/>
        <w:rPr>
          <w:rFonts w:eastAsia="Arial Unicode MS"/>
          <w:b/>
          <w:sz w:val="28"/>
          <w:szCs w:val="28"/>
        </w:rPr>
      </w:pPr>
      <w:r w:rsidRPr="00ED57AC">
        <w:rPr>
          <w:rFonts w:eastAsia="Arial Unicode MS"/>
          <w:b/>
          <w:sz w:val="28"/>
          <w:szCs w:val="28"/>
        </w:rPr>
        <w:t>Волоконовского муниципального округа Белгородской области»</w:t>
      </w:r>
    </w:p>
    <w:p w:rsidR="00ED57AC" w:rsidRPr="00ED57AC" w:rsidRDefault="00ED57AC" w:rsidP="00ED57AC">
      <w:pPr>
        <w:widowControl/>
        <w:autoSpaceDE/>
        <w:autoSpaceDN/>
        <w:adjustRightInd/>
        <w:jc w:val="center"/>
        <w:rPr>
          <w:rFonts w:eastAsia="Arial Unicode MS"/>
          <w:sz w:val="24"/>
          <w:szCs w:val="24"/>
        </w:rPr>
      </w:pPr>
    </w:p>
    <w:p w:rsidR="00ED57AC" w:rsidRPr="00ED57AC" w:rsidRDefault="00ED57AC" w:rsidP="00ED57AC">
      <w:pPr>
        <w:widowControl/>
        <w:autoSpaceDE/>
        <w:autoSpaceDN/>
        <w:adjustRightInd/>
        <w:jc w:val="center"/>
        <w:rPr>
          <w:rFonts w:eastAsia="Arial Unicode MS"/>
          <w:sz w:val="24"/>
          <w:szCs w:val="24"/>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b/>
          <w:color w:val="000000"/>
          <w:sz w:val="24"/>
          <w:szCs w:val="28"/>
        </w:rPr>
      </w:pPr>
    </w:p>
    <w:p w:rsidR="00ED57AC" w:rsidRPr="00ED57AC" w:rsidRDefault="00ED57AC" w:rsidP="00ED57AC">
      <w:pPr>
        <w:widowControl/>
        <w:autoSpaceDE/>
        <w:autoSpaceDN/>
        <w:adjustRightInd/>
        <w:jc w:val="center"/>
        <w:rPr>
          <w:rFonts w:eastAsia="Arial Unicode MS"/>
          <w:b/>
          <w:color w:val="000000"/>
          <w:sz w:val="24"/>
          <w:szCs w:val="28"/>
        </w:rPr>
      </w:pPr>
    </w:p>
    <w:p w:rsidR="00ED57AC" w:rsidRPr="00ED57AC" w:rsidRDefault="00ED57AC" w:rsidP="00ED57AC">
      <w:pPr>
        <w:widowControl/>
        <w:autoSpaceDE/>
        <w:autoSpaceDN/>
        <w:adjustRightInd/>
        <w:jc w:val="center"/>
        <w:rPr>
          <w:rFonts w:eastAsia="Arial Unicode MS"/>
          <w:b/>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ind w:left="5103"/>
        <w:jc w:val="center"/>
        <w:rPr>
          <w:rFonts w:eastAsia="Arial Unicode MS"/>
          <w:color w:val="000000"/>
          <w:sz w:val="24"/>
          <w:szCs w:val="28"/>
        </w:rPr>
      </w:pPr>
    </w:p>
    <w:p w:rsidR="00ED57AC" w:rsidRPr="00ED57AC" w:rsidRDefault="00ED57AC" w:rsidP="00ED57AC">
      <w:pPr>
        <w:widowControl/>
        <w:autoSpaceDE/>
        <w:autoSpaceDN/>
        <w:adjustRightInd/>
        <w:ind w:left="5103"/>
        <w:jc w:val="center"/>
        <w:rPr>
          <w:rFonts w:eastAsia="Arial Unicode MS"/>
          <w:color w:val="000000"/>
          <w:sz w:val="24"/>
          <w:szCs w:val="28"/>
        </w:rPr>
      </w:pPr>
      <w:r w:rsidRPr="00ED57AC">
        <w:rPr>
          <w:rFonts w:eastAsia="Arial Unicode MS"/>
          <w:color w:val="000000"/>
          <w:sz w:val="24"/>
          <w:szCs w:val="28"/>
        </w:rPr>
        <w:t>ПРИНЯТ</w:t>
      </w:r>
    </w:p>
    <w:p w:rsidR="00ED57AC" w:rsidRPr="00ED57AC" w:rsidRDefault="00ED57AC" w:rsidP="00ED57AC">
      <w:pPr>
        <w:widowControl/>
        <w:autoSpaceDE/>
        <w:autoSpaceDN/>
        <w:adjustRightInd/>
        <w:ind w:left="5103"/>
        <w:jc w:val="center"/>
        <w:rPr>
          <w:rFonts w:eastAsia="Arial Unicode MS"/>
          <w:color w:val="000000"/>
          <w:sz w:val="24"/>
          <w:szCs w:val="28"/>
        </w:rPr>
      </w:pPr>
      <w:r w:rsidRPr="00ED57AC">
        <w:rPr>
          <w:rFonts w:eastAsia="Arial Unicode MS"/>
          <w:color w:val="000000"/>
          <w:sz w:val="24"/>
          <w:szCs w:val="28"/>
        </w:rPr>
        <w:t>общим собранием работников</w:t>
      </w:r>
    </w:p>
    <w:p w:rsidR="00ED57AC" w:rsidRPr="00ED57AC" w:rsidRDefault="00ED57AC" w:rsidP="00ED57AC">
      <w:pPr>
        <w:widowControl/>
        <w:autoSpaceDE/>
        <w:autoSpaceDN/>
        <w:adjustRightInd/>
        <w:ind w:left="5103"/>
        <w:jc w:val="center"/>
        <w:rPr>
          <w:rFonts w:eastAsia="Arial Unicode MS"/>
          <w:color w:val="000000"/>
          <w:sz w:val="24"/>
          <w:szCs w:val="28"/>
        </w:rPr>
      </w:pPr>
      <w:r w:rsidRPr="00ED57AC">
        <w:rPr>
          <w:rFonts w:eastAsia="Arial Unicode MS"/>
          <w:color w:val="000000"/>
          <w:sz w:val="24"/>
          <w:szCs w:val="28"/>
        </w:rPr>
        <w:t>от «</w:t>
      </w:r>
      <w:r w:rsidR="00E7188E">
        <w:rPr>
          <w:rFonts w:eastAsia="Arial Unicode MS"/>
          <w:color w:val="000000"/>
          <w:sz w:val="24"/>
          <w:szCs w:val="28"/>
        </w:rPr>
        <w:t>01</w:t>
      </w:r>
      <w:r w:rsidRPr="00ED57AC">
        <w:rPr>
          <w:rFonts w:eastAsia="Arial Unicode MS"/>
          <w:color w:val="000000"/>
          <w:sz w:val="24"/>
          <w:szCs w:val="28"/>
        </w:rPr>
        <w:t xml:space="preserve">» </w:t>
      </w:r>
      <w:r w:rsidR="00E7188E">
        <w:rPr>
          <w:rFonts w:eastAsia="Arial Unicode MS"/>
          <w:color w:val="000000"/>
          <w:sz w:val="24"/>
          <w:szCs w:val="28"/>
        </w:rPr>
        <w:t xml:space="preserve">декабря </w:t>
      </w:r>
      <w:bookmarkStart w:id="0" w:name="_GoBack"/>
      <w:bookmarkEnd w:id="0"/>
      <w:r w:rsidRPr="00ED57AC">
        <w:rPr>
          <w:rFonts w:eastAsia="Arial Unicode MS"/>
          <w:color w:val="000000"/>
          <w:sz w:val="24"/>
          <w:szCs w:val="28"/>
        </w:rPr>
        <w:t>2025 г. Протокол №</w:t>
      </w:r>
      <w:r w:rsidR="00E7188E">
        <w:rPr>
          <w:rFonts w:eastAsia="Arial Unicode MS"/>
          <w:color w:val="000000"/>
          <w:sz w:val="24"/>
          <w:szCs w:val="28"/>
        </w:rPr>
        <w:t>4</w:t>
      </w:r>
    </w:p>
    <w:p w:rsidR="00ED57AC" w:rsidRPr="00ED57AC" w:rsidRDefault="00E7188E" w:rsidP="00ED57AC">
      <w:pPr>
        <w:widowControl/>
        <w:autoSpaceDE/>
        <w:autoSpaceDN/>
        <w:adjustRightInd/>
        <w:ind w:left="5103"/>
        <w:jc w:val="center"/>
        <w:rPr>
          <w:rFonts w:eastAsia="Arial Unicode MS"/>
          <w:color w:val="000000"/>
          <w:sz w:val="24"/>
          <w:szCs w:val="28"/>
        </w:rPr>
      </w:pPr>
      <w:r w:rsidRPr="00ED57AC">
        <w:rPr>
          <w:rFonts w:eastAsia="Arial Unicode MS"/>
          <w:color w:val="000000"/>
          <w:sz w:val="24"/>
          <w:szCs w:val="28"/>
        </w:rPr>
        <w:t>Председатель общего</w:t>
      </w:r>
      <w:r w:rsidR="00ED57AC" w:rsidRPr="00ED57AC">
        <w:rPr>
          <w:rFonts w:eastAsia="Arial Unicode MS"/>
          <w:color w:val="000000"/>
          <w:sz w:val="24"/>
          <w:szCs w:val="28"/>
        </w:rPr>
        <w:t xml:space="preserve"> собрания работников</w:t>
      </w:r>
    </w:p>
    <w:p w:rsidR="00ED57AC" w:rsidRPr="00ED57AC" w:rsidRDefault="00ED57AC" w:rsidP="00ED57AC">
      <w:pPr>
        <w:widowControl/>
        <w:autoSpaceDE/>
        <w:autoSpaceDN/>
        <w:adjustRightInd/>
        <w:ind w:left="5103"/>
        <w:jc w:val="both"/>
        <w:rPr>
          <w:rFonts w:eastAsia="Arial Unicode MS"/>
          <w:color w:val="000000"/>
          <w:sz w:val="24"/>
          <w:szCs w:val="28"/>
        </w:rPr>
      </w:pPr>
    </w:p>
    <w:p w:rsidR="00ED57AC" w:rsidRPr="00ED57AC" w:rsidRDefault="00ED57AC" w:rsidP="00ED57AC">
      <w:pPr>
        <w:widowControl/>
        <w:autoSpaceDE/>
        <w:autoSpaceDN/>
        <w:adjustRightInd/>
        <w:ind w:left="5103"/>
        <w:jc w:val="both"/>
        <w:rPr>
          <w:rFonts w:eastAsia="Arial Unicode MS"/>
          <w:color w:val="000000"/>
          <w:sz w:val="24"/>
          <w:szCs w:val="28"/>
        </w:rPr>
      </w:pPr>
      <w:r w:rsidRPr="00ED57AC">
        <w:rPr>
          <w:rFonts w:eastAsia="Arial Unicode MS"/>
          <w:color w:val="000000"/>
          <w:sz w:val="24"/>
          <w:szCs w:val="28"/>
        </w:rPr>
        <w:t xml:space="preserve">               _______________  С.И. Сапрыкина</w:t>
      </w: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8"/>
        </w:rPr>
      </w:pPr>
    </w:p>
    <w:p w:rsidR="00ED57AC" w:rsidRPr="00ED57AC" w:rsidRDefault="00ED57AC" w:rsidP="00ED57AC">
      <w:pPr>
        <w:widowControl/>
        <w:autoSpaceDE/>
        <w:autoSpaceDN/>
        <w:adjustRightInd/>
        <w:rPr>
          <w:rFonts w:eastAsia="Arial Unicode MS"/>
          <w:color w:val="000000"/>
          <w:sz w:val="24"/>
          <w:szCs w:val="28"/>
        </w:rPr>
      </w:pPr>
    </w:p>
    <w:p w:rsidR="00ED57AC" w:rsidRPr="00ED57AC" w:rsidRDefault="00ED57AC" w:rsidP="00ED57AC">
      <w:pPr>
        <w:widowControl/>
        <w:autoSpaceDE/>
        <w:autoSpaceDN/>
        <w:adjustRightInd/>
        <w:rPr>
          <w:rFonts w:eastAsia="Arial Unicode MS"/>
          <w:color w:val="000000"/>
          <w:sz w:val="24"/>
          <w:szCs w:val="28"/>
        </w:rPr>
      </w:pPr>
    </w:p>
    <w:p w:rsidR="00ED57AC" w:rsidRPr="00ED57AC" w:rsidRDefault="00ED57AC" w:rsidP="00ED57AC">
      <w:pPr>
        <w:widowControl/>
        <w:autoSpaceDE/>
        <w:autoSpaceDN/>
        <w:adjustRightInd/>
        <w:rPr>
          <w:rFonts w:eastAsia="Arial Unicode MS"/>
          <w:color w:val="000000"/>
          <w:sz w:val="24"/>
          <w:szCs w:val="28"/>
        </w:rPr>
      </w:pPr>
    </w:p>
    <w:p w:rsidR="00ED57AC" w:rsidRPr="00ED57AC" w:rsidRDefault="00ED57AC" w:rsidP="00ED57AC">
      <w:pPr>
        <w:widowControl/>
        <w:autoSpaceDE/>
        <w:autoSpaceDN/>
        <w:adjustRightInd/>
        <w:jc w:val="center"/>
        <w:rPr>
          <w:rFonts w:eastAsia="Arial Unicode MS"/>
          <w:color w:val="000000"/>
          <w:sz w:val="24"/>
          <w:szCs w:val="24"/>
        </w:rPr>
      </w:pPr>
      <w:r w:rsidRPr="00ED57AC">
        <w:rPr>
          <w:rFonts w:eastAsia="Arial Unicode MS"/>
          <w:color w:val="000000"/>
          <w:sz w:val="24"/>
          <w:szCs w:val="24"/>
        </w:rPr>
        <w:t xml:space="preserve">с. Афоньевка, 2025 год </w:t>
      </w:r>
    </w:p>
    <w:p w:rsidR="00ED57AC" w:rsidRPr="00ED57AC" w:rsidRDefault="00ED57AC" w:rsidP="00ED57AC">
      <w:pPr>
        <w:widowControl/>
        <w:autoSpaceDE/>
        <w:autoSpaceDN/>
        <w:adjustRightInd/>
        <w:rPr>
          <w:rFonts w:ascii="Arial Unicode MS" w:eastAsia="Arial Unicode MS" w:hAnsi="Arial Unicode MS" w:cs="Arial Unicode MS"/>
          <w:color w:val="000000"/>
          <w:sz w:val="2"/>
          <w:szCs w:val="2"/>
        </w:rPr>
        <w:sectPr w:rsidR="00ED57AC" w:rsidRPr="00ED57AC" w:rsidSect="00ED57AC">
          <w:headerReference w:type="even" r:id="rId9"/>
          <w:headerReference w:type="default" r:id="rId10"/>
          <w:footerReference w:type="even" r:id="rId11"/>
          <w:footerReference w:type="default" r:id="rId12"/>
          <w:headerReference w:type="first" r:id="rId13"/>
          <w:footerReference w:type="first" r:id="rId14"/>
          <w:pgSz w:w="11905" w:h="16837"/>
          <w:pgMar w:top="1133" w:right="538" w:bottom="0" w:left="1277" w:header="0" w:footer="3" w:gutter="0"/>
          <w:cols w:space="720"/>
          <w:noEndnote/>
          <w:titlePg/>
          <w:docGrid w:linePitch="360"/>
        </w:sectPr>
      </w:pPr>
    </w:p>
    <w:p w:rsidR="00ED57AC" w:rsidRPr="00ED57AC" w:rsidRDefault="00ED57AC" w:rsidP="00ED57AC">
      <w:pPr>
        <w:widowControl/>
        <w:autoSpaceDE/>
        <w:autoSpaceDN/>
        <w:adjustRightInd/>
        <w:ind w:firstLine="567"/>
        <w:contextualSpacing/>
        <w:jc w:val="center"/>
        <w:rPr>
          <w:rFonts w:eastAsia="Times New Roman"/>
          <w:color w:val="000000"/>
          <w:sz w:val="28"/>
          <w:szCs w:val="28"/>
        </w:rPr>
      </w:pPr>
      <w:r w:rsidRPr="00ED57AC">
        <w:rPr>
          <w:rFonts w:eastAsia="Times New Roman"/>
          <w:color w:val="000000"/>
          <w:sz w:val="28"/>
          <w:szCs w:val="28"/>
        </w:rPr>
        <w:lastRenderedPageBreak/>
        <w:t>I. ОБЩИЕ ПОЛОЖЕНИЯ</w:t>
      </w:r>
    </w:p>
    <w:p w:rsidR="00ED57AC" w:rsidRPr="00ED57AC" w:rsidRDefault="00ED57AC" w:rsidP="00ED57AC">
      <w:pPr>
        <w:widowControl/>
        <w:autoSpaceDE/>
        <w:autoSpaceDN/>
        <w:adjustRightInd/>
        <w:ind w:firstLine="567"/>
        <w:contextualSpacing/>
        <w:jc w:val="center"/>
        <w:rPr>
          <w:rFonts w:eastAsia="Times New Roman"/>
          <w:color w:val="000000"/>
          <w:sz w:val="28"/>
          <w:szCs w:val="28"/>
        </w:rPr>
      </w:pPr>
    </w:p>
    <w:p w:rsidR="00ED57AC" w:rsidRPr="00ED57AC" w:rsidRDefault="00ED57AC" w:rsidP="00ED57AC">
      <w:pPr>
        <w:widowControl/>
        <w:numPr>
          <w:ilvl w:val="1"/>
          <w:numId w:val="30"/>
        </w:numPr>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 xml:space="preserve">Настоящий Устав является новой редакцией Устава муниципального бюджетного общеобразовательного учреждения «Афоньевская  основная общеобразовательная школа </w:t>
      </w:r>
      <w:r w:rsidRPr="00ED57AC">
        <w:rPr>
          <w:rFonts w:eastAsia="Times New Roman"/>
          <w:sz w:val="28"/>
          <w:szCs w:val="28"/>
        </w:rPr>
        <w:t>Волоконовского муниципального округа Белгородской области»</w:t>
      </w:r>
      <w:r w:rsidRPr="00ED57AC">
        <w:rPr>
          <w:rFonts w:eastAsia="Times New Roman"/>
          <w:color w:val="000000"/>
          <w:sz w:val="28"/>
          <w:szCs w:val="28"/>
        </w:rPr>
        <w:t xml:space="preserve"> (далее – Учреждение).</w:t>
      </w:r>
    </w:p>
    <w:p w:rsidR="00ED57AC" w:rsidRPr="00ED57AC" w:rsidRDefault="00ED57AC" w:rsidP="00ED57AC">
      <w:pPr>
        <w:widowControl/>
        <w:tabs>
          <w:tab w:val="left" w:pos="1426"/>
          <w:tab w:val="left" w:pos="5578"/>
        </w:tabs>
        <w:autoSpaceDE/>
        <w:autoSpaceDN/>
        <w:adjustRightInd/>
        <w:ind w:right="20" w:firstLine="567"/>
        <w:contextualSpacing/>
        <w:jc w:val="both"/>
        <w:rPr>
          <w:rFonts w:eastAsia="Times New Roman"/>
          <w:sz w:val="28"/>
          <w:szCs w:val="28"/>
        </w:rPr>
      </w:pPr>
      <w:r w:rsidRPr="00ED57AC">
        <w:rPr>
          <w:rFonts w:eastAsia="Times New Roman"/>
          <w:iCs/>
          <w:color w:val="000000"/>
          <w:sz w:val="28"/>
          <w:szCs w:val="28"/>
        </w:rPr>
        <w:t>1.2. Полное наименование</w:t>
      </w:r>
      <w:r w:rsidRPr="00ED57AC">
        <w:rPr>
          <w:rFonts w:eastAsia="Times New Roman"/>
          <w:i/>
          <w:iCs/>
          <w:color w:val="000000"/>
          <w:sz w:val="28"/>
          <w:szCs w:val="28"/>
        </w:rPr>
        <w:t xml:space="preserve"> </w:t>
      </w:r>
      <w:r w:rsidRPr="00ED57AC">
        <w:rPr>
          <w:rFonts w:eastAsia="Times New Roman"/>
          <w:iCs/>
          <w:color w:val="000000"/>
          <w:sz w:val="28"/>
          <w:szCs w:val="28"/>
        </w:rPr>
        <w:t>Учреждения:</w:t>
      </w:r>
      <w:r w:rsidRPr="00ED57AC">
        <w:rPr>
          <w:rFonts w:eastAsia="Times New Roman"/>
          <w:color w:val="000000"/>
          <w:sz w:val="28"/>
          <w:szCs w:val="28"/>
        </w:rPr>
        <w:t xml:space="preserve"> муниципальное бюджетное общеобразовательное учреждение «Афоньевская основная общеобразовательная школа </w:t>
      </w:r>
      <w:r w:rsidRPr="00ED57AC">
        <w:rPr>
          <w:rFonts w:eastAsia="Times New Roman"/>
          <w:sz w:val="28"/>
          <w:szCs w:val="28"/>
        </w:rPr>
        <w:t xml:space="preserve">Волоконовского муниципального округа Белгородской области». </w:t>
      </w:r>
    </w:p>
    <w:p w:rsidR="00ED57AC" w:rsidRPr="00ED57AC" w:rsidRDefault="00ED57AC" w:rsidP="00ED57AC">
      <w:pPr>
        <w:widowControl/>
        <w:tabs>
          <w:tab w:val="left" w:pos="1426"/>
          <w:tab w:val="left" w:pos="5578"/>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Сокращенное наименование Учреждения:</w:t>
      </w:r>
      <w:r w:rsidRPr="00ED57AC">
        <w:rPr>
          <w:rFonts w:eastAsia="Times New Roman"/>
          <w:iCs/>
          <w:color w:val="000000"/>
          <w:sz w:val="28"/>
          <w:szCs w:val="28"/>
        </w:rPr>
        <w:t xml:space="preserve"> МБОУ «Афоньевская  ООШ».</w:t>
      </w:r>
    </w:p>
    <w:p w:rsidR="00ED57AC" w:rsidRPr="00ED57AC" w:rsidRDefault="00ED57AC" w:rsidP="00ED57AC">
      <w:pPr>
        <w:widowControl/>
        <w:tabs>
          <w:tab w:val="left" w:pos="142"/>
        </w:tabs>
        <w:autoSpaceDE/>
        <w:autoSpaceDN/>
        <w:adjustRightInd/>
        <w:ind w:firstLine="567"/>
        <w:contextualSpacing/>
        <w:jc w:val="both"/>
        <w:rPr>
          <w:rFonts w:eastAsia="Times New Roman"/>
          <w:color w:val="000000"/>
          <w:sz w:val="28"/>
          <w:szCs w:val="28"/>
        </w:rPr>
      </w:pPr>
      <w:r w:rsidRPr="00ED57AC">
        <w:rPr>
          <w:rFonts w:eastAsia="Times New Roman"/>
          <w:color w:val="000000"/>
          <w:sz w:val="28"/>
          <w:szCs w:val="28"/>
        </w:rPr>
        <w:t>1.3. Место нахождения Учреждения:</w:t>
      </w:r>
    </w:p>
    <w:p w:rsidR="00ED57AC" w:rsidRPr="00ED57AC" w:rsidRDefault="00ED57AC" w:rsidP="00ED57AC">
      <w:pPr>
        <w:widowControl/>
        <w:tabs>
          <w:tab w:val="left" w:pos="774"/>
        </w:tabs>
        <w:autoSpaceDE/>
        <w:autoSpaceDN/>
        <w:adjustRightInd/>
        <w:ind w:right="20" w:firstLine="567"/>
        <w:contextualSpacing/>
        <w:jc w:val="both"/>
        <w:rPr>
          <w:rFonts w:eastAsia="Times New Roman"/>
          <w:sz w:val="28"/>
          <w:szCs w:val="28"/>
        </w:rPr>
      </w:pPr>
      <w:r w:rsidRPr="00ED57AC">
        <w:rPr>
          <w:rFonts w:eastAsia="Times New Roman"/>
          <w:color w:val="000000"/>
          <w:sz w:val="28"/>
          <w:szCs w:val="28"/>
        </w:rPr>
        <w:t xml:space="preserve">- юридический адрес: 309667, </w:t>
      </w:r>
      <w:r w:rsidRPr="00ED57AC">
        <w:rPr>
          <w:rFonts w:eastAsia="Times New Roman"/>
          <w:sz w:val="28"/>
          <w:szCs w:val="28"/>
        </w:rPr>
        <w:t xml:space="preserve">Белгородская область, р-н Волоконовский, </w:t>
      </w:r>
    </w:p>
    <w:p w:rsidR="00ED57AC" w:rsidRPr="00ED57AC" w:rsidRDefault="00ED57AC" w:rsidP="00ED57AC">
      <w:pPr>
        <w:widowControl/>
        <w:tabs>
          <w:tab w:val="left" w:pos="774"/>
        </w:tabs>
        <w:autoSpaceDE/>
        <w:autoSpaceDN/>
        <w:adjustRightInd/>
        <w:ind w:right="20" w:firstLine="567"/>
        <w:contextualSpacing/>
        <w:jc w:val="both"/>
        <w:rPr>
          <w:rFonts w:eastAsia="Times New Roman"/>
          <w:sz w:val="28"/>
          <w:szCs w:val="28"/>
        </w:rPr>
      </w:pPr>
      <w:r w:rsidRPr="00ED57AC">
        <w:rPr>
          <w:rFonts w:eastAsia="Times New Roman"/>
          <w:sz w:val="28"/>
          <w:szCs w:val="28"/>
        </w:rPr>
        <w:t>с. Афоньевка, ул. Подгорная, д. 57.</w:t>
      </w:r>
    </w:p>
    <w:p w:rsidR="00ED57AC" w:rsidRPr="00ED57AC" w:rsidRDefault="00ED57AC" w:rsidP="00ED57AC">
      <w:pPr>
        <w:widowControl/>
        <w:tabs>
          <w:tab w:val="left" w:pos="774"/>
        </w:tabs>
        <w:autoSpaceDE/>
        <w:autoSpaceDN/>
        <w:adjustRightInd/>
        <w:ind w:right="20" w:firstLine="567"/>
        <w:contextualSpacing/>
        <w:jc w:val="both"/>
        <w:rPr>
          <w:rFonts w:eastAsia="Times New Roman"/>
          <w:sz w:val="28"/>
          <w:szCs w:val="28"/>
        </w:rPr>
      </w:pPr>
      <w:r w:rsidRPr="00ED57AC">
        <w:rPr>
          <w:rFonts w:eastAsia="Times New Roman"/>
          <w:sz w:val="28"/>
          <w:szCs w:val="28"/>
        </w:rPr>
        <w:t xml:space="preserve">- фактический адрес: 309667, Белгородская область, р-н Волоконовский, </w:t>
      </w:r>
    </w:p>
    <w:p w:rsidR="00ED57AC" w:rsidRPr="00ED57AC" w:rsidRDefault="00ED57AC" w:rsidP="00ED57AC">
      <w:pPr>
        <w:widowControl/>
        <w:tabs>
          <w:tab w:val="left" w:pos="774"/>
        </w:tabs>
        <w:autoSpaceDE/>
        <w:autoSpaceDN/>
        <w:adjustRightInd/>
        <w:ind w:right="20" w:firstLine="567"/>
        <w:contextualSpacing/>
        <w:jc w:val="both"/>
        <w:rPr>
          <w:rFonts w:eastAsia="Times New Roman"/>
          <w:color w:val="FF0000"/>
          <w:sz w:val="28"/>
          <w:szCs w:val="28"/>
        </w:rPr>
      </w:pPr>
      <w:r w:rsidRPr="00ED57AC">
        <w:rPr>
          <w:rFonts w:eastAsia="Times New Roman"/>
          <w:sz w:val="28"/>
          <w:szCs w:val="28"/>
        </w:rPr>
        <w:t>с. Афоньевка, ул. Подгорная, д. 57.</w:t>
      </w:r>
    </w:p>
    <w:p w:rsidR="00ED57AC" w:rsidRPr="00ED57AC" w:rsidRDefault="00ED57AC" w:rsidP="00ED57AC">
      <w:pPr>
        <w:widowControl/>
        <w:tabs>
          <w:tab w:val="left" w:pos="774"/>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1.4. Организационно-правовая форма: муниципальное учреждение.</w:t>
      </w:r>
    </w:p>
    <w:p w:rsidR="00ED57AC" w:rsidRPr="00ED57AC" w:rsidRDefault="00ED57AC" w:rsidP="00ED57AC">
      <w:pPr>
        <w:widowControl/>
        <w:shd w:val="clear" w:color="auto" w:fill="FFFFFF"/>
        <w:tabs>
          <w:tab w:val="left" w:pos="142"/>
        </w:tabs>
        <w:autoSpaceDE/>
        <w:autoSpaceDN/>
        <w:adjustRightInd/>
        <w:ind w:firstLine="567"/>
        <w:contextualSpacing/>
        <w:jc w:val="both"/>
        <w:rPr>
          <w:rFonts w:eastAsia="Times New Roman"/>
          <w:color w:val="000000"/>
          <w:sz w:val="28"/>
          <w:szCs w:val="28"/>
        </w:rPr>
      </w:pPr>
      <w:r w:rsidRPr="00ED57AC">
        <w:rPr>
          <w:rFonts w:eastAsia="Times New Roman"/>
          <w:color w:val="000000"/>
          <w:sz w:val="28"/>
          <w:szCs w:val="28"/>
        </w:rPr>
        <w:t xml:space="preserve"> Тип учреждения: бюджетное. </w:t>
      </w:r>
    </w:p>
    <w:p w:rsidR="00ED57AC" w:rsidRPr="00ED57AC" w:rsidRDefault="00ED57AC" w:rsidP="00ED57AC">
      <w:pPr>
        <w:widowControl/>
        <w:tabs>
          <w:tab w:val="left" w:pos="142"/>
        </w:tabs>
        <w:autoSpaceDE/>
        <w:autoSpaceDN/>
        <w:adjustRightInd/>
        <w:ind w:firstLine="567"/>
        <w:contextualSpacing/>
        <w:jc w:val="both"/>
        <w:rPr>
          <w:rFonts w:eastAsia="Times New Roman"/>
          <w:color w:val="000000"/>
          <w:sz w:val="28"/>
          <w:szCs w:val="28"/>
        </w:rPr>
      </w:pPr>
      <w:r w:rsidRPr="00ED57AC">
        <w:rPr>
          <w:rFonts w:eastAsia="Times New Roman"/>
          <w:color w:val="000000"/>
          <w:sz w:val="28"/>
          <w:szCs w:val="28"/>
        </w:rPr>
        <w:t>Тип образовательной организации – общеобразовательная организация.</w:t>
      </w:r>
    </w:p>
    <w:p w:rsidR="00ED57AC" w:rsidRPr="00ED57AC" w:rsidRDefault="00ED57AC" w:rsidP="00ED57AC">
      <w:pPr>
        <w:widowControl/>
        <w:tabs>
          <w:tab w:val="left" w:pos="1378"/>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 xml:space="preserve">1.5. </w:t>
      </w:r>
      <w:r w:rsidRPr="00ED57AC">
        <w:rPr>
          <w:rFonts w:eastAsia="Times New Roman"/>
          <w:sz w:val="28"/>
          <w:szCs w:val="28"/>
        </w:rPr>
        <w:t>Учреждение осуществляет свою деятельность в соответствии с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в сфере образования и иными нормативными правовыми актами Российской Федерации, законами Белгородской области, распоряжениями  Губернатора Белгородской области, постановлениями  Правительства Белгородской области, решениями Учредителя, настоящим Уставом и локальными нормативными актами Учреждения.</w:t>
      </w:r>
      <w:r w:rsidRPr="00ED57AC">
        <w:rPr>
          <w:rFonts w:eastAsia="Times New Roman"/>
          <w:color w:val="FF0000"/>
          <w:sz w:val="28"/>
          <w:szCs w:val="28"/>
        </w:rPr>
        <w:t xml:space="preserve"> </w:t>
      </w:r>
    </w:p>
    <w:p w:rsidR="00ED57AC" w:rsidRPr="00ED57AC" w:rsidRDefault="00ED57AC" w:rsidP="00ED57AC">
      <w:pPr>
        <w:widowControl/>
        <w:tabs>
          <w:tab w:val="left" w:pos="1422"/>
        </w:tabs>
        <w:autoSpaceDE/>
        <w:autoSpaceDN/>
        <w:adjustRightInd/>
        <w:ind w:right="20" w:firstLine="567"/>
        <w:contextualSpacing/>
        <w:jc w:val="both"/>
        <w:rPr>
          <w:rFonts w:eastAsia="Times New Roman"/>
          <w:sz w:val="28"/>
          <w:szCs w:val="28"/>
        </w:rPr>
      </w:pPr>
      <w:r w:rsidRPr="00ED57AC">
        <w:rPr>
          <w:rFonts w:eastAsia="Times New Roman"/>
          <w:color w:val="000000"/>
          <w:sz w:val="28"/>
          <w:szCs w:val="28"/>
        </w:rPr>
        <w:t xml:space="preserve">1.6. Учредителем Учреждения является </w:t>
      </w:r>
      <w:r w:rsidRPr="00ED57AC">
        <w:rPr>
          <w:rFonts w:eastAsia="Times New Roman"/>
          <w:sz w:val="28"/>
          <w:szCs w:val="28"/>
        </w:rPr>
        <w:t>Администрация Волоконовского муниципального округа Белгородской области.</w:t>
      </w:r>
    </w:p>
    <w:p w:rsidR="00ED57AC" w:rsidRPr="00ED57AC" w:rsidRDefault="00ED57AC" w:rsidP="00ED57AC">
      <w:pPr>
        <w:widowControl/>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 xml:space="preserve"> Функции и полномочия Учредителя осуществляет управление образования </w:t>
      </w:r>
      <w:r w:rsidRPr="00ED57AC">
        <w:rPr>
          <w:rFonts w:eastAsia="Times New Roman"/>
          <w:sz w:val="28"/>
          <w:szCs w:val="28"/>
        </w:rPr>
        <w:t>Администрации  Волоконовского муниципального округа Белгородской области</w:t>
      </w:r>
      <w:r w:rsidRPr="00ED57AC">
        <w:rPr>
          <w:rFonts w:eastAsia="Times New Roman"/>
          <w:color w:val="FF0000"/>
          <w:sz w:val="28"/>
          <w:szCs w:val="28"/>
        </w:rPr>
        <w:t xml:space="preserve"> </w:t>
      </w:r>
      <w:r w:rsidRPr="00ED57AC">
        <w:rPr>
          <w:rFonts w:eastAsia="Times New Roman"/>
          <w:color w:val="000000"/>
          <w:sz w:val="28"/>
          <w:szCs w:val="28"/>
        </w:rPr>
        <w:t>(далее - Учредитель).</w:t>
      </w:r>
    </w:p>
    <w:p w:rsidR="00ED57AC" w:rsidRPr="00ED57AC" w:rsidRDefault="00ED57AC" w:rsidP="00ED57AC">
      <w:pPr>
        <w:widowControl/>
        <w:autoSpaceDE/>
        <w:autoSpaceDN/>
        <w:adjustRightInd/>
        <w:ind w:right="20" w:firstLine="567"/>
        <w:contextualSpacing/>
        <w:jc w:val="both"/>
        <w:rPr>
          <w:rFonts w:eastAsia="Times New Roman"/>
          <w:color w:val="FF0000"/>
          <w:sz w:val="28"/>
          <w:szCs w:val="28"/>
        </w:rPr>
      </w:pPr>
      <w:r w:rsidRPr="00ED57AC">
        <w:rPr>
          <w:rFonts w:eastAsia="Times New Roman"/>
          <w:color w:val="000000"/>
          <w:sz w:val="28"/>
          <w:szCs w:val="28"/>
        </w:rPr>
        <w:t xml:space="preserve">Функции и полномочия собственника имущества Учреждения от имени Учредителя осуществляет </w:t>
      </w:r>
      <w:r w:rsidRPr="00ED57AC">
        <w:rPr>
          <w:rFonts w:eastAsia="Times New Roman"/>
          <w:sz w:val="28"/>
          <w:szCs w:val="28"/>
        </w:rPr>
        <w:t>Администрация Волоконовского муниципального округа Белгородской области.</w:t>
      </w:r>
    </w:p>
    <w:p w:rsidR="00ED57AC" w:rsidRPr="00ED57AC" w:rsidRDefault="00ED57AC" w:rsidP="00ED57AC">
      <w:pPr>
        <w:widowControl/>
        <w:autoSpaceDE/>
        <w:autoSpaceDN/>
        <w:adjustRightInd/>
        <w:ind w:firstLine="567"/>
        <w:contextualSpacing/>
        <w:jc w:val="both"/>
        <w:rPr>
          <w:rFonts w:eastAsia="Times New Roman"/>
          <w:color w:val="000000"/>
          <w:sz w:val="28"/>
          <w:szCs w:val="28"/>
        </w:rPr>
      </w:pPr>
      <w:r w:rsidRPr="00ED57AC">
        <w:rPr>
          <w:rFonts w:eastAsia="Times New Roman"/>
          <w:color w:val="000000"/>
          <w:sz w:val="28"/>
          <w:szCs w:val="28"/>
        </w:rPr>
        <w:t xml:space="preserve"> 1.6.1. Место нахождения Учредителя:</w:t>
      </w:r>
    </w:p>
    <w:p w:rsidR="00ED57AC" w:rsidRPr="00ED57AC" w:rsidRDefault="00ED57AC" w:rsidP="00ED57AC">
      <w:pPr>
        <w:widowControl/>
        <w:tabs>
          <w:tab w:val="left" w:pos="788"/>
        </w:tabs>
        <w:autoSpaceDE/>
        <w:autoSpaceDN/>
        <w:adjustRightInd/>
        <w:ind w:right="20" w:firstLine="567"/>
        <w:contextualSpacing/>
        <w:jc w:val="both"/>
        <w:rPr>
          <w:rFonts w:eastAsia="Times New Roman"/>
          <w:sz w:val="28"/>
          <w:szCs w:val="28"/>
        </w:rPr>
      </w:pPr>
      <w:r w:rsidRPr="00ED57AC">
        <w:rPr>
          <w:rFonts w:eastAsia="Times New Roman"/>
          <w:sz w:val="28"/>
          <w:szCs w:val="28"/>
        </w:rPr>
        <w:t>- юридический адрес: 309650, Белгородская область, п. Волоконовка, ул. Ленина, 80;</w:t>
      </w:r>
    </w:p>
    <w:p w:rsidR="00ED57AC" w:rsidRPr="00ED57AC" w:rsidRDefault="00ED57AC" w:rsidP="00ED57AC">
      <w:pPr>
        <w:widowControl/>
        <w:tabs>
          <w:tab w:val="left" w:pos="788"/>
        </w:tabs>
        <w:autoSpaceDE/>
        <w:autoSpaceDN/>
        <w:adjustRightInd/>
        <w:ind w:right="20" w:firstLine="567"/>
        <w:contextualSpacing/>
        <w:jc w:val="both"/>
        <w:rPr>
          <w:rFonts w:eastAsia="Times New Roman"/>
          <w:sz w:val="28"/>
          <w:szCs w:val="28"/>
        </w:rPr>
      </w:pPr>
      <w:r w:rsidRPr="00ED57AC">
        <w:rPr>
          <w:rFonts w:eastAsia="Times New Roman"/>
          <w:sz w:val="28"/>
          <w:szCs w:val="28"/>
        </w:rPr>
        <w:t>- фактический адрес: 309650, Белгородская область, п. Волоконовка, ул. Ленина, 80.</w:t>
      </w:r>
    </w:p>
    <w:p w:rsidR="00ED57AC" w:rsidRPr="00ED57AC" w:rsidRDefault="00ED57AC" w:rsidP="00ED57AC">
      <w:pPr>
        <w:widowControl/>
        <w:tabs>
          <w:tab w:val="left" w:pos="788"/>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1.7. Учреждение самостоятельно в формировании своей структуры. Статус и функции структурных подразделений Учреждения определяются положениями о них, которые утверждаются директором Учреждения.</w:t>
      </w:r>
    </w:p>
    <w:p w:rsidR="00ED57AC" w:rsidRPr="00ED57AC" w:rsidRDefault="00ED57AC" w:rsidP="00ED57AC">
      <w:pPr>
        <w:widowControl/>
        <w:tabs>
          <w:tab w:val="left" w:pos="1090"/>
        </w:tabs>
        <w:autoSpaceDE/>
        <w:autoSpaceDN/>
        <w:adjustRightInd/>
        <w:ind w:firstLine="567"/>
        <w:contextualSpacing/>
        <w:jc w:val="both"/>
        <w:rPr>
          <w:rFonts w:eastAsia="Times New Roman"/>
          <w:iCs/>
          <w:color w:val="000000"/>
          <w:sz w:val="28"/>
          <w:szCs w:val="28"/>
        </w:rPr>
      </w:pPr>
      <w:r w:rsidRPr="00ED57AC">
        <w:rPr>
          <w:rFonts w:eastAsia="Times New Roman"/>
          <w:iCs/>
          <w:color w:val="000000"/>
          <w:sz w:val="28"/>
          <w:szCs w:val="28"/>
        </w:rPr>
        <w:lastRenderedPageBreak/>
        <w:t>1.8. Основные признаки правосубъектности и автономности.</w:t>
      </w:r>
    </w:p>
    <w:p w:rsidR="00ED57AC" w:rsidRPr="00ED57AC" w:rsidRDefault="00ED57AC" w:rsidP="00ED57AC">
      <w:pPr>
        <w:widowControl/>
        <w:tabs>
          <w:tab w:val="left" w:pos="1326"/>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1.8.1.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федеральными законами, иными нормативными правовыми актами Российской Федерации, Белгородской области, Волоконовского муниципального округа и настоящим  Уставом Учреждения.</w:t>
      </w:r>
    </w:p>
    <w:p w:rsidR="00ED57AC" w:rsidRPr="00ED57AC" w:rsidRDefault="00ED57AC" w:rsidP="00ED57AC">
      <w:pPr>
        <w:widowControl/>
        <w:tabs>
          <w:tab w:val="left" w:pos="1350"/>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 xml:space="preserve">1.8.2. Имущество Учреждения находится в собственности </w:t>
      </w:r>
      <w:r w:rsidRPr="00ED57AC">
        <w:rPr>
          <w:rFonts w:eastAsia="Times New Roman"/>
          <w:sz w:val="28"/>
          <w:szCs w:val="28"/>
        </w:rPr>
        <w:t>Администрации Волоконовского муниципального округа Белгородской области</w:t>
      </w:r>
      <w:r w:rsidRPr="00ED57AC">
        <w:rPr>
          <w:rFonts w:eastAsia="Times New Roman"/>
          <w:color w:val="FF0000"/>
          <w:sz w:val="28"/>
          <w:szCs w:val="28"/>
        </w:rPr>
        <w:t xml:space="preserve"> </w:t>
      </w:r>
      <w:r w:rsidRPr="00ED57AC">
        <w:rPr>
          <w:rFonts w:eastAsia="Times New Roman"/>
          <w:color w:val="000000"/>
          <w:sz w:val="28"/>
          <w:szCs w:val="28"/>
        </w:rPr>
        <w:t>(далее - Собственник). Имущество Учреждения принадлежит ему на праве оперативного управления, является неделимым и не может быть распределено по вкладам (долям, паям), в том числе между работниками Учреждения. В состав имущества не может включаться имущество иной формы собственности.</w:t>
      </w:r>
    </w:p>
    <w:p w:rsidR="00ED57AC" w:rsidRPr="00ED57AC" w:rsidRDefault="00ED57AC" w:rsidP="00ED57AC">
      <w:pPr>
        <w:widowControl/>
        <w:tabs>
          <w:tab w:val="left" w:pos="1297"/>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1.8.3. Учреждение  считается созданным как юридическое лицо с момента его государственной регистрации в установленном законом порядке, имеет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ED57AC" w:rsidRPr="00ED57AC" w:rsidRDefault="00ED57AC" w:rsidP="00ED57AC">
      <w:pPr>
        <w:widowControl/>
        <w:tabs>
          <w:tab w:val="left" w:pos="1286"/>
        </w:tabs>
        <w:autoSpaceDE/>
        <w:autoSpaceDN/>
        <w:adjustRightInd/>
        <w:ind w:firstLine="567"/>
        <w:contextualSpacing/>
        <w:jc w:val="both"/>
        <w:rPr>
          <w:rFonts w:eastAsia="Times New Roman"/>
          <w:color w:val="000000"/>
          <w:sz w:val="28"/>
          <w:szCs w:val="28"/>
        </w:rPr>
      </w:pPr>
      <w:r w:rsidRPr="00ED57AC">
        <w:rPr>
          <w:rFonts w:eastAsia="Times New Roman"/>
          <w:color w:val="000000"/>
          <w:sz w:val="28"/>
          <w:szCs w:val="28"/>
        </w:rPr>
        <w:t>1.8.4.  Учреждение имеет самостоятельный баланс и (или) смету.</w:t>
      </w:r>
    </w:p>
    <w:p w:rsidR="00ED57AC" w:rsidRPr="00ED57AC" w:rsidRDefault="00ED57AC" w:rsidP="00ED57AC">
      <w:pPr>
        <w:widowControl/>
        <w:tabs>
          <w:tab w:val="left" w:pos="1369"/>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1.8.5. Учреждение в установленном порядке открывает счета в банках на территории Российской Федерации и за пределами её территории, за исключением случаев, установленных федеральным законом.</w:t>
      </w:r>
    </w:p>
    <w:p w:rsidR="00ED57AC" w:rsidRPr="00ED57AC" w:rsidRDefault="00ED57AC" w:rsidP="00ED57AC">
      <w:pPr>
        <w:widowControl/>
        <w:tabs>
          <w:tab w:val="left" w:pos="1503"/>
        </w:tabs>
        <w:autoSpaceDE/>
        <w:autoSpaceDN/>
        <w:adjustRightInd/>
        <w:ind w:right="20" w:firstLine="567"/>
        <w:contextualSpacing/>
        <w:jc w:val="both"/>
        <w:rPr>
          <w:rFonts w:eastAsia="Times New Roman"/>
          <w:sz w:val="28"/>
          <w:szCs w:val="28"/>
        </w:rPr>
      </w:pPr>
      <w:r w:rsidRPr="00ED57AC">
        <w:rPr>
          <w:rFonts w:eastAsia="Times New Roman"/>
          <w:color w:val="000000"/>
          <w:sz w:val="28"/>
          <w:szCs w:val="28"/>
        </w:rPr>
        <w:t xml:space="preserve">1.8.6.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законом), </w:t>
      </w:r>
      <w:r w:rsidRPr="00ED57AC">
        <w:rPr>
          <w:rFonts w:eastAsia="Times New Roman"/>
          <w:sz w:val="28"/>
          <w:szCs w:val="28"/>
        </w:rPr>
        <w:t>в управлении финансов и бюджетной политики Администрации Волоконовского муниципального округа Белгородской области.</w:t>
      </w:r>
    </w:p>
    <w:p w:rsidR="00ED57AC" w:rsidRPr="00ED57AC" w:rsidRDefault="00ED57AC" w:rsidP="00ED57AC">
      <w:pPr>
        <w:widowControl/>
        <w:tabs>
          <w:tab w:val="left" w:pos="1282"/>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1.8.7. Учреждение имеет печать с полным наименованием на русском языке. Учреждение вправе иметь штампы и бланки со своим наименованием.</w:t>
      </w:r>
    </w:p>
    <w:p w:rsidR="00ED57AC" w:rsidRPr="00ED57AC" w:rsidRDefault="00ED57AC" w:rsidP="00ED57AC">
      <w:pPr>
        <w:widowControl/>
        <w:tabs>
          <w:tab w:val="left" w:pos="1412"/>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1.8.8. Права юридического лица в части ведения уставной финансово- хозяйственной деятельности возникают у Учреждения с момента его регистрации.</w:t>
      </w:r>
    </w:p>
    <w:p w:rsidR="00ED57AC" w:rsidRPr="00ED57AC" w:rsidRDefault="00ED57AC" w:rsidP="00ED57AC">
      <w:pPr>
        <w:widowControl/>
        <w:tabs>
          <w:tab w:val="left" w:pos="1474"/>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1.8.9. Право на ведение образовательной деятельности и получение льгот, установленных законодательством Российской Федерации, возникает у Учреждения с момента выдачи ему лицензии.</w:t>
      </w:r>
    </w:p>
    <w:p w:rsidR="00ED57AC" w:rsidRPr="00ED57AC" w:rsidRDefault="00ED57AC" w:rsidP="00ED57AC">
      <w:pPr>
        <w:widowControl/>
        <w:tabs>
          <w:tab w:val="left" w:pos="1575"/>
        </w:tabs>
        <w:autoSpaceDE/>
        <w:autoSpaceDN/>
        <w:adjustRightInd/>
        <w:ind w:right="20" w:firstLine="567"/>
        <w:contextualSpacing/>
        <w:jc w:val="both"/>
        <w:rPr>
          <w:rFonts w:eastAsia="Times New Roman"/>
          <w:color w:val="FF0000"/>
          <w:sz w:val="28"/>
          <w:szCs w:val="28"/>
        </w:rPr>
      </w:pPr>
      <w:r w:rsidRPr="00ED57AC">
        <w:rPr>
          <w:rFonts w:eastAsia="Times New Roman"/>
          <w:color w:val="000000"/>
          <w:sz w:val="28"/>
          <w:szCs w:val="28"/>
        </w:rPr>
        <w:t>1.8.10.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ED57AC" w:rsidRPr="00ED57AC" w:rsidRDefault="00ED57AC" w:rsidP="00ED57AC">
      <w:pPr>
        <w:widowControl/>
        <w:tabs>
          <w:tab w:val="left" w:pos="1700"/>
        </w:tabs>
        <w:autoSpaceDE/>
        <w:autoSpaceDN/>
        <w:adjustRightInd/>
        <w:ind w:right="20" w:firstLine="567"/>
        <w:contextualSpacing/>
        <w:jc w:val="both"/>
        <w:rPr>
          <w:rFonts w:eastAsia="Times New Roman"/>
          <w:sz w:val="28"/>
          <w:szCs w:val="28"/>
        </w:rPr>
      </w:pPr>
      <w:r w:rsidRPr="00ED57AC">
        <w:rPr>
          <w:rFonts w:eastAsia="Times New Roman"/>
          <w:color w:val="000000"/>
          <w:sz w:val="28"/>
          <w:szCs w:val="28"/>
        </w:rPr>
        <w:lastRenderedPageBreak/>
        <w:t xml:space="preserve">1.8.11. Учреждение имеет право устанавливать прямые связи с учреждениями, предприятиями и иными организациями, </w:t>
      </w:r>
      <w:r w:rsidRPr="00ED57AC">
        <w:rPr>
          <w:rFonts w:eastAsia="Times New Roman"/>
          <w:sz w:val="28"/>
          <w:szCs w:val="28"/>
        </w:rPr>
        <w:t>в том числе и иностранными.</w:t>
      </w:r>
    </w:p>
    <w:p w:rsidR="00ED57AC" w:rsidRPr="00ED57AC" w:rsidRDefault="00ED57AC" w:rsidP="00ED57AC">
      <w:pPr>
        <w:widowControl/>
        <w:tabs>
          <w:tab w:val="left" w:pos="1455"/>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1.8.12. Лицам, успешно прошедшим государственную итоговую аттестацию по образовательным программам основного общего образования, выдаётся аттестат об основном общем образовании, подтверждающий получение общего образования соответствующего уровня.</w:t>
      </w:r>
    </w:p>
    <w:p w:rsidR="00ED57AC" w:rsidRPr="00ED57AC" w:rsidRDefault="00ED57AC" w:rsidP="00ED57AC">
      <w:pPr>
        <w:widowControl/>
        <w:tabs>
          <w:tab w:val="left" w:pos="1566"/>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1.8.13. 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ED57AC" w:rsidRPr="00ED57AC" w:rsidRDefault="00ED57AC" w:rsidP="00ED57AC">
      <w:pPr>
        <w:widowControl/>
        <w:tabs>
          <w:tab w:val="left" w:pos="1546"/>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1.8.14. Учреждение вправе вести консультационную, просветительскую деятельность, деятельность в сфере охраны здоровья обучающихся и иную не противоречащую целям создания Учреждения деятельность.</w:t>
      </w:r>
    </w:p>
    <w:p w:rsidR="00ED57AC" w:rsidRPr="00ED57AC" w:rsidRDefault="00ED57AC" w:rsidP="00ED57AC">
      <w:pPr>
        <w:widowControl/>
        <w:tabs>
          <w:tab w:val="left" w:pos="1378"/>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1.8.15. Учреждение формирует открытые и общедоступные информационные ресурсы, содержащие информацию об его деятельности, и обеспечивает доступ к таким ресурсам посредством размещения их в информационно- телекоммуникационных сетях, в том числе на официальном сайте Учреждения в сети «Интернет».</w:t>
      </w:r>
    </w:p>
    <w:p w:rsidR="00ED57AC" w:rsidRPr="00ED57AC" w:rsidRDefault="00ED57AC" w:rsidP="00ED57AC">
      <w:pPr>
        <w:widowControl/>
        <w:tabs>
          <w:tab w:val="left" w:pos="1422"/>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1.8.16. Учреждение обязано осуществлять свою деятельность в соответствии с законодательством об образовании, в том числе:</w:t>
      </w:r>
    </w:p>
    <w:p w:rsidR="00ED57AC" w:rsidRPr="00ED57AC" w:rsidRDefault="00ED57AC" w:rsidP="00ED57AC">
      <w:pPr>
        <w:widowControl/>
        <w:tabs>
          <w:tab w:val="left" w:pos="913"/>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а)</w:t>
      </w:r>
      <w:r w:rsidRPr="00ED57AC">
        <w:rPr>
          <w:rFonts w:eastAsia="Times New Roman"/>
          <w:color w:val="000000"/>
          <w:sz w:val="28"/>
          <w:szCs w:val="28"/>
        </w:rPr>
        <w:tab/>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D57AC" w:rsidRPr="00ED57AC" w:rsidRDefault="00ED57AC" w:rsidP="00ED57AC">
      <w:pPr>
        <w:widowControl/>
        <w:tabs>
          <w:tab w:val="left" w:pos="1033"/>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б)</w:t>
      </w:r>
      <w:r w:rsidRPr="00ED57AC">
        <w:rPr>
          <w:rFonts w:eastAsia="Times New Roman"/>
          <w:color w:val="000000"/>
          <w:sz w:val="28"/>
          <w:szCs w:val="28"/>
        </w:rPr>
        <w:tab/>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ED57AC" w:rsidRPr="00ED57AC" w:rsidRDefault="00ED57AC" w:rsidP="00ED57AC">
      <w:pPr>
        <w:widowControl/>
        <w:tabs>
          <w:tab w:val="left" w:pos="1047"/>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в)</w:t>
      </w:r>
      <w:r w:rsidRPr="00ED57AC">
        <w:rPr>
          <w:rFonts w:eastAsia="Times New Roman"/>
          <w:color w:val="000000"/>
          <w:sz w:val="28"/>
          <w:szCs w:val="28"/>
        </w:rPr>
        <w:tab/>
        <w:t>соблюдать права и свободы обучающихся, родителей (законных представителей) несовершеннолетних обучающихся, работников Учреждения.</w:t>
      </w:r>
    </w:p>
    <w:p w:rsidR="00ED57AC" w:rsidRPr="00ED57AC" w:rsidRDefault="00ED57AC" w:rsidP="00ED57AC">
      <w:pPr>
        <w:widowControl/>
        <w:tabs>
          <w:tab w:val="left" w:pos="1849"/>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1.8.17.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w:t>
      </w:r>
    </w:p>
    <w:p w:rsidR="00ED57AC" w:rsidRPr="00ED57AC" w:rsidRDefault="00ED57AC" w:rsidP="00ED57AC">
      <w:pPr>
        <w:widowControl/>
        <w:tabs>
          <w:tab w:val="left" w:pos="1465"/>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1.8.18.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D57AC" w:rsidRPr="00ED57AC" w:rsidRDefault="00ED57AC" w:rsidP="00ED57AC">
      <w:pPr>
        <w:widowControl/>
        <w:tabs>
          <w:tab w:val="left" w:pos="1465"/>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lastRenderedPageBreak/>
        <w:t>1.8.19. К компетенции Учреждения относятся:</w:t>
      </w:r>
    </w:p>
    <w:p w:rsidR="00ED57AC" w:rsidRPr="00ED57AC" w:rsidRDefault="00ED57AC" w:rsidP="00ED57AC">
      <w:pPr>
        <w:widowControl/>
        <w:numPr>
          <w:ilvl w:val="1"/>
          <w:numId w:val="6"/>
        </w:numPr>
        <w:tabs>
          <w:tab w:val="left" w:pos="951"/>
        </w:tabs>
        <w:autoSpaceDE/>
        <w:autoSpaceDN/>
        <w:adjustRightInd/>
        <w:ind w:right="20"/>
        <w:contextualSpacing/>
        <w:jc w:val="both"/>
        <w:rPr>
          <w:rFonts w:eastAsia="Times New Roman"/>
          <w:sz w:val="28"/>
          <w:szCs w:val="28"/>
        </w:rPr>
      </w:pPr>
      <w:r w:rsidRPr="00ED57AC">
        <w:rPr>
          <w:rFonts w:eastAsia="Times New Roman"/>
          <w:sz w:val="28"/>
          <w:szCs w:val="28"/>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ED57AC" w:rsidRPr="00ED57AC" w:rsidRDefault="00ED57AC" w:rsidP="00ED57AC">
      <w:pPr>
        <w:widowControl/>
        <w:numPr>
          <w:ilvl w:val="1"/>
          <w:numId w:val="6"/>
        </w:numPr>
        <w:tabs>
          <w:tab w:val="left" w:pos="1009"/>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ED57AC" w:rsidRPr="00ED57AC" w:rsidRDefault="00ED57AC" w:rsidP="00ED57AC">
      <w:pPr>
        <w:widowControl/>
        <w:numPr>
          <w:ilvl w:val="1"/>
          <w:numId w:val="6"/>
        </w:numPr>
        <w:tabs>
          <w:tab w:val="left" w:pos="985"/>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предоставление Учредителю и общественности ежегодного отчёта о поступлении и расходовании финансовых и материальных средств, а также отчёта о результатах самообследования;</w:t>
      </w:r>
    </w:p>
    <w:p w:rsidR="00ED57AC" w:rsidRPr="00ED57AC" w:rsidRDefault="00ED57AC" w:rsidP="00ED57AC">
      <w:pPr>
        <w:widowControl/>
        <w:numPr>
          <w:ilvl w:val="1"/>
          <w:numId w:val="6"/>
        </w:numPr>
        <w:tabs>
          <w:tab w:val="left" w:pos="882"/>
        </w:tabs>
        <w:autoSpaceDE/>
        <w:autoSpaceDN/>
        <w:adjustRightInd/>
        <w:contextualSpacing/>
        <w:jc w:val="both"/>
        <w:rPr>
          <w:rFonts w:eastAsia="Times New Roman"/>
          <w:color w:val="000000"/>
          <w:sz w:val="28"/>
          <w:szCs w:val="28"/>
        </w:rPr>
      </w:pPr>
      <w:r w:rsidRPr="00ED57AC">
        <w:rPr>
          <w:rFonts w:eastAsia="Times New Roman"/>
          <w:color w:val="000000"/>
          <w:sz w:val="28"/>
          <w:szCs w:val="28"/>
        </w:rPr>
        <w:t>установление штатного расписания;</w:t>
      </w:r>
    </w:p>
    <w:p w:rsidR="00ED57AC" w:rsidRPr="00ED57AC" w:rsidRDefault="00ED57AC" w:rsidP="00ED57AC">
      <w:pPr>
        <w:widowControl/>
        <w:numPr>
          <w:ilvl w:val="1"/>
          <w:numId w:val="6"/>
        </w:numPr>
        <w:tabs>
          <w:tab w:val="left" w:pos="879"/>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приём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ED57AC" w:rsidRPr="00ED57AC" w:rsidRDefault="00ED57AC" w:rsidP="00ED57AC">
      <w:pPr>
        <w:widowControl/>
        <w:numPr>
          <w:ilvl w:val="1"/>
          <w:numId w:val="6"/>
        </w:numPr>
        <w:tabs>
          <w:tab w:val="left" w:pos="873"/>
        </w:tabs>
        <w:autoSpaceDE/>
        <w:autoSpaceDN/>
        <w:adjustRightInd/>
        <w:contextualSpacing/>
        <w:jc w:val="both"/>
        <w:rPr>
          <w:rFonts w:eastAsia="Times New Roman"/>
          <w:sz w:val="28"/>
          <w:szCs w:val="28"/>
        </w:rPr>
      </w:pPr>
      <w:r w:rsidRPr="00ED57AC">
        <w:rPr>
          <w:rFonts w:eastAsia="Times New Roman"/>
          <w:sz w:val="28"/>
          <w:szCs w:val="28"/>
        </w:rPr>
        <w:t>разработка и утверждение образовательных программ Учреждения;</w:t>
      </w:r>
    </w:p>
    <w:p w:rsidR="00ED57AC" w:rsidRPr="00ED57AC" w:rsidRDefault="00ED57AC" w:rsidP="00ED57AC">
      <w:pPr>
        <w:widowControl/>
        <w:numPr>
          <w:ilvl w:val="1"/>
          <w:numId w:val="6"/>
        </w:numPr>
        <w:tabs>
          <w:tab w:val="left" w:pos="927"/>
        </w:tabs>
        <w:autoSpaceDE/>
        <w:autoSpaceDN/>
        <w:adjustRightInd/>
        <w:ind w:right="20"/>
        <w:contextualSpacing/>
        <w:jc w:val="both"/>
        <w:rPr>
          <w:rFonts w:eastAsia="Times New Roman"/>
          <w:sz w:val="28"/>
          <w:szCs w:val="28"/>
        </w:rPr>
      </w:pPr>
      <w:r w:rsidRPr="00ED57AC">
        <w:rPr>
          <w:rFonts w:eastAsia="Times New Roman"/>
          <w:sz w:val="28"/>
          <w:szCs w:val="28"/>
        </w:rPr>
        <w:t>разработка и утверждение по согласованию с Учредителем программы развития Учреждения;</w:t>
      </w:r>
    </w:p>
    <w:p w:rsidR="00ED57AC" w:rsidRPr="00ED57AC" w:rsidRDefault="00ED57AC" w:rsidP="00ED57AC">
      <w:pPr>
        <w:widowControl/>
        <w:numPr>
          <w:ilvl w:val="1"/>
          <w:numId w:val="6"/>
        </w:numPr>
        <w:tabs>
          <w:tab w:val="left" w:pos="873"/>
        </w:tabs>
        <w:autoSpaceDE/>
        <w:autoSpaceDN/>
        <w:adjustRightInd/>
        <w:contextualSpacing/>
        <w:jc w:val="both"/>
        <w:rPr>
          <w:rFonts w:eastAsia="Times New Roman"/>
          <w:color w:val="000000"/>
          <w:sz w:val="28"/>
          <w:szCs w:val="28"/>
        </w:rPr>
      </w:pPr>
      <w:r w:rsidRPr="00ED57AC">
        <w:rPr>
          <w:rFonts w:eastAsia="Times New Roman"/>
          <w:color w:val="000000"/>
          <w:sz w:val="28"/>
          <w:szCs w:val="28"/>
        </w:rPr>
        <w:t>приём обучающихся в Учреждение;</w:t>
      </w:r>
    </w:p>
    <w:p w:rsidR="00ED57AC" w:rsidRPr="00ED57AC" w:rsidRDefault="00ED57AC" w:rsidP="00ED57AC">
      <w:pPr>
        <w:widowControl/>
        <w:numPr>
          <w:ilvl w:val="1"/>
          <w:numId w:val="6"/>
        </w:numPr>
        <w:tabs>
          <w:tab w:val="left" w:pos="1081"/>
        </w:tabs>
        <w:autoSpaceDE/>
        <w:autoSpaceDN/>
        <w:adjustRightInd/>
        <w:ind w:right="20"/>
        <w:contextualSpacing/>
        <w:jc w:val="both"/>
        <w:rPr>
          <w:rFonts w:eastAsia="Times New Roman"/>
          <w:sz w:val="28"/>
          <w:szCs w:val="28"/>
        </w:rPr>
      </w:pPr>
      <w:r w:rsidRPr="00ED57AC">
        <w:rPr>
          <w:rFonts w:eastAsia="Times New Roman"/>
          <w:sz w:val="28"/>
          <w:szCs w:val="28"/>
        </w:rPr>
        <w:t>определение списка учебников в соответствии с утверждённым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D57AC" w:rsidRPr="00ED57AC" w:rsidRDefault="00ED57AC" w:rsidP="00ED57AC">
      <w:pPr>
        <w:widowControl/>
        <w:numPr>
          <w:ilvl w:val="1"/>
          <w:numId w:val="6"/>
        </w:numPr>
        <w:tabs>
          <w:tab w:val="left" w:pos="1148"/>
        </w:tabs>
        <w:autoSpaceDE/>
        <w:autoSpaceDN/>
        <w:adjustRightInd/>
        <w:ind w:right="20"/>
        <w:contextualSpacing/>
        <w:jc w:val="both"/>
        <w:rPr>
          <w:rFonts w:eastAsia="Times New Roman"/>
          <w:sz w:val="28"/>
          <w:szCs w:val="28"/>
        </w:rPr>
      </w:pPr>
      <w:r w:rsidRPr="00ED57AC">
        <w:rPr>
          <w:rFonts w:eastAsia="Times New Roman"/>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D57AC" w:rsidRPr="00ED57AC" w:rsidRDefault="00ED57AC" w:rsidP="00ED57AC">
      <w:pPr>
        <w:widowControl/>
        <w:numPr>
          <w:ilvl w:val="1"/>
          <w:numId w:val="6"/>
        </w:numPr>
        <w:tabs>
          <w:tab w:val="left" w:pos="1297"/>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поощрение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законодательством Российской Федерации об образовании;</w:t>
      </w:r>
    </w:p>
    <w:p w:rsidR="00ED57AC" w:rsidRPr="00ED57AC" w:rsidRDefault="00ED57AC" w:rsidP="00ED57AC">
      <w:pPr>
        <w:widowControl/>
        <w:numPr>
          <w:ilvl w:val="1"/>
          <w:numId w:val="6"/>
        </w:numPr>
        <w:tabs>
          <w:tab w:val="left" w:pos="1345"/>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индивидуальный учёт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D57AC" w:rsidRPr="00ED57AC" w:rsidRDefault="00ED57AC" w:rsidP="00ED57AC">
      <w:pPr>
        <w:widowControl/>
        <w:numPr>
          <w:ilvl w:val="1"/>
          <w:numId w:val="6"/>
        </w:numPr>
        <w:tabs>
          <w:tab w:val="left" w:pos="1081"/>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использование и совершенствование методов обучения и воспитания, образовательных технологий, электронного обучения;</w:t>
      </w:r>
    </w:p>
    <w:p w:rsidR="00ED57AC" w:rsidRPr="00ED57AC" w:rsidRDefault="00ED57AC" w:rsidP="00ED57AC">
      <w:pPr>
        <w:widowControl/>
        <w:numPr>
          <w:ilvl w:val="1"/>
          <w:numId w:val="6"/>
        </w:numPr>
        <w:tabs>
          <w:tab w:val="left" w:pos="1311"/>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проведение самообследования, обеспечение функционирования внутренней системы оценки качества образования;</w:t>
      </w:r>
    </w:p>
    <w:p w:rsidR="00ED57AC" w:rsidRPr="00ED57AC" w:rsidRDefault="00ED57AC" w:rsidP="00ED57AC">
      <w:pPr>
        <w:widowControl/>
        <w:numPr>
          <w:ilvl w:val="1"/>
          <w:numId w:val="6"/>
        </w:numPr>
        <w:tabs>
          <w:tab w:val="left" w:pos="1105"/>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создание необходимых условий для охраны и укрепления здоровья, организации питания обучающихся и работников Учреждения;</w:t>
      </w:r>
    </w:p>
    <w:p w:rsidR="00ED57AC" w:rsidRPr="00ED57AC" w:rsidRDefault="00ED57AC" w:rsidP="00ED57AC">
      <w:pPr>
        <w:widowControl/>
        <w:numPr>
          <w:ilvl w:val="1"/>
          <w:numId w:val="6"/>
        </w:numPr>
        <w:tabs>
          <w:tab w:val="left" w:pos="1057"/>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lastRenderedPageBreak/>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D57AC" w:rsidRPr="00ED57AC" w:rsidRDefault="00ED57AC" w:rsidP="00ED57AC">
      <w:pPr>
        <w:widowControl/>
        <w:numPr>
          <w:ilvl w:val="1"/>
          <w:numId w:val="6"/>
        </w:numPr>
        <w:tabs>
          <w:tab w:val="left" w:pos="1057"/>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создание условий для занятия обучающимися физической культурой и спортом;</w:t>
      </w:r>
    </w:p>
    <w:p w:rsidR="00ED57AC" w:rsidRPr="00ED57AC" w:rsidRDefault="00ED57AC" w:rsidP="00ED57AC">
      <w:pPr>
        <w:widowControl/>
        <w:numPr>
          <w:ilvl w:val="1"/>
          <w:numId w:val="6"/>
        </w:numPr>
        <w:tabs>
          <w:tab w:val="left" w:pos="105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приобретение бланков документов об образовании;</w:t>
      </w:r>
    </w:p>
    <w:p w:rsidR="00ED57AC" w:rsidRPr="00ED57AC" w:rsidRDefault="00ED57AC" w:rsidP="00ED57AC">
      <w:pPr>
        <w:widowControl/>
        <w:numPr>
          <w:ilvl w:val="1"/>
          <w:numId w:val="6"/>
        </w:numPr>
        <w:tabs>
          <w:tab w:val="left" w:pos="1143"/>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запрещённой законодательством Российской Федерации;</w:t>
      </w:r>
    </w:p>
    <w:p w:rsidR="00ED57AC" w:rsidRPr="00ED57AC" w:rsidRDefault="00ED57AC" w:rsidP="00ED57AC">
      <w:pPr>
        <w:widowControl/>
        <w:numPr>
          <w:ilvl w:val="1"/>
          <w:numId w:val="6"/>
        </w:numPr>
        <w:tabs>
          <w:tab w:val="left" w:pos="10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организация научно-методической работы, в том числе организация и проведение научных и методических конференций, семинаров;</w:t>
      </w:r>
    </w:p>
    <w:p w:rsidR="00ED57AC" w:rsidRPr="00ED57AC" w:rsidRDefault="00ED57AC" w:rsidP="00ED57AC">
      <w:pPr>
        <w:widowControl/>
        <w:numPr>
          <w:ilvl w:val="1"/>
          <w:numId w:val="6"/>
        </w:numPr>
        <w:tabs>
          <w:tab w:val="left" w:pos="1028"/>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обеспечение создания и ведения официального сайта Учреждения в сети «Интернет»;</w:t>
      </w:r>
    </w:p>
    <w:p w:rsidR="00ED57AC" w:rsidRPr="00ED57AC" w:rsidRDefault="00ED57AC" w:rsidP="00ED57AC">
      <w:pPr>
        <w:widowControl/>
        <w:numPr>
          <w:ilvl w:val="1"/>
          <w:numId w:val="6"/>
        </w:numPr>
        <w:tabs>
          <w:tab w:val="left" w:pos="1215"/>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иные вопросы в соответствии с действующим законодательством Российской Федерации.</w:t>
      </w:r>
    </w:p>
    <w:p w:rsidR="00ED57AC" w:rsidRPr="00ED57AC" w:rsidRDefault="00ED57AC" w:rsidP="00ED57AC">
      <w:pPr>
        <w:widowControl/>
        <w:tabs>
          <w:tab w:val="left" w:pos="1138"/>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1.9. Учреждение может иметь филиалы (отделения) и представительства, осуществляющие полностью или частично по его доверенности правомочия юридического лица, а также иные структурные подразделения.</w:t>
      </w:r>
    </w:p>
    <w:p w:rsidR="00ED57AC" w:rsidRPr="00ED57AC" w:rsidRDefault="00ED57AC" w:rsidP="00ED57AC">
      <w:pPr>
        <w:widowControl/>
        <w:tabs>
          <w:tab w:val="left" w:pos="1086"/>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1.10. Обучение в Учреждении ведется на государственном языке Российской Федерации.</w:t>
      </w:r>
    </w:p>
    <w:p w:rsidR="00ED57AC" w:rsidRPr="00ED57AC" w:rsidRDefault="00ED57AC" w:rsidP="00ED57AC">
      <w:pPr>
        <w:widowControl/>
        <w:tabs>
          <w:tab w:val="left" w:pos="1119"/>
        </w:tabs>
        <w:autoSpaceDE/>
        <w:autoSpaceDN/>
        <w:adjustRightInd/>
        <w:ind w:right="20" w:firstLine="567"/>
        <w:contextualSpacing/>
        <w:jc w:val="both"/>
        <w:rPr>
          <w:rFonts w:eastAsia="Times New Roman"/>
          <w:iCs/>
          <w:color w:val="000000"/>
          <w:sz w:val="28"/>
          <w:szCs w:val="28"/>
        </w:rPr>
      </w:pPr>
      <w:r w:rsidRPr="00ED57AC">
        <w:rPr>
          <w:rFonts w:eastAsia="Times New Roman"/>
          <w:iCs/>
          <w:color w:val="000000"/>
          <w:sz w:val="28"/>
          <w:szCs w:val="28"/>
        </w:rPr>
        <w:t>1.11. Общие положения организации питания и медицинского обслуживания обучающихся:</w:t>
      </w:r>
    </w:p>
    <w:p w:rsidR="00ED57AC" w:rsidRPr="00ED57AC" w:rsidRDefault="00ED57AC" w:rsidP="00ED57AC">
      <w:pPr>
        <w:widowControl/>
        <w:tabs>
          <w:tab w:val="left" w:pos="1378"/>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1.11.1. Учреждение функционирует в помещении, отвечающем санитарно- гигиеническим, противоэпидемиологическим требованиям и правилам пожарной безопасности.</w:t>
      </w:r>
    </w:p>
    <w:p w:rsidR="00ED57AC" w:rsidRPr="00ED57AC" w:rsidRDefault="00ED57AC" w:rsidP="00ED57AC">
      <w:pPr>
        <w:widowControl/>
        <w:tabs>
          <w:tab w:val="left" w:pos="1321"/>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1.11.2. Медицинское обслуживание обучающихся Учреждения  осуществляется на основании соответствующих лицензий и договора, заключённого Учреждением с органами здравоохранения.</w:t>
      </w:r>
    </w:p>
    <w:p w:rsidR="00ED57AC" w:rsidRPr="00ED57AC" w:rsidRDefault="00ED57AC" w:rsidP="00ED57AC">
      <w:pPr>
        <w:widowControl/>
        <w:tabs>
          <w:tab w:val="left" w:pos="1614"/>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 xml:space="preserve">1.11.3. Медицинский персонал наряду с администрацией несет ответственность за здоровье обучающихся, проведение лечебно- профилактических мероприятий. </w:t>
      </w:r>
    </w:p>
    <w:p w:rsidR="00ED57AC" w:rsidRPr="00ED57AC" w:rsidRDefault="00ED57AC" w:rsidP="00ED57AC">
      <w:pPr>
        <w:widowControl/>
        <w:tabs>
          <w:tab w:val="left" w:pos="1441"/>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1.11.4. Медицинские услуги в пределах функциональных обязанностей медицинского персонала оказываются бесплатно.</w:t>
      </w:r>
    </w:p>
    <w:p w:rsidR="00ED57AC" w:rsidRPr="00ED57AC" w:rsidRDefault="00ED57AC" w:rsidP="00ED57AC">
      <w:pPr>
        <w:widowControl/>
        <w:tabs>
          <w:tab w:val="left" w:pos="1297"/>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1.11.5</w:t>
      </w:r>
      <w:r w:rsidRPr="00ED57AC">
        <w:rPr>
          <w:rFonts w:eastAsia="Times New Roman"/>
          <w:sz w:val="28"/>
          <w:szCs w:val="28"/>
        </w:rPr>
        <w:t>.</w:t>
      </w:r>
      <w:r w:rsidRPr="00ED57AC">
        <w:rPr>
          <w:rFonts w:eastAsia="Times New Roman"/>
          <w:color w:val="FF0000"/>
          <w:sz w:val="28"/>
          <w:szCs w:val="28"/>
        </w:rPr>
        <w:t xml:space="preserve"> </w:t>
      </w:r>
      <w:r w:rsidRPr="00ED57AC">
        <w:rPr>
          <w:rFonts w:eastAsia="Times New Roman"/>
          <w:color w:val="000000"/>
          <w:sz w:val="28"/>
          <w:szCs w:val="28"/>
        </w:rPr>
        <w:t>Учреждение создает соответствующие условия для осуществления питания. В Учреждении предусмотрено помещение для питания обучающихся, а также для хранения и приготовления пищи.</w:t>
      </w:r>
    </w:p>
    <w:p w:rsidR="00ED57AC" w:rsidRPr="00ED57AC" w:rsidRDefault="00ED57AC" w:rsidP="00ED57AC">
      <w:pPr>
        <w:widowControl/>
        <w:tabs>
          <w:tab w:val="left" w:pos="1297"/>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1.11.6. Учреждение выполняет муниципальное задание, которое в соответствии с предусмотренными в Уставе основными видами  деятельности формируется и утверждается Учредителем.</w:t>
      </w:r>
    </w:p>
    <w:p w:rsidR="00ED57AC" w:rsidRPr="00ED57AC" w:rsidRDefault="00ED57AC" w:rsidP="00ED57AC">
      <w:pPr>
        <w:widowControl/>
        <w:tabs>
          <w:tab w:val="left" w:pos="1297"/>
        </w:tabs>
        <w:autoSpaceDE/>
        <w:autoSpaceDN/>
        <w:adjustRightInd/>
        <w:ind w:right="20" w:firstLine="567"/>
        <w:contextualSpacing/>
        <w:jc w:val="both"/>
        <w:rPr>
          <w:rFonts w:eastAsia="Times New Roman"/>
          <w:color w:val="000000"/>
          <w:sz w:val="28"/>
          <w:szCs w:val="28"/>
        </w:rPr>
      </w:pPr>
    </w:p>
    <w:p w:rsidR="00ED57AC" w:rsidRPr="00ED57AC" w:rsidRDefault="00ED57AC" w:rsidP="00ED57AC">
      <w:pPr>
        <w:widowControl/>
        <w:autoSpaceDE/>
        <w:autoSpaceDN/>
        <w:adjustRightInd/>
        <w:ind w:left="1020"/>
        <w:contextualSpacing/>
        <w:jc w:val="both"/>
        <w:rPr>
          <w:rFonts w:eastAsia="Times New Roman"/>
          <w:color w:val="000000"/>
          <w:sz w:val="28"/>
          <w:szCs w:val="28"/>
        </w:rPr>
      </w:pPr>
      <w:r w:rsidRPr="00ED57AC">
        <w:rPr>
          <w:rFonts w:eastAsia="Times New Roman"/>
          <w:color w:val="000000"/>
          <w:sz w:val="28"/>
          <w:szCs w:val="28"/>
          <w:lang w:val="en-US"/>
        </w:rPr>
        <w:lastRenderedPageBreak/>
        <w:t>II</w:t>
      </w:r>
      <w:r w:rsidRPr="00ED57AC">
        <w:rPr>
          <w:rFonts w:eastAsia="Times New Roman"/>
          <w:color w:val="000000"/>
          <w:sz w:val="28"/>
          <w:szCs w:val="28"/>
        </w:rPr>
        <w:t>. ПРЕДМЕТ, ЦЕЛЬ И ВИДЫ ДЕЯТЕЛЬНОСТИ УЧРЕЖДЕНИЯ</w:t>
      </w:r>
    </w:p>
    <w:p w:rsidR="00ED57AC" w:rsidRPr="00ED57AC" w:rsidRDefault="00ED57AC" w:rsidP="00ED57AC">
      <w:pPr>
        <w:widowControl/>
        <w:autoSpaceDE/>
        <w:autoSpaceDN/>
        <w:adjustRightInd/>
        <w:ind w:left="1020"/>
        <w:contextualSpacing/>
        <w:jc w:val="both"/>
        <w:rPr>
          <w:rFonts w:eastAsia="Times New Roman"/>
          <w:color w:val="000000"/>
          <w:sz w:val="28"/>
          <w:szCs w:val="28"/>
        </w:rPr>
      </w:pPr>
    </w:p>
    <w:p w:rsidR="00ED57AC" w:rsidRPr="00ED57AC" w:rsidRDefault="00ED57AC" w:rsidP="00ED57AC">
      <w:pPr>
        <w:widowControl/>
        <w:numPr>
          <w:ilvl w:val="0"/>
          <w:numId w:val="10"/>
        </w:numPr>
        <w:tabs>
          <w:tab w:val="left" w:pos="1110"/>
        </w:tabs>
        <w:autoSpaceDE/>
        <w:autoSpaceDN/>
        <w:adjustRightInd/>
        <w:ind w:right="20"/>
        <w:contextualSpacing/>
        <w:jc w:val="both"/>
        <w:rPr>
          <w:rFonts w:eastAsia="Times New Roman"/>
          <w:color w:val="FF0000"/>
          <w:sz w:val="28"/>
          <w:szCs w:val="28"/>
        </w:rPr>
      </w:pPr>
      <w:r w:rsidRPr="00ED57AC">
        <w:rPr>
          <w:rFonts w:eastAsia="Times New Roman"/>
          <w:bCs/>
          <w:iCs/>
          <w:color w:val="000000"/>
          <w:sz w:val="28"/>
          <w:szCs w:val="28"/>
        </w:rPr>
        <w:t>Предметом деятельности Учреждения</w:t>
      </w:r>
      <w:r w:rsidRPr="00ED57AC">
        <w:rPr>
          <w:rFonts w:eastAsia="Times New Roman"/>
          <w:color w:val="000000"/>
          <w:sz w:val="28"/>
          <w:szCs w:val="28"/>
        </w:rPr>
        <w:t xml:space="preserve"> является оказание населению услуг по предоставлению образования</w:t>
      </w:r>
      <w:r w:rsidRPr="00ED57AC">
        <w:rPr>
          <w:rFonts w:eastAsia="Times New Roman"/>
          <w:sz w:val="28"/>
          <w:szCs w:val="28"/>
        </w:rPr>
        <w:t>, определенных Федеральным законом от 29.12.2012 г. № 273-ФЗ «Об образовании в Российской Федерации».</w:t>
      </w:r>
    </w:p>
    <w:p w:rsidR="00ED57AC" w:rsidRPr="00ED57AC" w:rsidRDefault="00ED57AC" w:rsidP="00ED57AC">
      <w:pPr>
        <w:widowControl/>
        <w:numPr>
          <w:ilvl w:val="0"/>
          <w:numId w:val="10"/>
        </w:numPr>
        <w:tabs>
          <w:tab w:val="left" w:pos="1282"/>
        </w:tabs>
        <w:autoSpaceDE/>
        <w:autoSpaceDN/>
        <w:adjustRightInd/>
        <w:ind w:right="20"/>
        <w:contextualSpacing/>
        <w:jc w:val="both"/>
        <w:rPr>
          <w:rFonts w:eastAsia="Times New Roman"/>
          <w:color w:val="000000"/>
          <w:sz w:val="28"/>
          <w:szCs w:val="28"/>
        </w:rPr>
      </w:pPr>
      <w:r w:rsidRPr="00ED57AC">
        <w:rPr>
          <w:rFonts w:eastAsia="Times New Roman"/>
          <w:bCs/>
          <w:iCs/>
          <w:color w:val="000000"/>
          <w:sz w:val="28"/>
          <w:szCs w:val="28"/>
        </w:rPr>
        <w:t>Основной целью деятельности Учреждения является образовательная деятельность.</w:t>
      </w:r>
    </w:p>
    <w:p w:rsidR="00ED57AC" w:rsidRPr="00ED57AC" w:rsidRDefault="00ED57AC" w:rsidP="00ED57AC">
      <w:pPr>
        <w:widowControl/>
        <w:numPr>
          <w:ilvl w:val="0"/>
          <w:numId w:val="10"/>
        </w:numPr>
        <w:tabs>
          <w:tab w:val="left" w:pos="1316"/>
        </w:tabs>
        <w:autoSpaceDE/>
        <w:autoSpaceDN/>
        <w:adjustRightInd/>
        <w:ind w:right="20"/>
        <w:contextualSpacing/>
        <w:jc w:val="both"/>
        <w:rPr>
          <w:rFonts w:eastAsia="Times New Roman"/>
          <w:color w:val="000000"/>
          <w:sz w:val="28"/>
          <w:szCs w:val="28"/>
        </w:rPr>
      </w:pPr>
      <w:r w:rsidRPr="00ED57AC">
        <w:rPr>
          <w:rFonts w:eastAsia="Times New Roman"/>
          <w:bCs/>
          <w:iCs/>
          <w:color w:val="000000"/>
          <w:sz w:val="28"/>
          <w:szCs w:val="28"/>
        </w:rPr>
        <w:t>Основной вид деятельности Учреждения -</w:t>
      </w:r>
      <w:r w:rsidRPr="00ED57AC">
        <w:rPr>
          <w:rFonts w:eastAsia="Times New Roman"/>
          <w:color w:val="000000"/>
          <w:sz w:val="28"/>
          <w:szCs w:val="28"/>
        </w:rPr>
        <w:t xml:space="preserve"> образовательная деятельность по образовательным программам начального общего, основного общего образования.</w:t>
      </w:r>
    </w:p>
    <w:p w:rsidR="00ED57AC" w:rsidRPr="00ED57AC" w:rsidRDefault="00ED57AC" w:rsidP="00ED57AC">
      <w:pPr>
        <w:widowControl/>
        <w:numPr>
          <w:ilvl w:val="0"/>
          <w:numId w:val="10"/>
        </w:numPr>
        <w:tabs>
          <w:tab w:val="left" w:pos="131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осуществляет образовательную деятельность в соответствии со следующими уровнями общего образования: начальное общее образование, основное общее образование.</w:t>
      </w:r>
    </w:p>
    <w:p w:rsidR="00ED57AC" w:rsidRPr="00ED57AC" w:rsidRDefault="00ED57AC" w:rsidP="00ED57AC">
      <w:pPr>
        <w:widowControl/>
        <w:numPr>
          <w:ilvl w:val="0"/>
          <w:numId w:val="10"/>
        </w:numPr>
        <w:tabs>
          <w:tab w:val="left" w:pos="131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В соответствии с п. 4 ст. 23 Федерального закона от 29 декабря 2012 года № 273-ФЗ   «Об образовании в Российской Федерации» Учреждение вправе осуществлять образовательную деятельность по образовательным программам, реализация которых не является основной целью его деятельности: дополнительные общеобразовательные программы технической, естественнонаучной, физкультурно-спортивной, художественной, туристско-краеведческой, социально-педагогической направленности.</w:t>
      </w:r>
    </w:p>
    <w:p w:rsidR="00ED57AC" w:rsidRPr="00ED57AC" w:rsidRDefault="00ED57AC" w:rsidP="00ED57AC">
      <w:pPr>
        <w:widowControl/>
        <w:numPr>
          <w:ilvl w:val="0"/>
          <w:numId w:val="10"/>
        </w:numPr>
        <w:tabs>
          <w:tab w:val="left" w:pos="131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может реализовать  следующие виды образовательных программ:</w:t>
      </w:r>
    </w:p>
    <w:p w:rsidR="00ED57AC" w:rsidRPr="00ED57AC" w:rsidRDefault="00ED57AC" w:rsidP="00ED57AC">
      <w:pPr>
        <w:widowControl/>
        <w:tabs>
          <w:tab w:val="left" w:pos="131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2.6.1.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w:t>
      </w:r>
    </w:p>
    <w:p w:rsidR="00ED57AC" w:rsidRPr="00ED57AC" w:rsidRDefault="00ED57AC" w:rsidP="00ED57AC">
      <w:pPr>
        <w:widowControl/>
        <w:tabs>
          <w:tab w:val="left" w:pos="1316"/>
        </w:tabs>
        <w:autoSpaceDE/>
        <w:autoSpaceDN/>
        <w:adjustRightInd/>
        <w:ind w:left="567" w:right="20"/>
        <w:contextualSpacing/>
        <w:jc w:val="both"/>
        <w:rPr>
          <w:rFonts w:eastAsia="Times New Roman"/>
          <w:color w:val="000000"/>
          <w:sz w:val="28"/>
          <w:szCs w:val="28"/>
        </w:rPr>
      </w:pPr>
      <w:r w:rsidRPr="00ED57AC">
        <w:rPr>
          <w:rFonts w:eastAsia="Times New Roman"/>
          <w:color w:val="000000"/>
          <w:sz w:val="28"/>
          <w:szCs w:val="28"/>
        </w:rPr>
        <w:t>2.6.2.       адаптированные основные общеобразовательные программы;</w:t>
      </w:r>
    </w:p>
    <w:p w:rsidR="00ED57AC" w:rsidRPr="00ED57AC" w:rsidRDefault="00ED57AC" w:rsidP="00ED57AC">
      <w:pPr>
        <w:widowControl/>
        <w:tabs>
          <w:tab w:val="left" w:pos="1316"/>
        </w:tabs>
        <w:autoSpaceDE/>
        <w:autoSpaceDN/>
        <w:adjustRightInd/>
        <w:ind w:left="567" w:right="20"/>
        <w:contextualSpacing/>
        <w:jc w:val="both"/>
        <w:rPr>
          <w:rFonts w:eastAsia="Times New Roman"/>
          <w:color w:val="000000"/>
          <w:sz w:val="28"/>
          <w:szCs w:val="28"/>
        </w:rPr>
      </w:pPr>
      <w:r w:rsidRPr="00ED57AC">
        <w:rPr>
          <w:rFonts w:eastAsia="Times New Roman"/>
          <w:color w:val="000000"/>
          <w:sz w:val="28"/>
          <w:szCs w:val="28"/>
        </w:rPr>
        <w:t>2.6.3.       дополнительные общеобразовательные программы технической,</w:t>
      </w:r>
    </w:p>
    <w:p w:rsidR="00ED57AC" w:rsidRPr="00ED57AC" w:rsidRDefault="00ED57AC" w:rsidP="00ED57AC">
      <w:pPr>
        <w:widowControl/>
        <w:tabs>
          <w:tab w:val="left" w:pos="131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естественнонаучной, физкультурно-спортивной, художественной, туристско-краеведческой, социально-педагогической направленности;</w:t>
      </w:r>
    </w:p>
    <w:p w:rsidR="00ED57AC" w:rsidRPr="00ED57AC" w:rsidRDefault="00ED57AC" w:rsidP="00ED57AC">
      <w:pPr>
        <w:widowControl/>
        <w:tabs>
          <w:tab w:val="left" w:pos="1316"/>
        </w:tabs>
        <w:autoSpaceDE/>
        <w:autoSpaceDN/>
        <w:adjustRightInd/>
        <w:ind w:left="142" w:right="20" w:firstLine="425"/>
        <w:contextualSpacing/>
        <w:jc w:val="both"/>
        <w:rPr>
          <w:rFonts w:eastAsia="Times New Roman"/>
          <w:color w:val="000000"/>
          <w:sz w:val="28"/>
          <w:szCs w:val="28"/>
        </w:rPr>
      </w:pPr>
      <w:r w:rsidRPr="00ED57AC">
        <w:rPr>
          <w:rFonts w:eastAsia="Times New Roman"/>
          <w:color w:val="000000"/>
          <w:sz w:val="28"/>
          <w:szCs w:val="28"/>
        </w:rPr>
        <w:t xml:space="preserve"> 2.6.4.    адаптированные дополнительные общеобразовательные программы технической, естественнонаучной, физкультурно-спортивной, художественной, туристско-краеведческой, социально-педагогической направленности.</w:t>
      </w:r>
    </w:p>
    <w:p w:rsidR="00ED57AC" w:rsidRPr="00ED57AC" w:rsidRDefault="00ED57AC" w:rsidP="00ED57AC">
      <w:pPr>
        <w:widowControl/>
        <w:tabs>
          <w:tab w:val="left" w:pos="131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2.7. С учётом потребностей и возможностей обучающихся и их родителей (законных представителей) образовательные программы в Учреждении могут осваиваться в следующих формах: очной, заочной, очно-заочной. </w:t>
      </w:r>
    </w:p>
    <w:p w:rsidR="00ED57AC" w:rsidRPr="00ED57AC" w:rsidRDefault="00ED57AC" w:rsidP="00ED57AC">
      <w:pPr>
        <w:widowControl/>
        <w:tabs>
          <w:tab w:val="left" w:pos="1316"/>
        </w:tabs>
        <w:autoSpaceDE/>
        <w:autoSpaceDN/>
        <w:adjustRightInd/>
        <w:ind w:left="567" w:right="20"/>
        <w:contextualSpacing/>
        <w:jc w:val="both"/>
        <w:rPr>
          <w:rFonts w:eastAsia="Times New Roman"/>
          <w:color w:val="000000"/>
          <w:sz w:val="28"/>
          <w:szCs w:val="28"/>
        </w:rPr>
      </w:pPr>
      <w:r w:rsidRPr="00ED57AC">
        <w:rPr>
          <w:rFonts w:eastAsia="Times New Roman"/>
          <w:color w:val="000000"/>
          <w:sz w:val="28"/>
          <w:szCs w:val="28"/>
        </w:rPr>
        <w:t>2.8. Порядок предоставления Учреждением семейной формы образования</w:t>
      </w:r>
    </w:p>
    <w:p w:rsidR="00ED57AC" w:rsidRPr="00ED57AC" w:rsidRDefault="00ED57AC" w:rsidP="00ED57AC">
      <w:pPr>
        <w:widowControl/>
        <w:tabs>
          <w:tab w:val="left" w:pos="131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регламентируется Положением о порядке предоставления  Учреждением общего образования в форме семейного образования. При реализации всех форм получения образования и форм обучения допускается использование электронного обучения и (или)  обучение с применением дистанционных образовательных технологий, в соответствии с нормативными документами, относящимися к выбранной учащимися форме.</w:t>
      </w:r>
    </w:p>
    <w:p w:rsidR="00ED57AC" w:rsidRPr="00ED57AC" w:rsidRDefault="00ED57AC" w:rsidP="00ED57AC">
      <w:pPr>
        <w:widowControl/>
        <w:tabs>
          <w:tab w:val="left" w:pos="1186"/>
        </w:tabs>
        <w:autoSpaceDE/>
        <w:autoSpaceDN/>
        <w:adjustRightInd/>
        <w:ind w:left="567" w:right="20"/>
        <w:contextualSpacing/>
        <w:jc w:val="both"/>
        <w:rPr>
          <w:rFonts w:eastAsia="Times New Roman"/>
          <w:color w:val="000000"/>
          <w:sz w:val="28"/>
          <w:szCs w:val="28"/>
        </w:rPr>
      </w:pPr>
      <w:r w:rsidRPr="00ED57AC">
        <w:rPr>
          <w:rFonts w:eastAsia="Times New Roman"/>
          <w:color w:val="000000"/>
          <w:sz w:val="28"/>
          <w:szCs w:val="28"/>
          <w:lang w:eastAsia="en-US"/>
        </w:rPr>
        <w:t>2.9. Дополнительные виды деятельности</w:t>
      </w:r>
      <w:r w:rsidRPr="00ED57AC">
        <w:rPr>
          <w:rFonts w:eastAsia="Times New Roman"/>
          <w:bCs/>
          <w:iCs/>
          <w:color w:val="000000"/>
          <w:sz w:val="28"/>
          <w:szCs w:val="28"/>
        </w:rPr>
        <w:t>:</w:t>
      </w:r>
      <w:r w:rsidRPr="00ED57AC">
        <w:rPr>
          <w:rFonts w:eastAsia="Times New Roman"/>
          <w:color w:val="000000"/>
          <w:sz w:val="28"/>
          <w:szCs w:val="28"/>
        </w:rPr>
        <w:t xml:space="preserve"> </w:t>
      </w:r>
    </w:p>
    <w:p w:rsidR="00ED57AC" w:rsidRPr="00ED57AC" w:rsidRDefault="00ED57AC" w:rsidP="00ED57AC">
      <w:pPr>
        <w:widowControl/>
        <w:tabs>
          <w:tab w:val="left" w:pos="1186"/>
        </w:tabs>
        <w:autoSpaceDE/>
        <w:autoSpaceDN/>
        <w:adjustRightInd/>
        <w:ind w:left="20" w:right="20" w:firstLine="547"/>
        <w:contextualSpacing/>
        <w:jc w:val="both"/>
        <w:rPr>
          <w:rFonts w:eastAsia="Times New Roman"/>
          <w:color w:val="000000"/>
          <w:sz w:val="28"/>
          <w:szCs w:val="28"/>
        </w:rPr>
      </w:pPr>
      <w:r w:rsidRPr="00ED57AC">
        <w:rPr>
          <w:rFonts w:eastAsia="Times New Roman"/>
          <w:color w:val="000000"/>
          <w:sz w:val="28"/>
          <w:szCs w:val="28"/>
        </w:rPr>
        <w:t>-   консультационная и просветительская деятельность;</w:t>
      </w:r>
    </w:p>
    <w:p w:rsidR="00ED57AC" w:rsidRPr="00ED57AC" w:rsidRDefault="00ED57AC" w:rsidP="00ED57AC">
      <w:pPr>
        <w:widowControl/>
        <w:shd w:val="clear" w:color="auto" w:fill="FFFFFF"/>
        <w:tabs>
          <w:tab w:val="left" w:pos="1186"/>
        </w:tabs>
        <w:autoSpaceDE/>
        <w:autoSpaceDN/>
        <w:adjustRightInd/>
        <w:spacing w:line="322" w:lineRule="exact"/>
        <w:ind w:left="20" w:right="20" w:firstLine="547"/>
        <w:contextualSpacing/>
        <w:jc w:val="both"/>
        <w:rPr>
          <w:rFonts w:eastAsia="Times New Roman"/>
          <w:color w:val="000000"/>
          <w:sz w:val="28"/>
          <w:szCs w:val="28"/>
        </w:rPr>
      </w:pPr>
      <w:r w:rsidRPr="00ED57AC">
        <w:rPr>
          <w:rFonts w:eastAsia="Times New Roman"/>
          <w:color w:val="000000"/>
          <w:sz w:val="28"/>
          <w:szCs w:val="28"/>
        </w:rPr>
        <w:lastRenderedPageBreak/>
        <w:t>- осуществление образовательной деятельности по дополнительным общеобразовательным программам;</w:t>
      </w:r>
    </w:p>
    <w:p w:rsidR="00ED57AC" w:rsidRPr="00ED57AC" w:rsidRDefault="00ED57AC" w:rsidP="00ED57AC">
      <w:pPr>
        <w:widowControl/>
        <w:shd w:val="clear" w:color="auto" w:fill="FFFFFF"/>
        <w:tabs>
          <w:tab w:val="left" w:pos="1186"/>
        </w:tabs>
        <w:autoSpaceDE/>
        <w:autoSpaceDN/>
        <w:adjustRightInd/>
        <w:spacing w:line="322" w:lineRule="exact"/>
        <w:ind w:left="20" w:right="20" w:firstLine="547"/>
        <w:contextualSpacing/>
        <w:jc w:val="both"/>
        <w:rPr>
          <w:rFonts w:eastAsia="Times New Roman"/>
          <w:color w:val="000000"/>
          <w:sz w:val="28"/>
          <w:szCs w:val="28"/>
        </w:rPr>
      </w:pPr>
      <w:r w:rsidRPr="00ED57AC">
        <w:rPr>
          <w:rFonts w:eastAsia="Times New Roman"/>
          <w:color w:val="000000"/>
          <w:sz w:val="28"/>
          <w:szCs w:val="28"/>
        </w:rPr>
        <w:t>- оказание платных образовательных услуг в порядке, установленном  законодательством Российской Федерации;</w:t>
      </w:r>
    </w:p>
    <w:p w:rsidR="00ED57AC" w:rsidRPr="00ED57AC" w:rsidRDefault="00ED57AC" w:rsidP="00ED57AC">
      <w:pPr>
        <w:widowControl/>
        <w:shd w:val="clear" w:color="auto" w:fill="FFFFFF"/>
        <w:tabs>
          <w:tab w:val="left" w:pos="1186"/>
        </w:tabs>
        <w:autoSpaceDE/>
        <w:autoSpaceDN/>
        <w:adjustRightInd/>
        <w:spacing w:line="322" w:lineRule="exact"/>
        <w:ind w:left="20" w:right="20" w:firstLine="547"/>
        <w:contextualSpacing/>
        <w:jc w:val="both"/>
        <w:rPr>
          <w:rFonts w:eastAsia="Times New Roman"/>
          <w:color w:val="000000"/>
          <w:sz w:val="28"/>
          <w:szCs w:val="28"/>
        </w:rPr>
      </w:pPr>
      <w:r w:rsidRPr="00ED57AC">
        <w:rPr>
          <w:rFonts w:eastAsia="Times New Roman"/>
          <w:color w:val="000000"/>
          <w:sz w:val="28"/>
          <w:szCs w:val="28"/>
        </w:rPr>
        <w:t>- осуществление присмотра и ухода за детьми в группах продленного дня;</w:t>
      </w:r>
    </w:p>
    <w:p w:rsidR="00ED57AC" w:rsidRPr="00ED57AC" w:rsidRDefault="00ED57AC" w:rsidP="00ED57AC">
      <w:pPr>
        <w:widowControl/>
        <w:tabs>
          <w:tab w:val="left" w:pos="1186"/>
        </w:tabs>
        <w:autoSpaceDE/>
        <w:autoSpaceDN/>
        <w:adjustRightInd/>
        <w:ind w:left="20" w:right="20" w:firstLine="547"/>
        <w:contextualSpacing/>
        <w:jc w:val="both"/>
        <w:rPr>
          <w:rFonts w:eastAsia="Times New Roman"/>
          <w:color w:val="000000"/>
          <w:sz w:val="28"/>
          <w:szCs w:val="28"/>
        </w:rPr>
      </w:pPr>
      <w:r w:rsidRPr="00ED57AC">
        <w:rPr>
          <w:rFonts w:eastAsia="Times New Roman"/>
          <w:color w:val="000000"/>
          <w:sz w:val="28"/>
          <w:szCs w:val="28"/>
        </w:rPr>
        <w:t>- организация отдыха обучающихся в каникулярное время, в том числе в лагере с дневным пребыванием</w:t>
      </w:r>
      <w:r w:rsidRPr="00ED57AC">
        <w:rPr>
          <w:rFonts w:eastAsia="Times New Roman" w:hint="eastAsia"/>
          <w:color w:val="000000"/>
          <w:sz w:val="28"/>
          <w:szCs w:val="28"/>
        </w:rPr>
        <w:t>.</w:t>
      </w:r>
    </w:p>
    <w:p w:rsidR="00ED57AC" w:rsidRPr="00ED57AC" w:rsidRDefault="00ED57AC" w:rsidP="00ED57AC">
      <w:pPr>
        <w:widowControl/>
        <w:tabs>
          <w:tab w:val="left" w:pos="111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2.10. Образовательную деятельность Учреждение осуществляет на основании лицензии на осуществление образовательной деятельности.</w:t>
      </w:r>
    </w:p>
    <w:p w:rsidR="00ED57AC" w:rsidRPr="00ED57AC" w:rsidRDefault="00ED57AC" w:rsidP="00ED57AC">
      <w:pPr>
        <w:widowControl/>
        <w:tabs>
          <w:tab w:val="left" w:pos="111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2.11. Учреждение осуществляет образовательный процесс в соответствии со следующими уровнями общего образования:</w:t>
      </w:r>
    </w:p>
    <w:p w:rsidR="00ED57AC" w:rsidRPr="00ED57AC" w:rsidRDefault="00ED57AC" w:rsidP="00ED57AC">
      <w:pPr>
        <w:widowControl/>
        <w:numPr>
          <w:ilvl w:val="1"/>
          <w:numId w:val="10"/>
        </w:numPr>
        <w:tabs>
          <w:tab w:val="left" w:pos="907"/>
          <w:tab w:val="left" w:pos="1114"/>
        </w:tabs>
        <w:autoSpaceDE/>
        <w:autoSpaceDN/>
        <w:adjustRightInd/>
        <w:contextualSpacing/>
        <w:jc w:val="both"/>
        <w:rPr>
          <w:rFonts w:eastAsia="Times New Roman"/>
          <w:color w:val="000000"/>
          <w:sz w:val="28"/>
          <w:szCs w:val="28"/>
        </w:rPr>
      </w:pPr>
      <w:r w:rsidRPr="00ED57AC">
        <w:rPr>
          <w:rFonts w:eastAsia="Times New Roman"/>
          <w:color w:val="000000"/>
          <w:sz w:val="28"/>
          <w:szCs w:val="28"/>
        </w:rPr>
        <w:t>начальное общее образование;</w:t>
      </w:r>
    </w:p>
    <w:p w:rsidR="00ED57AC" w:rsidRPr="00ED57AC" w:rsidRDefault="00ED57AC" w:rsidP="00ED57AC">
      <w:pPr>
        <w:widowControl/>
        <w:numPr>
          <w:ilvl w:val="1"/>
          <w:numId w:val="10"/>
        </w:numPr>
        <w:tabs>
          <w:tab w:val="left" w:pos="907"/>
          <w:tab w:val="left" w:pos="1114"/>
        </w:tabs>
        <w:autoSpaceDE/>
        <w:autoSpaceDN/>
        <w:adjustRightInd/>
        <w:contextualSpacing/>
        <w:jc w:val="both"/>
        <w:rPr>
          <w:rFonts w:eastAsia="Times New Roman"/>
          <w:color w:val="000000"/>
          <w:sz w:val="28"/>
          <w:szCs w:val="28"/>
        </w:rPr>
      </w:pPr>
      <w:r w:rsidRPr="00ED57AC">
        <w:rPr>
          <w:rFonts w:eastAsia="Times New Roman"/>
          <w:color w:val="000000"/>
          <w:sz w:val="28"/>
          <w:szCs w:val="28"/>
        </w:rPr>
        <w:t>основное общее образование.</w:t>
      </w:r>
    </w:p>
    <w:p w:rsidR="00ED57AC" w:rsidRPr="00ED57AC" w:rsidRDefault="00ED57AC" w:rsidP="00ED57AC">
      <w:pPr>
        <w:widowControl/>
        <w:tabs>
          <w:tab w:val="left" w:pos="1114"/>
          <w:tab w:val="left" w:pos="1167"/>
        </w:tabs>
        <w:autoSpaceDE/>
        <w:autoSpaceDN/>
        <w:adjustRightInd/>
        <w:ind w:right="20"/>
        <w:contextualSpacing/>
        <w:jc w:val="both"/>
        <w:rPr>
          <w:rFonts w:eastAsia="Times New Roman"/>
          <w:color w:val="000000"/>
          <w:sz w:val="28"/>
          <w:szCs w:val="28"/>
          <w:lang w:eastAsia="en-US"/>
        </w:rPr>
      </w:pPr>
      <w:r w:rsidRPr="00ED57AC">
        <w:rPr>
          <w:rFonts w:eastAsia="Times New Roman"/>
          <w:color w:val="000000"/>
          <w:sz w:val="28"/>
          <w:szCs w:val="28"/>
        </w:rPr>
        <w:t xml:space="preserve">      2.12. Сроки получения начального общего, основного общего образования устанавливаются федеральными государственными образовательными стандартами общего образования.</w:t>
      </w:r>
    </w:p>
    <w:p w:rsidR="00ED57AC" w:rsidRPr="00ED57AC" w:rsidRDefault="00ED57AC" w:rsidP="00ED57AC">
      <w:pPr>
        <w:widowControl/>
        <w:tabs>
          <w:tab w:val="left" w:pos="1114"/>
          <w:tab w:val="left" w:pos="1167"/>
        </w:tabs>
        <w:autoSpaceDE/>
        <w:autoSpaceDN/>
        <w:adjustRightInd/>
        <w:ind w:right="20"/>
        <w:contextualSpacing/>
        <w:jc w:val="both"/>
        <w:rPr>
          <w:rFonts w:eastAsia="Times New Roman"/>
          <w:color w:val="000000"/>
          <w:sz w:val="28"/>
          <w:szCs w:val="28"/>
          <w:lang w:eastAsia="en-US"/>
        </w:rPr>
      </w:pPr>
      <w:r w:rsidRPr="00ED57AC">
        <w:rPr>
          <w:rFonts w:eastAsia="Times New Roman"/>
          <w:color w:val="000000"/>
          <w:sz w:val="28"/>
          <w:szCs w:val="28"/>
          <w:lang w:eastAsia="en-US"/>
        </w:rPr>
        <w:t xml:space="preserve">     2.13. Содержание</w:t>
      </w:r>
      <w:r w:rsidRPr="00ED57AC">
        <w:rPr>
          <w:rFonts w:eastAsia="Times New Roman"/>
          <w:color w:val="000000"/>
          <w:sz w:val="28"/>
          <w:szCs w:val="28"/>
        </w:rPr>
        <w:t xml:space="preserve"> </w:t>
      </w:r>
      <w:r w:rsidRPr="00ED57AC">
        <w:rPr>
          <w:rFonts w:eastAsia="Times New Roman"/>
          <w:color w:val="000000"/>
          <w:sz w:val="28"/>
          <w:szCs w:val="28"/>
          <w:lang w:eastAsia="en-US"/>
        </w:rPr>
        <w:t xml:space="preserve">начального общего, основного общего образования в Учреждении определяется образовательными программами начального общего, основного общего образования, разрабатываемыми и утверждаемыми Учреждением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ED57AC" w:rsidRPr="00ED57AC" w:rsidRDefault="00ED57AC" w:rsidP="00ED57AC">
      <w:pPr>
        <w:widowControl/>
        <w:autoSpaceDE/>
        <w:autoSpaceDN/>
        <w:adjustRightInd/>
        <w:contextualSpacing/>
        <w:jc w:val="both"/>
        <w:rPr>
          <w:rFonts w:eastAsia="Times New Roman"/>
          <w:iCs/>
          <w:color w:val="000000"/>
          <w:sz w:val="28"/>
          <w:szCs w:val="28"/>
        </w:rPr>
      </w:pPr>
      <w:r w:rsidRPr="00ED57AC">
        <w:rPr>
          <w:rFonts w:eastAsia="Times New Roman"/>
          <w:iCs/>
          <w:color w:val="000000"/>
          <w:sz w:val="28"/>
          <w:szCs w:val="28"/>
        </w:rPr>
        <w:t xml:space="preserve">     2.14. Виды реализуемых образовательных программ:</w:t>
      </w:r>
    </w:p>
    <w:p w:rsidR="00ED57AC" w:rsidRPr="00ED57AC" w:rsidRDefault="00ED57AC" w:rsidP="00ED57AC">
      <w:pPr>
        <w:widowControl/>
        <w:autoSpaceDE/>
        <w:autoSpaceDN/>
        <w:adjustRightInd/>
        <w:ind w:left="20" w:right="20" w:firstLine="547"/>
        <w:contextualSpacing/>
        <w:jc w:val="both"/>
        <w:rPr>
          <w:rFonts w:eastAsia="Times New Roman"/>
          <w:color w:val="000000"/>
          <w:sz w:val="28"/>
          <w:szCs w:val="28"/>
        </w:rPr>
      </w:pPr>
      <w:r w:rsidRPr="00ED57AC">
        <w:rPr>
          <w:rFonts w:eastAsia="Times New Roman"/>
          <w:color w:val="000000"/>
          <w:sz w:val="28"/>
          <w:szCs w:val="28"/>
        </w:rPr>
        <w:t>а)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w:t>
      </w:r>
    </w:p>
    <w:p w:rsidR="00ED57AC" w:rsidRPr="00ED57AC" w:rsidRDefault="00ED57AC" w:rsidP="00ED57AC">
      <w:pPr>
        <w:widowControl/>
        <w:tabs>
          <w:tab w:val="left" w:pos="1316"/>
        </w:tabs>
        <w:autoSpaceDE/>
        <w:autoSpaceDN/>
        <w:adjustRightInd/>
        <w:ind w:right="20" w:firstLine="567"/>
        <w:contextualSpacing/>
        <w:jc w:val="both"/>
        <w:rPr>
          <w:rFonts w:eastAsia="Times New Roman"/>
          <w:color w:val="000000"/>
          <w:sz w:val="28"/>
          <w:szCs w:val="28"/>
        </w:rPr>
      </w:pPr>
      <w:r w:rsidRPr="00ED57AC">
        <w:rPr>
          <w:rFonts w:eastAsia="Times New Roman"/>
          <w:sz w:val="28"/>
          <w:szCs w:val="28"/>
        </w:rPr>
        <w:t>б) дополнительные общеобразовательные программы – дополнительные общеразвивающие программы следующих направленностей:</w:t>
      </w:r>
      <w:r w:rsidRPr="00ED57AC">
        <w:rPr>
          <w:rFonts w:eastAsia="Times New Roman"/>
          <w:color w:val="FF0000"/>
          <w:sz w:val="27"/>
          <w:szCs w:val="27"/>
        </w:rPr>
        <w:t xml:space="preserve"> </w:t>
      </w:r>
      <w:r w:rsidRPr="00ED57AC">
        <w:rPr>
          <w:rFonts w:eastAsia="Times New Roman"/>
          <w:color w:val="000000"/>
          <w:sz w:val="28"/>
          <w:szCs w:val="28"/>
        </w:rPr>
        <w:t>технической, естественнонаучной, физкультурно-спортивной, художественной, туристско-краеведческой, социально-педагогической направленности.</w:t>
      </w:r>
    </w:p>
    <w:p w:rsidR="00ED57AC" w:rsidRPr="00ED57AC" w:rsidRDefault="00ED57AC" w:rsidP="00ED57AC">
      <w:pPr>
        <w:widowControl/>
        <w:tabs>
          <w:tab w:val="left" w:pos="1230"/>
        </w:tabs>
        <w:autoSpaceDE/>
        <w:autoSpaceDN/>
        <w:adjustRightInd/>
        <w:ind w:right="20" w:firstLine="567"/>
        <w:contextualSpacing/>
        <w:jc w:val="both"/>
        <w:rPr>
          <w:rFonts w:eastAsia="Times New Roman"/>
          <w:color w:val="000000"/>
          <w:sz w:val="28"/>
          <w:szCs w:val="28"/>
        </w:rPr>
      </w:pPr>
      <w:r w:rsidRPr="00ED57AC">
        <w:rPr>
          <w:rFonts w:eastAsia="Times New Roman"/>
          <w:color w:val="000000"/>
          <w:sz w:val="28"/>
          <w:szCs w:val="28"/>
        </w:rPr>
        <w:t>2.15.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D57AC" w:rsidRPr="00ED57AC" w:rsidRDefault="00ED57AC" w:rsidP="00ED57AC">
      <w:pPr>
        <w:widowControl/>
        <w:tabs>
          <w:tab w:val="left" w:pos="143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2.16.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D57AC" w:rsidRPr="00ED57AC" w:rsidRDefault="00ED57AC" w:rsidP="00ED57AC">
      <w:pPr>
        <w:widowControl/>
        <w:tabs>
          <w:tab w:val="left" w:pos="120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lastRenderedPageBreak/>
        <w:t xml:space="preserve">      2.17. Начальное общее образование и основное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ED57AC" w:rsidRPr="00ED57AC" w:rsidRDefault="00ED57AC" w:rsidP="00ED57AC">
      <w:pPr>
        <w:widowControl/>
        <w:tabs>
          <w:tab w:val="left" w:pos="128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2.18. Образовательные программы начального общего, основного общего образования являются преемственными.</w:t>
      </w:r>
    </w:p>
    <w:p w:rsidR="00ED57AC" w:rsidRPr="00ED57AC" w:rsidRDefault="00ED57AC" w:rsidP="00ED57AC">
      <w:pPr>
        <w:widowControl/>
        <w:tabs>
          <w:tab w:val="left" w:pos="1263"/>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2.19. Дополнительное образование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формировании культуры здорового и безопасного образа жизни, укреплении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должны учитывать возрастные и индивидуальные особенности детей.</w:t>
      </w:r>
    </w:p>
    <w:p w:rsidR="00ED57AC" w:rsidRPr="00ED57AC" w:rsidRDefault="00ED57AC" w:rsidP="00ED57AC">
      <w:pPr>
        <w:widowControl/>
        <w:tabs>
          <w:tab w:val="left" w:pos="120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2.20. Допускается сочетание различных форм получения образования и форм обучения.</w:t>
      </w:r>
    </w:p>
    <w:p w:rsidR="00ED57AC" w:rsidRPr="00ED57AC" w:rsidRDefault="00ED57AC" w:rsidP="00ED57AC">
      <w:pPr>
        <w:widowControl/>
        <w:tabs>
          <w:tab w:val="left" w:pos="147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2.21.  Организация образовательной деятельности осуществляется в соответствии с образовательными программами и расписаниями занятий.</w:t>
      </w:r>
    </w:p>
    <w:p w:rsidR="00ED57AC" w:rsidRPr="00ED57AC" w:rsidRDefault="00ED57AC" w:rsidP="00ED57AC">
      <w:pPr>
        <w:widowControl/>
        <w:tabs>
          <w:tab w:val="left" w:pos="147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   2.22. Учреждение не вправе осуществлять виды деятельности, не предусмотренные настоящим Уставом.</w:t>
      </w:r>
    </w:p>
    <w:p w:rsidR="00ED57AC" w:rsidRPr="00ED57AC" w:rsidRDefault="00ED57AC" w:rsidP="00ED57AC">
      <w:pPr>
        <w:widowControl/>
        <w:autoSpaceDE/>
        <w:autoSpaceDN/>
        <w:adjustRightInd/>
        <w:ind w:left="20" w:right="20"/>
        <w:contextualSpacing/>
        <w:jc w:val="both"/>
        <w:rPr>
          <w:rFonts w:eastAsia="Times New Roman"/>
          <w:color w:val="000000"/>
          <w:sz w:val="28"/>
          <w:szCs w:val="28"/>
        </w:rPr>
      </w:pPr>
      <w:r w:rsidRPr="00ED57AC">
        <w:rPr>
          <w:rFonts w:eastAsia="Times New Roman"/>
          <w:color w:val="000000"/>
          <w:sz w:val="28"/>
          <w:szCs w:val="28"/>
        </w:rPr>
        <w:t xml:space="preserve">    2.23.  Количество классов в Учреждении зависит от числа поданных гражданами заявлений и условий, созданных для осуществления образовательного процесса, с учётом санитарных норм.</w:t>
      </w:r>
    </w:p>
    <w:p w:rsidR="00ED57AC" w:rsidRPr="00ED57AC" w:rsidRDefault="00ED57AC" w:rsidP="00ED57AC">
      <w:pPr>
        <w:widowControl/>
        <w:autoSpaceDE/>
        <w:autoSpaceDN/>
        <w:adjustRightInd/>
        <w:ind w:left="20" w:right="20" w:firstLine="547"/>
        <w:contextualSpacing/>
        <w:jc w:val="both"/>
        <w:rPr>
          <w:rFonts w:eastAsia="Times New Roman"/>
          <w:color w:val="000000"/>
          <w:sz w:val="28"/>
          <w:szCs w:val="28"/>
        </w:rPr>
      </w:pPr>
    </w:p>
    <w:p w:rsidR="00ED57AC" w:rsidRPr="00ED57AC" w:rsidRDefault="00ED57AC" w:rsidP="00ED57AC">
      <w:pPr>
        <w:widowControl/>
        <w:autoSpaceDE/>
        <w:autoSpaceDN/>
        <w:adjustRightInd/>
        <w:contextualSpacing/>
        <w:jc w:val="center"/>
        <w:rPr>
          <w:rFonts w:eastAsia="Times New Roman"/>
          <w:color w:val="000000"/>
          <w:sz w:val="28"/>
          <w:szCs w:val="28"/>
        </w:rPr>
      </w:pPr>
      <w:r w:rsidRPr="00ED57AC">
        <w:rPr>
          <w:rFonts w:eastAsia="Times New Roman"/>
          <w:color w:val="000000"/>
          <w:spacing w:val="20"/>
          <w:sz w:val="28"/>
          <w:szCs w:val="28"/>
        </w:rPr>
        <w:t>III. УПРАВЛЕНИЕ</w:t>
      </w:r>
      <w:r w:rsidRPr="00ED57AC">
        <w:rPr>
          <w:rFonts w:eastAsia="Times New Roman"/>
          <w:color w:val="000000"/>
          <w:sz w:val="28"/>
          <w:szCs w:val="28"/>
        </w:rPr>
        <w:t xml:space="preserve"> УЧРЕЖДЕНИЕМ</w:t>
      </w:r>
    </w:p>
    <w:p w:rsidR="00ED57AC" w:rsidRPr="00ED57AC" w:rsidRDefault="00ED57AC" w:rsidP="00ED57AC">
      <w:pPr>
        <w:widowControl/>
        <w:autoSpaceDE/>
        <w:autoSpaceDN/>
        <w:adjustRightInd/>
        <w:ind w:left="3280"/>
        <w:contextualSpacing/>
        <w:jc w:val="both"/>
        <w:rPr>
          <w:rFonts w:eastAsia="Times New Roman"/>
          <w:color w:val="000000"/>
          <w:sz w:val="28"/>
          <w:szCs w:val="28"/>
        </w:rPr>
      </w:pP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3.1. Управление Учреждением осуществляется в соответствии с действующим законодательством, настоящим Уставом и строится на принципах единоначалия и коллегиальности.</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Учреждение самостоятельно формирует свою структуру, если иное не установлено законодательством.</w:t>
      </w:r>
    </w:p>
    <w:p w:rsidR="00ED57AC" w:rsidRPr="00ED57AC" w:rsidRDefault="00ED57AC" w:rsidP="00ED57AC">
      <w:pPr>
        <w:widowControl/>
        <w:autoSpaceDE/>
        <w:autoSpaceDN/>
        <w:adjustRightInd/>
        <w:ind w:left="20" w:firstLine="560"/>
        <w:contextualSpacing/>
        <w:jc w:val="both"/>
        <w:rPr>
          <w:rFonts w:eastAsia="Times New Roman"/>
          <w:color w:val="000000"/>
          <w:sz w:val="28"/>
          <w:szCs w:val="28"/>
        </w:rPr>
      </w:pPr>
      <w:r w:rsidRPr="00ED57AC">
        <w:rPr>
          <w:rFonts w:eastAsia="Times New Roman"/>
          <w:color w:val="000000"/>
          <w:sz w:val="28"/>
          <w:szCs w:val="28"/>
        </w:rPr>
        <w:t>3.2. К компетенции Учредителя относятся:</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1) организация предоставления общедоступного и бесплатного начального общего, основного общего образования по основным общеобразовательным программам;</w:t>
      </w:r>
    </w:p>
    <w:p w:rsidR="00ED57AC" w:rsidRPr="00ED57AC" w:rsidRDefault="00ED57AC" w:rsidP="00ED57AC">
      <w:pPr>
        <w:widowControl/>
        <w:numPr>
          <w:ilvl w:val="1"/>
          <w:numId w:val="11"/>
        </w:numPr>
        <w:tabs>
          <w:tab w:val="left" w:pos="88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обеспечение содержания зданий и сооружений Учреждения, обустройство прилегающих к нему территорий;</w:t>
      </w:r>
    </w:p>
    <w:p w:rsidR="00ED57AC" w:rsidRPr="00ED57AC" w:rsidRDefault="00ED57AC" w:rsidP="00ED57AC">
      <w:pPr>
        <w:widowControl/>
        <w:numPr>
          <w:ilvl w:val="1"/>
          <w:numId w:val="11"/>
        </w:numPr>
        <w:tabs>
          <w:tab w:val="left" w:pos="908"/>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утверждение Устава Учреждения, изменений и дополнений, вносимых в него;</w:t>
      </w:r>
    </w:p>
    <w:p w:rsidR="00ED57AC" w:rsidRPr="00ED57AC" w:rsidRDefault="00ED57AC" w:rsidP="00ED57AC">
      <w:pPr>
        <w:widowControl/>
        <w:numPr>
          <w:ilvl w:val="1"/>
          <w:numId w:val="11"/>
        </w:numPr>
        <w:tabs>
          <w:tab w:val="left" w:pos="887"/>
        </w:tabs>
        <w:autoSpaceDE/>
        <w:autoSpaceDN/>
        <w:adjustRightInd/>
        <w:contextualSpacing/>
        <w:jc w:val="both"/>
        <w:rPr>
          <w:rFonts w:eastAsia="Times New Roman"/>
          <w:color w:val="000000"/>
          <w:sz w:val="28"/>
          <w:szCs w:val="28"/>
        </w:rPr>
      </w:pPr>
      <w:r w:rsidRPr="00ED57AC">
        <w:rPr>
          <w:rFonts w:eastAsia="Times New Roman"/>
          <w:color w:val="000000"/>
          <w:sz w:val="28"/>
          <w:szCs w:val="28"/>
        </w:rPr>
        <w:t>определение порядка финансового обеспечения Учреждения;</w:t>
      </w:r>
    </w:p>
    <w:p w:rsidR="00ED57AC" w:rsidRPr="00ED57AC" w:rsidRDefault="00ED57AC" w:rsidP="00ED57AC">
      <w:pPr>
        <w:widowControl/>
        <w:numPr>
          <w:ilvl w:val="1"/>
          <w:numId w:val="11"/>
        </w:numPr>
        <w:tabs>
          <w:tab w:val="left" w:pos="873"/>
        </w:tabs>
        <w:autoSpaceDE/>
        <w:autoSpaceDN/>
        <w:adjustRightInd/>
        <w:contextualSpacing/>
        <w:jc w:val="both"/>
        <w:rPr>
          <w:rFonts w:eastAsia="Times New Roman"/>
          <w:color w:val="000000"/>
          <w:sz w:val="28"/>
          <w:szCs w:val="28"/>
        </w:rPr>
      </w:pPr>
      <w:r w:rsidRPr="00ED57AC">
        <w:rPr>
          <w:rFonts w:eastAsia="Times New Roman"/>
          <w:color w:val="000000"/>
          <w:sz w:val="28"/>
          <w:szCs w:val="28"/>
        </w:rPr>
        <w:t>контроль за сохранностью и использованием имущества Учреждения;</w:t>
      </w:r>
    </w:p>
    <w:p w:rsidR="00ED57AC" w:rsidRPr="00ED57AC" w:rsidRDefault="00ED57AC" w:rsidP="00ED57AC">
      <w:pPr>
        <w:widowControl/>
        <w:numPr>
          <w:ilvl w:val="1"/>
          <w:numId w:val="11"/>
        </w:numPr>
        <w:tabs>
          <w:tab w:val="left" w:pos="94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lastRenderedPageBreak/>
        <w:t>принятие решения о реорганизации, ликвидации Учреждения, а также об изменении его типа и вида;</w:t>
      </w:r>
    </w:p>
    <w:p w:rsidR="00ED57AC" w:rsidRPr="00ED57AC" w:rsidRDefault="00ED57AC" w:rsidP="00ED57AC">
      <w:pPr>
        <w:widowControl/>
        <w:numPr>
          <w:ilvl w:val="1"/>
          <w:numId w:val="11"/>
        </w:numPr>
        <w:tabs>
          <w:tab w:val="left" w:pos="101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рассмотрение и одобрение предложений директора Учреждения о совершении сделок с имуществом Учреждения в случаях, если в соответствии с законодательством для совершения таких сделок требуется согласие Учредителя;</w:t>
      </w:r>
    </w:p>
    <w:p w:rsidR="00ED57AC" w:rsidRPr="00ED57AC" w:rsidRDefault="00ED57AC" w:rsidP="00ED57AC">
      <w:pPr>
        <w:widowControl/>
        <w:numPr>
          <w:ilvl w:val="1"/>
          <w:numId w:val="11"/>
        </w:numPr>
        <w:tabs>
          <w:tab w:val="left" w:pos="87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установление задания для Учреждения в соответствии с предусмотренной его Уставом основной деятельностью;</w:t>
      </w:r>
    </w:p>
    <w:p w:rsidR="00ED57AC" w:rsidRPr="00ED57AC" w:rsidRDefault="00ED57AC" w:rsidP="00ED57AC">
      <w:pPr>
        <w:widowControl/>
        <w:numPr>
          <w:ilvl w:val="1"/>
          <w:numId w:val="11"/>
        </w:numPr>
        <w:tabs>
          <w:tab w:val="left" w:pos="93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осуществление финансового обеспечения выполнения задания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D57AC" w:rsidRPr="00ED57AC" w:rsidRDefault="00ED57AC" w:rsidP="00ED57AC">
      <w:pPr>
        <w:widowControl/>
        <w:numPr>
          <w:ilvl w:val="1"/>
          <w:numId w:val="11"/>
        </w:numPr>
        <w:tabs>
          <w:tab w:val="left" w:pos="1110"/>
        </w:tabs>
        <w:autoSpaceDE/>
        <w:autoSpaceDN/>
        <w:adjustRightInd/>
        <w:ind w:right="20"/>
        <w:contextualSpacing/>
        <w:jc w:val="both"/>
        <w:rPr>
          <w:rFonts w:eastAsia="Times New Roman"/>
          <w:sz w:val="28"/>
          <w:szCs w:val="28"/>
        </w:rPr>
      </w:pPr>
      <w:r w:rsidRPr="00ED57AC">
        <w:rPr>
          <w:rFonts w:eastAsia="Times New Roman"/>
          <w:sz w:val="28"/>
          <w:szCs w:val="28"/>
        </w:rPr>
        <w:t>финансовое обеспечение в виде субвенций и субсидий из бюджета Администрации Волоконовского муниципального округа  Белгородской области;</w:t>
      </w:r>
    </w:p>
    <w:p w:rsidR="00ED57AC" w:rsidRPr="00ED57AC" w:rsidRDefault="00ED57AC" w:rsidP="00ED57AC">
      <w:pPr>
        <w:widowControl/>
        <w:numPr>
          <w:ilvl w:val="1"/>
          <w:numId w:val="11"/>
        </w:numPr>
        <w:tabs>
          <w:tab w:val="left" w:pos="1110"/>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рассмотрение и одобрение предложений директора Учреждения о создании и ликвидации филиалов Учреждения, об открытии и о закрытии его представительств;</w:t>
      </w:r>
    </w:p>
    <w:p w:rsidR="00ED57AC" w:rsidRPr="00ED57AC" w:rsidRDefault="00ED57AC" w:rsidP="00ED57AC">
      <w:pPr>
        <w:widowControl/>
        <w:numPr>
          <w:ilvl w:val="1"/>
          <w:numId w:val="11"/>
        </w:numPr>
        <w:tabs>
          <w:tab w:val="left" w:pos="993"/>
        </w:tabs>
        <w:autoSpaceDE/>
        <w:autoSpaceDN/>
        <w:adjustRightInd/>
        <w:contextualSpacing/>
        <w:jc w:val="both"/>
        <w:rPr>
          <w:rFonts w:eastAsia="Times New Roman"/>
          <w:color w:val="000000"/>
          <w:sz w:val="28"/>
          <w:szCs w:val="28"/>
        </w:rPr>
      </w:pPr>
      <w:r w:rsidRPr="00ED57AC">
        <w:rPr>
          <w:rFonts w:eastAsia="Times New Roman"/>
          <w:color w:val="000000"/>
          <w:sz w:val="28"/>
          <w:szCs w:val="28"/>
        </w:rPr>
        <w:t>утверждение передаточного акта или разделительного баланса;</w:t>
      </w:r>
    </w:p>
    <w:p w:rsidR="00ED57AC" w:rsidRPr="00ED57AC" w:rsidRDefault="00ED57AC" w:rsidP="00ED57AC">
      <w:pPr>
        <w:widowControl/>
        <w:numPr>
          <w:ilvl w:val="1"/>
          <w:numId w:val="11"/>
        </w:numPr>
        <w:tabs>
          <w:tab w:val="left" w:pos="101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назначение ликвидационной комиссии и утверждение промежуточного и окончательного ликвидационных балансов;</w:t>
      </w:r>
    </w:p>
    <w:p w:rsidR="00ED57AC" w:rsidRPr="00ED57AC" w:rsidRDefault="00ED57AC" w:rsidP="00ED57AC">
      <w:pPr>
        <w:widowControl/>
        <w:numPr>
          <w:ilvl w:val="1"/>
          <w:numId w:val="11"/>
        </w:numPr>
        <w:tabs>
          <w:tab w:val="left" w:pos="106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назначение директора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директора и прекращения его полномочий и (или) заключения и прекращения трудового договора с ним;</w:t>
      </w:r>
    </w:p>
    <w:p w:rsidR="00ED57AC" w:rsidRPr="00ED57AC" w:rsidRDefault="00ED57AC" w:rsidP="00ED57AC">
      <w:pPr>
        <w:widowControl/>
        <w:numPr>
          <w:ilvl w:val="1"/>
          <w:numId w:val="11"/>
        </w:numPr>
        <w:tabs>
          <w:tab w:val="left" w:pos="1119"/>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контроль (анализ) ежегодного отчёта Учреждения о поступлении и расходовании финансовых и материальных средств, а также отчёта о результатах самообследования;</w:t>
      </w:r>
    </w:p>
    <w:p w:rsidR="00ED57AC" w:rsidRPr="00ED57AC" w:rsidRDefault="00ED57AC" w:rsidP="00ED57AC">
      <w:pPr>
        <w:widowControl/>
        <w:numPr>
          <w:ilvl w:val="1"/>
          <w:numId w:val="11"/>
        </w:numPr>
        <w:tabs>
          <w:tab w:val="left" w:pos="100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разрешение приёма детей в Учреждение на обучение по образовательным программам начального общего образования в более раннем возрасте (при недостижении ребёнком шести лет шести месяцев) или более позднем возрасте (при достижении ребёнком возраста более восьми лет);</w:t>
      </w:r>
    </w:p>
    <w:p w:rsidR="00ED57AC" w:rsidRPr="00ED57AC" w:rsidRDefault="00ED57AC" w:rsidP="00ED57AC">
      <w:pPr>
        <w:widowControl/>
        <w:numPr>
          <w:ilvl w:val="1"/>
          <w:numId w:val="11"/>
        </w:numPr>
        <w:tabs>
          <w:tab w:val="left" w:pos="106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осуществление иных установленных действующим законодательством РФ полномочий в сфере образования.</w:t>
      </w:r>
    </w:p>
    <w:p w:rsidR="00ED57AC" w:rsidRPr="00ED57AC" w:rsidRDefault="00ED57AC" w:rsidP="00ED57AC">
      <w:pPr>
        <w:widowControl/>
        <w:tabs>
          <w:tab w:val="left" w:pos="1153"/>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lastRenderedPageBreak/>
        <w:t>3.3. Непосредственное управление  Учреждением осуществляет прошедший соответствующую аттестацию директор, назначаемый и освобождаемый от должности Учредителем.</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Срок полномочий руководителя определяется в соответствии со сроком действия его трудового договора.</w:t>
      </w:r>
    </w:p>
    <w:p w:rsidR="00ED57AC" w:rsidRPr="00ED57AC" w:rsidRDefault="00ED57AC" w:rsidP="00ED57AC">
      <w:pPr>
        <w:widowControl/>
        <w:tabs>
          <w:tab w:val="left" w:pos="1079"/>
        </w:tabs>
        <w:autoSpaceDE/>
        <w:autoSpaceDN/>
        <w:adjustRightInd/>
        <w:ind w:left="20" w:firstLine="560"/>
        <w:contextualSpacing/>
        <w:jc w:val="both"/>
        <w:rPr>
          <w:rFonts w:eastAsia="Times New Roman"/>
          <w:color w:val="000000"/>
          <w:sz w:val="28"/>
          <w:szCs w:val="28"/>
        </w:rPr>
      </w:pPr>
      <w:r w:rsidRPr="00ED57AC">
        <w:rPr>
          <w:rFonts w:eastAsia="Times New Roman"/>
          <w:color w:val="000000"/>
          <w:sz w:val="28"/>
          <w:szCs w:val="28"/>
        </w:rPr>
        <w:t>3.4. Директор Учреждения:</w:t>
      </w:r>
    </w:p>
    <w:p w:rsidR="00ED57AC" w:rsidRPr="00ED57AC" w:rsidRDefault="00ED57AC" w:rsidP="00ED57AC">
      <w:pPr>
        <w:widowControl/>
        <w:tabs>
          <w:tab w:val="left" w:pos="937"/>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а)</w:t>
      </w:r>
      <w:r w:rsidRPr="00ED57AC">
        <w:rPr>
          <w:rFonts w:eastAsia="Times New Roman"/>
          <w:color w:val="000000"/>
          <w:sz w:val="28"/>
          <w:szCs w:val="28"/>
        </w:rPr>
        <w:tab/>
        <w:t>представляет Учреждение без доверенности в органах государственной власти, органах местного самоуправления, организациях различных форм собственности, а также в суде;</w:t>
      </w:r>
    </w:p>
    <w:p w:rsidR="00ED57AC" w:rsidRPr="00ED57AC" w:rsidRDefault="00ED57AC" w:rsidP="00ED57AC">
      <w:pPr>
        <w:widowControl/>
        <w:tabs>
          <w:tab w:val="left" w:pos="878"/>
        </w:tabs>
        <w:autoSpaceDE/>
        <w:autoSpaceDN/>
        <w:adjustRightInd/>
        <w:ind w:left="20" w:firstLine="560"/>
        <w:contextualSpacing/>
        <w:jc w:val="both"/>
        <w:rPr>
          <w:rFonts w:eastAsia="Times New Roman"/>
          <w:color w:val="000000"/>
          <w:sz w:val="28"/>
          <w:szCs w:val="28"/>
        </w:rPr>
      </w:pPr>
      <w:r w:rsidRPr="00ED57AC">
        <w:rPr>
          <w:rFonts w:eastAsia="Times New Roman"/>
          <w:color w:val="000000"/>
          <w:sz w:val="28"/>
          <w:szCs w:val="28"/>
        </w:rPr>
        <w:t>б)</w:t>
      </w:r>
      <w:r w:rsidRPr="00ED57AC">
        <w:rPr>
          <w:rFonts w:eastAsia="Times New Roman"/>
          <w:color w:val="000000"/>
          <w:sz w:val="28"/>
          <w:szCs w:val="28"/>
        </w:rPr>
        <w:tab/>
        <w:t>заключает договоры от имени Учреждения, в том числе трудовые;</w:t>
      </w:r>
    </w:p>
    <w:p w:rsidR="00ED57AC" w:rsidRPr="00ED57AC" w:rsidRDefault="00ED57AC" w:rsidP="00ED57AC">
      <w:pPr>
        <w:widowControl/>
        <w:tabs>
          <w:tab w:val="left" w:pos="951"/>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в)</w:t>
      </w:r>
      <w:r w:rsidRPr="00ED57AC">
        <w:rPr>
          <w:rFonts w:eastAsia="Times New Roman"/>
          <w:color w:val="000000"/>
          <w:sz w:val="28"/>
          <w:szCs w:val="28"/>
        </w:rPr>
        <w:tab/>
        <w:t>распоряжается имуществом и средствами Учреждения в порядке и в пределах, установленных законодательством Российской Федерации;</w:t>
      </w:r>
    </w:p>
    <w:p w:rsidR="00ED57AC" w:rsidRPr="00ED57AC" w:rsidRDefault="00ED57AC" w:rsidP="00ED57AC">
      <w:pPr>
        <w:widowControl/>
        <w:tabs>
          <w:tab w:val="left" w:pos="894"/>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г)</w:t>
      </w:r>
      <w:r w:rsidRPr="00ED57AC">
        <w:rPr>
          <w:rFonts w:eastAsia="Times New Roman"/>
          <w:color w:val="000000"/>
          <w:sz w:val="28"/>
          <w:szCs w:val="28"/>
        </w:rPr>
        <w:tab/>
        <w:t>утверждает штатное расписание Учреждения, графики работы и расписания учебных занятий, план финансово-хозяйственной деятельности Учреждения, согласованный с Учредителем, годовую бухгалтерскую отчётность;</w:t>
      </w:r>
    </w:p>
    <w:p w:rsidR="00ED57AC" w:rsidRPr="00ED57AC" w:rsidRDefault="00ED57AC" w:rsidP="00ED57AC">
      <w:pPr>
        <w:widowControl/>
        <w:tabs>
          <w:tab w:val="left" w:pos="894"/>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д) утверждает образовательные программы;</w:t>
      </w:r>
    </w:p>
    <w:p w:rsidR="00ED57AC" w:rsidRPr="00ED57AC" w:rsidRDefault="00ED57AC" w:rsidP="00ED57AC">
      <w:pPr>
        <w:widowControl/>
        <w:tabs>
          <w:tab w:val="left" w:pos="1105"/>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е)</w:t>
      </w:r>
      <w:r w:rsidRPr="00ED57AC">
        <w:rPr>
          <w:rFonts w:eastAsia="Times New Roman"/>
          <w:color w:val="000000"/>
          <w:sz w:val="28"/>
          <w:szCs w:val="28"/>
        </w:rPr>
        <w:tab/>
        <w:t>издает приказы по Учреждению, обязательные для исполнения работниками Учреждения, утверждает должностные инструкции работников, локальные акты Учреждения;</w:t>
      </w:r>
    </w:p>
    <w:p w:rsidR="00ED57AC" w:rsidRPr="00ED57AC" w:rsidRDefault="00ED57AC" w:rsidP="00ED57AC">
      <w:pPr>
        <w:widowControl/>
        <w:tabs>
          <w:tab w:val="left" w:pos="966"/>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ё)</w:t>
      </w:r>
      <w:r w:rsidRPr="00ED57AC">
        <w:rPr>
          <w:rFonts w:eastAsia="Times New Roman"/>
          <w:color w:val="000000"/>
          <w:sz w:val="28"/>
          <w:szCs w:val="28"/>
        </w:rPr>
        <w:tab/>
        <w:t>может налагать вето на решения управляющего совета, педагогического совета, родительского собрания, общего собрания работников, противоречащие действующему законодательству;</w:t>
      </w:r>
    </w:p>
    <w:p w:rsidR="00ED57AC" w:rsidRPr="00ED57AC" w:rsidRDefault="00ED57AC" w:rsidP="00ED57AC">
      <w:pPr>
        <w:widowControl/>
        <w:tabs>
          <w:tab w:val="left" w:pos="1057"/>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ж)</w:t>
      </w:r>
      <w:r w:rsidRPr="00ED57AC">
        <w:rPr>
          <w:rFonts w:eastAsia="Times New Roman"/>
          <w:color w:val="000000"/>
          <w:sz w:val="28"/>
          <w:szCs w:val="28"/>
        </w:rPr>
        <w:tab/>
        <w:t>принимает на работу, увольняет и переводит сотрудников с одной должности на другую в соответствии с трудовым законодательством Российской Федерации;</w:t>
      </w:r>
    </w:p>
    <w:p w:rsidR="00ED57AC" w:rsidRPr="00ED57AC" w:rsidRDefault="00ED57AC" w:rsidP="00ED57AC">
      <w:pPr>
        <w:widowControl/>
        <w:tabs>
          <w:tab w:val="left" w:pos="874"/>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з)</w:t>
      </w:r>
      <w:r w:rsidRPr="00ED57AC">
        <w:rPr>
          <w:rFonts w:eastAsia="Times New Roman"/>
          <w:color w:val="000000"/>
          <w:sz w:val="28"/>
          <w:szCs w:val="28"/>
        </w:rPr>
        <w:tab/>
        <w:t>открывает лицевой счет (счета) в установленном порядке в соответствии с законодательством Российской Федерации;</w:t>
      </w:r>
    </w:p>
    <w:p w:rsidR="00ED57AC" w:rsidRPr="00ED57AC" w:rsidRDefault="00ED57AC" w:rsidP="00ED57AC">
      <w:pPr>
        <w:widowControl/>
        <w:tabs>
          <w:tab w:val="left" w:pos="975"/>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и)</w:t>
      </w:r>
      <w:r w:rsidRPr="00ED57AC">
        <w:rPr>
          <w:rFonts w:eastAsia="Times New Roman"/>
          <w:color w:val="000000"/>
          <w:sz w:val="28"/>
          <w:szCs w:val="28"/>
        </w:rPr>
        <w:tab/>
        <w:t>распределяет совместно с профсоюзным комитетом учебную нагрузку педагогическим работникам;</w:t>
      </w:r>
    </w:p>
    <w:p w:rsidR="00ED57AC" w:rsidRPr="00ED57AC" w:rsidRDefault="00ED57AC" w:rsidP="00ED57AC">
      <w:pPr>
        <w:widowControl/>
        <w:autoSpaceDE/>
        <w:autoSpaceDN/>
        <w:adjustRightInd/>
        <w:ind w:left="20" w:firstLine="560"/>
        <w:contextualSpacing/>
        <w:jc w:val="both"/>
        <w:rPr>
          <w:rFonts w:eastAsia="Times New Roman"/>
          <w:color w:val="000000"/>
          <w:sz w:val="28"/>
          <w:szCs w:val="28"/>
        </w:rPr>
      </w:pPr>
      <w:r w:rsidRPr="00ED57AC">
        <w:rPr>
          <w:rFonts w:eastAsia="Times New Roman"/>
          <w:color w:val="000000"/>
          <w:sz w:val="28"/>
          <w:szCs w:val="28"/>
        </w:rPr>
        <w:t>к) объявляет дисциплинарные взыскания работникам;</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л)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м) создает условия и организует дополнительное профессиональное образование работников.</w:t>
      </w:r>
    </w:p>
    <w:p w:rsidR="00ED57AC" w:rsidRPr="00ED57AC" w:rsidRDefault="00ED57AC" w:rsidP="00ED57AC">
      <w:pPr>
        <w:widowControl/>
        <w:tabs>
          <w:tab w:val="left" w:pos="1201"/>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3.5. На период временного отсутствия директора Учреждения (отпуск, болезнь, командировка и т.д.) его обязанности исполняет лицо, назначенное приказом </w:t>
      </w:r>
      <w:r w:rsidRPr="00ED57AC">
        <w:rPr>
          <w:rFonts w:eastAsia="Times New Roman"/>
          <w:sz w:val="28"/>
          <w:szCs w:val="28"/>
        </w:rPr>
        <w:t xml:space="preserve"> директора.</w:t>
      </w:r>
    </w:p>
    <w:p w:rsidR="00ED57AC" w:rsidRPr="00ED57AC" w:rsidRDefault="00ED57AC" w:rsidP="00ED57AC">
      <w:pPr>
        <w:widowControl/>
        <w:shd w:val="clear" w:color="auto" w:fill="FFFFFF"/>
        <w:tabs>
          <w:tab w:val="left" w:pos="131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3.6. Коллегиальными органами управления Учреждением являются  общее собрание работников, управляющий совет и педагогический совет. </w:t>
      </w:r>
    </w:p>
    <w:p w:rsidR="00ED57AC" w:rsidRPr="00ED57AC" w:rsidRDefault="00ED57AC" w:rsidP="00ED57AC">
      <w:pPr>
        <w:widowControl/>
        <w:shd w:val="clear" w:color="auto" w:fill="FFFFFF"/>
        <w:tabs>
          <w:tab w:val="left" w:pos="131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3.7. Общее собрание работников является высшим коллегиальным органом управления Учреждения.</w:t>
      </w:r>
    </w:p>
    <w:p w:rsidR="00ED57AC" w:rsidRPr="00ED57AC" w:rsidRDefault="00ED57AC" w:rsidP="00ED57AC">
      <w:pPr>
        <w:widowControl/>
        <w:shd w:val="clear" w:color="auto" w:fill="FFFFFF"/>
        <w:tabs>
          <w:tab w:val="left" w:pos="1311"/>
        </w:tabs>
        <w:autoSpaceDE/>
        <w:autoSpaceDN/>
        <w:adjustRightInd/>
        <w:spacing w:line="322" w:lineRule="exact"/>
        <w:ind w:left="20" w:right="20" w:firstLine="560"/>
        <w:contextualSpacing/>
        <w:jc w:val="both"/>
        <w:rPr>
          <w:rFonts w:eastAsia="Times New Roman"/>
          <w:sz w:val="28"/>
          <w:szCs w:val="28"/>
        </w:rPr>
      </w:pPr>
      <w:r w:rsidRPr="00ED57AC">
        <w:rPr>
          <w:rFonts w:eastAsia="Times New Roman"/>
          <w:color w:val="000000"/>
          <w:sz w:val="28"/>
          <w:szCs w:val="28"/>
        </w:rPr>
        <w:t xml:space="preserve">3.7.1. </w:t>
      </w:r>
      <w:r w:rsidRPr="00ED57AC">
        <w:rPr>
          <w:rFonts w:eastAsia="Times New Roman"/>
          <w:sz w:val="28"/>
          <w:szCs w:val="28"/>
        </w:rPr>
        <w:t xml:space="preserve">Общее собрание работников является постоянно действующим органом и включает в себя всех работников Учреждения, находящиеся с ним в </w:t>
      </w:r>
      <w:r w:rsidRPr="00ED57AC">
        <w:rPr>
          <w:rFonts w:eastAsia="Times New Roman"/>
          <w:sz w:val="28"/>
          <w:szCs w:val="28"/>
        </w:rPr>
        <w:lastRenderedPageBreak/>
        <w:t>договорных отношениях на момент проведения   собрания.</w:t>
      </w:r>
      <w:r w:rsidRPr="00ED57AC">
        <w:rPr>
          <w:rFonts w:eastAsia="Times New Roman"/>
          <w:color w:val="FF0000"/>
          <w:sz w:val="28"/>
          <w:szCs w:val="28"/>
        </w:rPr>
        <w:t xml:space="preserve"> </w:t>
      </w:r>
      <w:r w:rsidRPr="00ED57AC">
        <w:rPr>
          <w:rFonts w:eastAsia="Times New Roman"/>
          <w:sz w:val="28"/>
          <w:szCs w:val="28"/>
        </w:rPr>
        <w:t>При заключении трудового договора с Учреждением работник автоматически становится членом общего собрания. При расторжении трудового договора-автоматически исключается из числа членов общего собрания.</w:t>
      </w:r>
    </w:p>
    <w:p w:rsidR="00ED57AC" w:rsidRPr="00ED57AC" w:rsidRDefault="00ED57AC" w:rsidP="00ED57AC">
      <w:pPr>
        <w:widowControl/>
        <w:shd w:val="clear" w:color="auto" w:fill="FFFFFF"/>
        <w:tabs>
          <w:tab w:val="left" w:pos="131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3.7.2. К компетенции общего собрания работников относится:</w:t>
      </w:r>
    </w:p>
    <w:p w:rsidR="00ED57AC" w:rsidRPr="00ED57AC" w:rsidRDefault="00ED57AC" w:rsidP="00ED57AC">
      <w:pPr>
        <w:widowControl/>
        <w:shd w:val="clear" w:color="auto" w:fill="FFFFFF"/>
        <w:tabs>
          <w:tab w:val="left" w:pos="131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создание необходимых условий труда для работников Учреждения;</w:t>
      </w:r>
    </w:p>
    <w:p w:rsidR="00ED57AC" w:rsidRPr="00ED57AC" w:rsidRDefault="00ED57AC" w:rsidP="00ED57AC">
      <w:pPr>
        <w:widowControl/>
        <w:shd w:val="clear" w:color="auto" w:fill="FFFFFF"/>
        <w:tabs>
          <w:tab w:val="left" w:pos="131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принятие коллективного договора, правил внутреннего трудового распорядка, изменений и дополнений к ним;</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разработка и принятие Устава, изменений, дополнений, вносимых в Устав;</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рассмотрение и обсуждение вопросов материально-технического обеспечения и оснащения образовательной деятельности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утверждение характеристик работников, представля</w:t>
      </w:r>
      <w:r w:rsidRPr="00ED57AC">
        <w:rPr>
          <w:rFonts w:eastAsia="Times New Roman"/>
          <w:color w:val="000000"/>
          <w:sz w:val="28"/>
          <w:szCs w:val="28"/>
        </w:rPr>
        <w:t xml:space="preserve">емых к почетным званиям «Заслуженный учитель Российской Федерации», «Почетный работник общего образования Российской Федерации» и другим наградам; </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-внесение предложений о поощрении работников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-принятие решений о возбуждении ходатайства о награждении ведомственными наградами Министерства образования и науки Российской Федерации;</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выдвижение кандидатур работников к награждению отраслевыми и государственными наградами;</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-рассмотрение, обсуждение и рекомендация к утверждению локальных нормативных актов Учреждения и изменений в них в пределах своей компетенции;</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-обсуждение вопросов состояния трудовой дисциплины в Учреждении и мероприятий по её укреплению, рассмотрение фактов нарушения трудовой дисциплины работниками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-рассмотрение вопросов охраны и безопасности условий труда работников, охраны жизни и здоровья обучающихся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-внесение предложений Учредителю по улучшению финансово-хозяйственной деятельности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-определение порядка и условий предоставления социальных гарантий и льгот в пределах компетенции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заслушивание о</w:t>
      </w:r>
      <w:r w:rsidRPr="00ED57AC">
        <w:rPr>
          <w:rFonts w:eastAsia="Times New Roman"/>
          <w:color w:val="000000"/>
          <w:sz w:val="28"/>
          <w:szCs w:val="28"/>
        </w:rPr>
        <w:t>тчетов директора и коллективных органов управления Учреждения по вопросам деятельности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-ознакомление с итоговыми документами по проверке государственными и муниципальными органами деятельности Учреждения и заслушивание администрации Учреждения о выполнении мероприятий по устранению замечаний;</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-в рамках действующего законодательства принятие необходимых мер, ограждающих педагогических и других работников, администрацию от необоснованного вмешательства в их профессиональную деятельность, ограничение самостоятельности Учреждения, её самоуправляемости, выступление с предложениями по этим вопросам в общественных организациях, </w:t>
      </w:r>
      <w:r w:rsidRPr="00ED57AC">
        <w:rPr>
          <w:rFonts w:eastAsia="Times New Roman"/>
          <w:color w:val="000000"/>
          <w:sz w:val="28"/>
          <w:szCs w:val="28"/>
        </w:rPr>
        <w:lastRenderedPageBreak/>
        <w:t>муниципальных органов управления образованием, органах прокуратуры, общественных объединений путём направления писем-обращений;</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-осуществления контроля исполнения муниципального задания.</w:t>
      </w:r>
    </w:p>
    <w:p w:rsidR="00ED57AC" w:rsidRPr="00ED57AC" w:rsidRDefault="00ED57AC" w:rsidP="00ED57AC">
      <w:pPr>
        <w:widowControl/>
        <w:shd w:val="clear" w:color="auto" w:fill="FFFFFF"/>
        <w:tabs>
          <w:tab w:val="left" w:pos="131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3.7.3. Общее собрание работников проводится не реже двух  раз в год. Внеочередной созыв общего собрания может произойти по требованию директора школы или по заявлению одной трети членов общего собрания, поданному в письменном виде.  Общее собрание работников считается правомочным, если на нем присутствует более половины его членов. На заседании общего собрания работников избирается председатель и секретарь собрания, срок полномочий которых составляет 1 год. Решения на общем собрании работников принимаются простым большинством голосов от числа присутствующих на общем собрании работников посредством открытого голосования. При равном количестве голосов решающим является голос председателя общего собрания работников. Решения общего собрания работников по вопросам, относящимся к исключительной компетенции высшего органа управления (разработка и принятие Устава, изменений, дополнений, вносимых в Устав), принимаются большинством голосов в 2/3 присутствующих членов общего собрания работников.</w:t>
      </w:r>
    </w:p>
    <w:p w:rsidR="00ED57AC" w:rsidRPr="00ED57AC" w:rsidRDefault="00ED57AC" w:rsidP="00ED57AC">
      <w:pPr>
        <w:widowControl/>
        <w:shd w:val="clear" w:color="auto" w:fill="FFFFFF"/>
        <w:tabs>
          <w:tab w:val="left" w:pos="131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3.7.4. В ходе заседания общего собрания работников его секретарь ведет протокол, в котором указывается повестка дня, краткое содержание доклада выступающих, ход обсуждения вопросов, порядок и итоги голосования, принятое решение. Протокол подписывается председателем и секретарем и хранится в Учреждении.  </w:t>
      </w:r>
      <w:bookmarkStart w:id="1" w:name="bookmark0"/>
    </w:p>
    <w:p w:rsidR="00ED57AC" w:rsidRPr="00ED57AC" w:rsidRDefault="00ED57AC" w:rsidP="00ED57AC">
      <w:pPr>
        <w:widowControl/>
        <w:tabs>
          <w:tab w:val="left" w:pos="1311"/>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3.8. </w:t>
      </w:r>
      <w:bookmarkEnd w:id="1"/>
      <w:r w:rsidRPr="00ED57AC">
        <w:rPr>
          <w:rFonts w:eastAsia="Times New Roman"/>
          <w:color w:val="000000"/>
          <w:sz w:val="28"/>
          <w:szCs w:val="28"/>
          <w:lang w:eastAsia="en-US"/>
        </w:rPr>
        <w:t>В целях содействия руководству Учреждения и совершенствования условий для осуществления образовательной деятельности в Учреждении создан управляющий совет</w:t>
      </w:r>
      <w:r w:rsidRPr="00ED57AC">
        <w:rPr>
          <w:rFonts w:eastAsia="Times New Roman"/>
          <w:color w:val="000000"/>
          <w:sz w:val="28"/>
          <w:szCs w:val="28"/>
        </w:rPr>
        <w:t>. Управляющий совет является коллегиальным органом управления.</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3.8.1. Управляющий совет Учреждения формируется в составе 9 членов с использованием процедур выборов, назначения, делегирования и кооптации согласно квоте: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 xml:space="preserve"> представителей из числа родителей (законных представителей) несовершеннолетних обучающихся - 2 чело</w:t>
      </w:r>
      <w:r w:rsidRPr="00ED57AC">
        <w:rPr>
          <w:rFonts w:eastAsia="Times New Roman"/>
          <w:color w:val="000000"/>
          <w:sz w:val="28"/>
          <w:szCs w:val="28"/>
        </w:rPr>
        <w:t>века (избираются общим родительским собранием);</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представителей работников Учреждения - 3 человека (избираются общим собранием работников);</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-представитель обучающихся, осваивающих образовательную программу основного общего образования – 1 человек (избирается на классном собрании);</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 xml:space="preserve"> кооптируемых членов Управляющего совета Учреждения - 1 человек;</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 xml:space="preserve"> делегируемый представитель Учредителя - 1 человек;</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xml:space="preserve">- директора Учреждения.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Директор Учреждения является членом управляющего совета по должности, но не может быть избран председателем управляющего совета Учреждения.</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3.8.2. Для проведения выборов в управляющий совет создается избирательная комиссия, в состав которой входит представитель Учредителя. </w:t>
      </w:r>
      <w:r w:rsidRPr="00ED57AC">
        <w:rPr>
          <w:rFonts w:eastAsia="Times New Roman"/>
          <w:color w:val="000000"/>
          <w:sz w:val="28"/>
          <w:szCs w:val="28"/>
        </w:rPr>
        <w:lastRenderedPageBreak/>
        <w:t xml:space="preserve">Состав избирательной комиссии и сроки выборов первого состава управляющего совета утверждаются приказом директора Учреждения.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Директор Учреждения по истечении трехдневного срока после получения списка избранных членов управляющего совета издает приказ, в котором утверждает этот список, назначает дату первого заседания управляющего совета, о чем извещает Учредителя.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Из числа членов управляющего совета избирается председатель управляющего совета, срок полномочий которого составляет 5 лет. Срок полномочий председателя управляющего совета в случае его переизбрания не может превышать срока действия действующего состава управляющего совета.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Представитель учредителя, обучающиеся, директор Учреждения и работники школы не могут быть избраны на пост председателя управляющего совета Учреждения.</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3.8.3. Члены управляющего совета Учреждения избираются сроком на 5 лет, за исключением членов управляющего совета из числа родителей (законных представителей) несовершеннолетних обучающихся, срок полномочий которых ограничивается периодом обучения  в Учреждении.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Срок полномочий управляющего совета – 5 лет.</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Председатель организует работу управляющего совета, созывает его заседания, председательствует на них. Секретарь обеспечивает протоколирование заседаний управляющего совета, ведение документации и подготовку заседаний.</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Дата, время, повестка заседания управляющего совета, а также необходимые материалы доводятся до сведения членов управляющего совета не позднее чем за три дня до заседания управляющего совета.</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3.8.4. Заседания управляющего совета созываются по мере необходимости, но не реже одного раза в квартал.</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Заседание управляющего совета считается правомочным, если на нем присутствовало более половины его членов.</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3.8.5. Решения управляющего совета принимаются открытым или тайным голосованием.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Решение управляющего совета считается принятым, если за него проголосовало не менее 2/3 голосов от присутствующих членов управляющего совета.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Решения управляющего совета оформляются протоколами, подписываемыми председателем и секретарем управляющего совета.</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Управляющий совет, состав избранных и назначенных членов которого утверждён приказом учредителя, обязан в период до двух месяцев со дня издания приказа кооптировать в свой состав 1 представителя (из числа лиц, окончивших Учреждение, работодателей или их представителей, прямо или косвенно заинтересованных в деятельности Учреждения или в социальном развитии территории, на которой оно расположено, граждан, известных своей культурной, научной, общественной, в том числе благотворительной деятельностью, иных представителей общественности и юридических лиц). Кандидатуры для </w:t>
      </w:r>
      <w:r w:rsidRPr="00ED57AC">
        <w:rPr>
          <w:rFonts w:eastAsia="Times New Roman"/>
          <w:color w:val="000000"/>
          <w:sz w:val="28"/>
          <w:szCs w:val="28"/>
        </w:rPr>
        <w:lastRenderedPageBreak/>
        <w:t>кооптации в управляющий совет, предложенные учредителем, рассматриваются управляющим советом в первоочередном порядке.</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3.8.6. К компетенции управляющего совета относятся: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рассмотрение и принятие программы развития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xml:space="preserve">- </w:t>
      </w:r>
      <w:r w:rsidRPr="00ED57AC">
        <w:rPr>
          <w:rFonts w:eastAsia="Arial Unicode MS"/>
          <w:color w:val="000000"/>
          <w:sz w:val="28"/>
          <w:szCs w:val="28"/>
        </w:rPr>
        <w:tab/>
        <w:t>согласование учебного плана, календарного учебного графика, расписания занятий, плана внеурочной деятельности, образовательных программ, реализуемых Учреждением;</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xml:space="preserve">- </w:t>
      </w:r>
      <w:r w:rsidRPr="00ED57AC">
        <w:rPr>
          <w:rFonts w:eastAsia="Arial Unicode MS"/>
          <w:color w:val="000000"/>
          <w:sz w:val="28"/>
          <w:szCs w:val="28"/>
        </w:rPr>
        <w:tab/>
        <w:t>определение режима занятий обучающихся, в том числе продолжительности учебной недели (пятидневная или шестид</w:t>
      </w:r>
      <w:r w:rsidRPr="00ED57AC">
        <w:rPr>
          <w:rFonts w:eastAsia="Times New Roman"/>
          <w:color w:val="000000"/>
          <w:sz w:val="28"/>
          <w:szCs w:val="28"/>
        </w:rPr>
        <w:t xml:space="preserve">невная), времени начала и окончания занятий; </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осуществление контроля за соблюдением здоровых и безопасных условий обучения при осуществлении образовательной деятельности;</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содействие привлечению внебюджетных средств;</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заслушивание отчета директора Учре</w:t>
      </w:r>
      <w:r w:rsidRPr="00ED57AC">
        <w:rPr>
          <w:rFonts w:eastAsia="Times New Roman"/>
          <w:color w:val="000000"/>
          <w:sz w:val="28"/>
          <w:szCs w:val="28"/>
        </w:rPr>
        <w:t>ждения по итогам учебного и финансового года;</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определение критериев и показателей эффективности деятельности работников, распределение стимулирующей части фонда оплаты труда работников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рассмотрение вопросов об исполнении муниципального зада</w:t>
      </w:r>
      <w:r w:rsidRPr="00ED57AC">
        <w:rPr>
          <w:rFonts w:eastAsia="Times New Roman"/>
          <w:color w:val="000000"/>
          <w:sz w:val="28"/>
          <w:szCs w:val="28"/>
        </w:rPr>
        <w:t>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определение требований к одежде обучающихся, в том числе требований к об</w:t>
      </w:r>
      <w:r w:rsidRPr="00ED57AC">
        <w:rPr>
          <w:rFonts w:eastAsia="Times New Roman"/>
          <w:color w:val="000000"/>
          <w:sz w:val="28"/>
          <w:szCs w:val="28"/>
        </w:rPr>
        <w:t>щему виду одежды обучающихся, ее цвету, фасону, видам, знакам отличия, и правил ее ношения  в соответствии с типовыми требованиями, утвержденными нормативными правовыми актами Белгородской области;</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ходатайство, при наличии оснований, перед директором о раст</w:t>
      </w:r>
      <w:r w:rsidRPr="00ED57AC">
        <w:rPr>
          <w:rFonts w:eastAsia="Times New Roman"/>
          <w:color w:val="000000"/>
          <w:sz w:val="28"/>
          <w:szCs w:val="28"/>
        </w:rPr>
        <w:t xml:space="preserve">оржении трудового договора с работниками Учреждения.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3.9. В целях развития и совершенствования учебной деятельности, повышения профессионального мастерства и творческого роста педагогов в Учреждении действует педагогический совет - коллегиальный орган, объединяющий всех педагогических работников Учреждения, включая совместителей.</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3.9.1.  Компетенция педагогического совета:</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 xml:space="preserve"> рассмотрение образовательных программ Учреждения, календарного учебного графика, режима работы Учреждения</w:t>
      </w:r>
      <w:r w:rsidRPr="00ED57AC">
        <w:rPr>
          <w:rFonts w:eastAsia="Times New Roman"/>
          <w:color w:val="000000"/>
          <w:sz w:val="28"/>
          <w:szCs w:val="28"/>
        </w:rPr>
        <w:t>;</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w:t>
      </w:r>
      <w:r w:rsidRPr="00ED57AC">
        <w:rPr>
          <w:rFonts w:eastAsia="Arial Unicode MS"/>
          <w:color w:val="000000"/>
          <w:sz w:val="28"/>
          <w:szCs w:val="28"/>
        </w:rPr>
        <w:tab/>
        <w:t xml:space="preserve"> принятие учебных планов, учебных программ дисциплин, расписания занятий Учреждения, списка учебников из утвержденных федеральных перечней учебников, рекомендованных (допущенных) к использованию в образовательной деятельности;</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xml:space="preserve">- </w:t>
      </w:r>
      <w:r w:rsidRPr="00ED57AC">
        <w:rPr>
          <w:rFonts w:eastAsia="Arial Unicode MS"/>
          <w:color w:val="000000"/>
          <w:sz w:val="28"/>
          <w:szCs w:val="28"/>
        </w:rPr>
        <w:tab/>
        <w:t xml:space="preserve">принятие по согласованию с управляющим советом школьного компонента учебного плана, </w:t>
      </w:r>
      <w:r w:rsidRPr="00ED57AC">
        <w:rPr>
          <w:rFonts w:eastAsia="Times New Roman"/>
          <w:color w:val="000000"/>
          <w:sz w:val="28"/>
          <w:szCs w:val="28"/>
        </w:rPr>
        <w:t>обучения по индивидуальным учебным планам (при наличии) в пределах федеральных государственных образовательных стандартов;</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обсуждение работы по повышению квалификации и переподготовки педагогических работников, развитию их творческих инициатив по использованию и с</w:t>
      </w:r>
      <w:r w:rsidRPr="00ED57AC">
        <w:rPr>
          <w:rFonts w:eastAsia="Times New Roman"/>
          <w:color w:val="000000"/>
          <w:sz w:val="28"/>
          <w:szCs w:val="28"/>
        </w:rPr>
        <w:t xml:space="preserve">овершенствованию методик образовательной деятельности и </w:t>
      </w:r>
      <w:r w:rsidRPr="00ED57AC">
        <w:rPr>
          <w:rFonts w:eastAsia="Times New Roman"/>
          <w:color w:val="000000"/>
          <w:sz w:val="28"/>
          <w:szCs w:val="28"/>
        </w:rPr>
        <w:lastRenderedPageBreak/>
        <w:t>образовательных технологий, в том числе дистанционных образовательных технологий;</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рассмотрение вопросов о возможности и порядке предоставления платных образовательных услуг;</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согласование форм обуч</w:t>
      </w:r>
      <w:r w:rsidRPr="00ED57AC">
        <w:rPr>
          <w:rFonts w:eastAsia="Times New Roman"/>
          <w:color w:val="000000"/>
          <w:sz w:val="28"/>
          <w:szCs w:val="28"/>
        </w:rPr>
        <w:t>ения по дополнительным общеобразовательным программам;</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принятие годового плана работы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принятие решения о формах, порядке и сроках проведения промежуточной аттестации;</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принятие решения о допуске обучающихся к государственной итоговой аттестации, переводе обучающихся в следующий класс, условном переводе в следующий класс, выпуске из Учреждения, выдаче аттестатов об основном общем образовании, а также по соглас</w:t>
      </w:r>
      <w:r w:rsidRPr="00ED57AC">
        <w:rPr>
          <w:rFonts w:eastAsia="Times New Roman"/>
          <w:color w:val="000000"/>
          <w:sz w:val="28"/>
          <w:szCs w:val="28"/>
        </w:rPr>
        <w:t>ованию с родителями (законными представителями) о повторном обучении в том же классе или продолжении обучения в иных формах;</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принятие решения об отчислении обучающегося из Учреждения в случаях, предусмотренных законодательством Российской Федерации;</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-принятие решений об оставлении обучающихся на повторное обучение по усмотрению их родителей (законных представителей), о переводе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не ликвидировавших в установленные сроки академической задолженности с момента её образования;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обсуж</w:t>
      </w:r>
      <w:r w:rsidRPr="00ED57AC">
        <w:rPr>
          <w:rFonts w:eastAsia="Times New Roman"/>
          <w:color w:val="000000"/>
          <w:sz w:val="28"/>
          <w:szCs w:val="28"/>
        </w:rPr>
        <w:t>дение в случае необходимости успеваемости и поведения отдельных обучающихся;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принятие решения о награждении обучающихся;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обсуждение передового педагогического опыта, результатов его внедрения в образовательную деятельность;</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разработка совместно с директоро</w:t>
      </w:r>
      <w:r w:rsidRPr="00ED57AC">
        <w:rPr>
          <w:rFonts w:eastAsia="Times New Roman"/>
          <w:color w:val="000000"/>
          <w:sz w:val="28"/>
          <w:szCs w:val="28"/>
        </w:rPr>
        <w:t>м Учреждения и принятие положений о структурных подразделениях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Arial Unicode MS"/>
          <w:color w:val="000000"/>
          <w:sz w:val="28"/>
          <w:szCs w:val="28"/>
        </w:rPr>
      </w:pPr>
      <w:r w:rsidRPr="00ED57AC">
        <w:rPr>
          <w:rFonts w:eastAsia="Arial Unicode MS"/>
          <w:color w:val="000000"/>
          <w:sz w:val="28"/>
          <w:szCs w:val="28"/>
        </w:rPr>
        <w:t xml:space="preserve">- заслушивание информации директора Учреждения, педагогических работников об улучшении условий для реализации образовательных программ; </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рассмотрение отчета о результатах самообс</w:t>
      </w:r>
      <w:r w:rsidRPr="00ED57AC">
        <w:rPr>
          <w:rFonts w:eastAsia="Times New Roman"/>
          <w:color w:val="000000"/>
          <w:sz w:val="28"/>
          <w:szCs w:val="28"/>
        </w:rPr>
        <w:t>ледования деятельности Учреждения;</w:t>
      </w:r>
    </w:p>
    <w:p w:rsidR="00ED57AC" w:rsidRPr="00ED57AC" w:rsidRDefault="00ED57AC" w:rsidP="00ED57AC">
      <w:pPr>
        <w:widowControl/>
        <w:shd w:val="clear" w:color="auto" w:fill="FFFFFF"/>
        <w:tabs>
          <w:tab w:val="left" w:pos="851"/>
        </w:tabs>
        <w:autoSpaceDE/>
        <w:autoSpaceDN/>
        <w:adjustRightInd/>
        <w:spacing w:line="322" w:lineRule="exact"/>
        <w:ind w:left="20" w:right="20" w:firstLine="560"/>
        <w:contextualSpacing/>
        <w:jc w:val="both"/>
        <w:rPr>
          <w:rFonts w:eastAsia="Times New Roman"/>
          <w:color w:val="000000"/>
          <w:sz w:val="28"/>
          <w:szCs w:val="28"/>
        </w:rPr>
      </w:pPr>
      <w:r w:rsidRPr="00ED57AC">
        <w:rPr>
          <w:rFonts w:eastAsia="Arial Unicode MS"/>
          <w:color w:val="000000"/>
          <w:sz w:val="28"/>
          <w:szCs w:val="28"/>
        </w:rPr>
        <w:t>- рассмотрение и принятие локальных нормативных актов, регламентирующих образовательную деятельность Учреждения, в том числе правил приема обучающихся, порядка оформления возникновения, приостановления и прекращения отношени</w:t>
      </w:r>
      <w:r w:rsidRPr="00ED57AC">
        <w:rPr>
          <w:rFonts w:eastAsia="Times New Roman"/>
          <w:color w:val="000000"/>
          <w:sz w:val="28"/>
          <w:szCs w:val="28"/>
        </w:rPr>
        <w:t xml:space="preserve">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порядка и оснований перевода, отчисления обучающихся, формы, периодичности и порядка текущего контроля успеваемости и промежуточной аттестации обучающихся. </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lastRenderedPageBreak/>
        <w:t>3.9.2. В начале каждого учебного года из числа членов педагогического совета путем открытого голосования простым большинством голосов избираются председатель и секретарь, срок полномочий которых составляет 1 год.</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Педагогический совет действует бессрочно.</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Председатель педагогического совета организует деятельность педагогического совета, определяет повестку заседания и контролирует выполнение решений педагогического совета. Секретарь педагогического совета информирует членов педагогического совета о предстоящем заседании за десять дней, регистрирует поступившие заявления, обращения.</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3.9.3. Педагогический совет может созываться по инициативе директора по мере необходимости, но не реже четырех раз в год. Внеочередные заседания педагогического совета проводятся по требованию не менее 1/3 его членов.</w:t>
      </w:r>
    </w:p>
    <w:p w:rsidR="00ED57AC" w:rsidRPr="00ED57AC" w:rsidRDefault="00ED57AC" w:rsidP="00ED57AC">
      <w:pPr>
        <w:widowControl/>
        <w:shd w:val="clear" w:color="auto" w:fill="FFFFFF"/>
        <w:autoSpaceDE/>
        <w:autoSpaceDN/>
        <w:adjustRightInd/>
        <w:spacing w:line="322" w:lineRule="exact"/>
        <w:ind w:left="20" w:right="20" w:firstLine="560"/>
        <w:contextualSpacing/>
        <w:jc w:val="both"/>
        <w:rPr>
          <w:rFonts w:eastAsia="Times New Roman"/>
          <w:color w:val="000000"/>
          <w:sz w:val="28"/>
          <w:szCs w:val="28"/>
        </w:rPr>
      </w:pPr>
      <w:r w:rsidRPr="00ED57AC">
        <w:rPr>
          <w:rFonts w:eastAsia="Times New Roman"/>
          <w:color w:val="000000"/>
          <w:sz w:val="28"/>
          <w:szCs w:val="28"/>
        </w:rPr>
        <w:t xml:space="preserve">3.9.4. Решение педагогического совета считается правомочным, если на его заседании присутствовало не менее 2/3 его членов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Процедура голосования определяется педагогическим советом. Решения педагогического совета представляются на утверждение директору Учреждения и вступают в силу с момента их утверждения. </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3.9.5. На заседаниях педагогического совета могут присутствовать: председатель управляющего совета, работники Учреждения, не являющиеся членами педагогического совета. В случае необходимости на заседания педагогического совета могут приглашаться родители (законные представители) несовершеннолетних обучающихся.</w:t>
      </w:r>
    </w:p>
    <w:p w:rsidR="00ED57AC" w:rsidRPr="00ED57AC" w:rsidRDefault="00ED57AC" w:rsidP="00ED57AC">
      <w:pPr>
        <w:widowControl/>
        <w:tabs>
          <w:tab w:val="left" w:pos="720"/>
        </w:tabs>
        <w:ind w:left="20" w:firstLine="560"/>
        <w:jc w:val="both"/>
        <w:rPr>
          <w:rFonts w:eastAsia="Times New Roman"/>
          <w:sz w:val="28"/>
          <w:szCs w:val="28"/>
        </w:rPr>
      </w:pPr>
      <w:r w:rsidRPr="00ED57AC">
        <w:rPr>
          <w:rFonts w:eastAsia="Arial Unicode MS"/>
          <w:color w:val="000000"/>
          <w:sz w:val="28"/>
          <w:szCs w:val="28"/>
        </w:rPr>
        <w:t xml:space="preserve">3.10. </w:t>
      </w:r>
      <w:r w:rsidRPr="00ED57AC">
        <w:rPr>
          <w:rFonts w:eastAsia="Times New Roman"/>
          <w:sz w:val="28"/>
          <w:szCs w:val="28"/>
          <w:lang w:eastAsia="en-US"/>
        </w:rPr>
        <w:t xml:space="preserve">В целях защиты прав и законных интересов работников Учреждения, </w:t>
      </w:r>
      <w:r w:rsidRPr="00ED57AC">
        <w:rPr>
          <w:rFonts w:eastAsia="Times New Roman"/>
          <w:sz w:val="28"/>
          <w:szCs w:val="28"/>
        </w:rPr>
        <w:t xml:space="preserve">учета мнения работников по вопросам управления образовательной организацией и при принятии Учреждением локальных нормативных актов, затрагивающих их права и законные интересы, в </w:t>
      </w:r>
      <w:r w:rsidRPr="00ED57AC">
        <w:rPr>
          <w:rFonts w:eastAsia="Times New Roman"/>
          <w:sz w:val="28"/>
          <w:szCs w:val="28"/>
          <w:lang w:eastAsia="en-US"/>
        </w:rPr>
        <w:t xml:space="preserve">Учреждении действует </w:t>
      </w:r>
      <w:r w:rsidRPr="00ED57AC">
        <w:rPr>
          <w:rFonts w:eastAsia="Times New Roman"/>
          <w:sz w:val="28"/>
          <w:szCs w:val="28"/>
        </w:rPr>
        <w:t xml:space="preserve">профессиональный союз работников Учреждения (представительный орган работников). </w:t>
      </w:r>
    </w:p>
    <w:p w:rsidR="00ED57AC" w:rsidRPr="00ED57AC" w:rsidRDefault="00ED57AC" w:rsidP="00ED57AC">
      <w:pPr>
        <w:widowControl/>
        <w:tabs>
          <w:tab w:val="left" w:pos="720"/>
        </w:tabs>
        <w:suppressAutoHyphens/>
        <w:autoSpaceDE/>
        <w:autoSpaceDN/>
        <w:adjustRightInd/>
        <w:ind w:left="20" w:firstLine="560"/>
        <w:jc w:val="both"/>
        <w:rPr>
          <w:rFonts w:eastAsia="Times New Roman"/>
          <w:sz w:val="28"/>
          <w:szCs w:val="28"/>
          <w:lang w:eastAsia="en-US"/>
        </w:rPr>
      </w:pPr>
      <w:r w:rsidRPr="00ED57AC">
        <w:rPr>
          <w:rFonts w:eastAsia="Times New Roman"/>
          <w:sz w:val="28"/>
          <w:szCs w:val="28"/>
          <w:lang w:eastAsia="en-US"/>
        </w:rPr>
        <w:t>3.11. В целях учета мнения обучающихся, родителей (законных представителей) несовершеннолетних обучающихся по вопросам управления Учреждением и при принятии локальных нормативных актов, затрагивающих их права и законные интересы, в Учреждении могут быть созданы советы родителей (законный представителей) или родительское собрание, советы обучающихся и иные органы, не являющиеся коллегиальными органами управления Учреждения и осуществляющие свою деятельность на основании Положений о них, утверждаемых директором Учреждения.</w:t>
      </w:r>
    </w:p>
    <w:p w:rsidR="00ED57AC" w:rsidRPr="00ED57AC" w:rsidRDefault="00ED57AC" w:rsidP="00ED57AC">
      <w:pPr>
        <w:widowControl/>
        <w:tabs>
          <w:tab w:val="left" w:pos="1311"/>
        </w:tabs>
        <w:autoSpaceDE/>
        <w:autoSpaceDN/>
        <w:adjustRightInd/>
        <w:ind w:left="20" w:right="20" w:firstLine="560"/>
        <w:contextualSpacing/>
        <w:jc w:val="both"/>
        <w:rPr>
          <w:rFonts w:eastAsia="Times New Roman"/>
          <w:sz w:val="28"/>
          <w:szCs w:val="28"/>
        </w:rPr>
      </w:pPr>
      <w:r w:rsidRPr="00ED57AC">
        <w:rPr>
          <w:rFonts w:eastAsia="Times New Roman"/>
          <w:sz w:val="28"/>
          <w:szCs w:val="28"/>
        </w:rPr>
        <w:t>3.12. В</w:t>
      </w:r>
      <w:r w:rsidRPr="00ED57AC">
        <w:rPr>
          <w:rFonts w:eastAsia="Times New Roman"/>
          <w:color w:val="000000"/>
          <w:sz w:val="28"/>
          <w:szCs w:val="28"/>
        </w:rPr>
        <w:t xml:space="preserve">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в Учреждении действует комиссия по урегулированию споров между участниками образовательных отношений, созданная. Порядок создания, организации работы, принятия решений комиссией по урегулированию споров между участниками </w:t>
      </w:r>
      <w:r w:rsidRPr="00ED57AC">
        <w:rPr>
          <w:rFonts w:eastAsia="Times New Roman"/>
          <w:color w:val="000000"/>
          <w:sz w:val="28"/>
          <w:szCs w:val="28"/>
        </w:rPr>
        <w:lastRenderedPageBreak/>
        <w:t>образовательных отношений и их исполнения устанавливается локальным нормативным актом в Учреждении, который принимается с учетом мнения советов родителей (законных представителей), а также работников представительных органов Учреждения (при их наличии).</w:t>
      </w:r>
      <w:r w:rsidRPr="00ED57AC">
        <w:rPr>
          <w:rFonts w:eastAsia="Times New Roman"/>
          <w:sz w:val="28"/>
          <w:szCs w:val="28"/>
        </w:rPr>
        <w:t xml:space="preserve"> </w:t>
      </w:r>
    </w:p>
    <w:p w:rsidR="00ED57AC" w:rsidRPr="00ED57AC" w:rsidRDefault="00ED57AC" w:rsidP="00ED57AC">
      <w:pPr>
        <w:widowControl/>
        <w:tabs>
          <w:tab w:val="left" w:pos="1311"/>
        </w:tabs>
        <w:autoSpaceDE/>
        <w:autoSpaceDN/>
        <w:adjustRightInd/>
        <w:ind w:left="20" w:right="20" w:firstLine="560"/>
        <w:contextualSpacing/>
        <w:jc w:val="both"/>
        <w:rPr>
          <w:rFonts w:eastAsia="Times New Roman"/>
          <w:color w:val="000000"/>
          <w:sz w:val="28"/>
          <w:szCs w:val="28"/>
        </w:rPr>
      </w:pPr>
      <w:r w:rsidRPr="00ED57AC">
        <w:rPr>
          <w:rFonts w:eastAsia="Times New Roman"/>
          <w:sz w:val="28"/>
          <w:szCs w:val="28"/>
        </w:rPr>
        <w:t>3.13. Права, обязанности и ответственность административно-хозяйственных, учебно-вспомогательных</w:t>
      </w:r>
      <w:r w:rsidRPr="00ED57AC">
        <w:rPr>
          <w:rFonts w:eastAsia="Times New Roman"/>
          <w:color w:val="FF0000"/>
          <w:sz w:val="28"/>
          <w:szCs w:val="28"/>
        </w:rPr>
        <w:t xml:space="preserve"> </w:t>
      </w:r>
      <w:r w:rsidRPr="00ED57AC">
        <w:rPr>
          <w:rFonts w:eastAsia="Times New Roman"/>
          <w:sz w:val="28"/>
          <w:szCs w:val="28"/>
        </w:rPr>
        <w:t>и иных работников, осуществляющих вспомогательные функции, устанавливаются правилами внутреннего трудового распорядка, должностными инструкциями, трудовыми договорами и иными локальными нормативными актами Учреждения.</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p>
    <w:p w:rsidR="00ED57AC" w:rsidRPr="00ED57AC" w:rsidRDefault="00ED57AC" w:rsidP="00ED57AC">
      <w:pPr>
        <w:widowControl/>
        <w:autoSpaceDE/>
        <w:autoSpaceDN/>
        <w:adjustRightInd/>
        <w:contextualSpacing/>
        <w:jc w:val="center"/>
        <w:rPr>
          <w:rFonts w:eastAsia="Times New Roman"/>
          <w:color w:val="000000"/>
          <w:sz w:val="28"/>
          <w:szCs w:val="28"/>
        </w:rPr>
      </w:pPr>
      <w:r w:rsidRPr="00ED57AC">
        <w:rPr>
          <w:rFonts w:eastAsia="Times New Roman"/>
          <w:color w:val="000000"/>
          <w:sz w:val="28"/>
          <w:szCs w:val="28"/>
        </w:rPr>
        <w:t xml:space="preserve">IV. ИМУЩЕСТВО И ФИНАНСОВОЕ </w:t>
      </w:r>
    </w:p>
    <w:p w:rsidR="00ED57AC" w:rsidRPr="00ED57AC" w:rsidRDefault="00ED57AC" w:rsidP="00ED57AC">
      <w:pPr>
        <w:widowControl/>
        <w:autoSpaceDE/>
        <w:autoSpaceDN/>
        <w:adjustRightInd/>
        <w:contextualSpacing/>
        <w:jc w:val="center"/>
        <w:rPr>
          <w:rFonts w:eastAsia="Times New Roman"/>
          <w:color w:val="000000"/>
          <w:sz w:val="28"/>
          <w:szCs w:val="28"/>
        </w:rPr>
      </w:pPr>
      <w:r w:rsidRPr="00ED57AC">
        <w:rPr>
          <w:rFonts w:eastAsia="Times New Roman"/>
          <w:color w:val="000000"/>
          <w:sz w:val="28"/>
          <w:szCs w:val="28"/>
        </w:rPr>
        <w:t>ОБЕСПЕЧЕНИЕ ДЕЯТЕЛЬНОСТИ</w:t>
      </w:r>
    </w:p>
    <w:p w:rsidR="00ED57AC" w:rsidRPr="00ED57AC" w:rsidRDefault="00ED57AC" w:rsidP="00ED57AC">
      <w:pPr>
        <w:widowControl/>
        <w:autoSpaceDE/>
        <w:autoSpaceDN/>
        <w:adjustRightInd/>
        <w:ind w:left="4760"/>
        <w:contextualSpacing/>
        <w:jc w:val="both"/>
        <w:rPr>
          <w:rFonts w:eastAsia="Times New Roman"/>
          <w:color w:val="000000"/>
          <w:sz w:val="28"/>
          <w:szCs w:val="28"/>
        </w:rPr>
      </w:pPr>
    </w:p>
    <w:p w:rsidR="00ED57AC" w:rsidRPr="00ED57AC" w:rsidRDefault="00ED57AC" w:rsidP="00ED57AC">
      <w:pPr>
        <w:widowControl/>
        <w:numPr>
          <w:ilvl w:val="0"/>
          <w:numId w:val="21"/>
        </w:numPr>
        <w:tabs>
          <w:tab w:val="left" w:pos="112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За Учреждением в целях обеспечения образовательной деятельности в соответствии с настоящим Уставом Собственником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ему на праве собственности.</w:t>
      </w:r>
    </w:p>
    <w:p w:rsidR="00ED57AC" w:rsidRPr="00ED57AC" w:rsidRDefault="00ED57AC" w:rsidP="00ED57AC">
      <w:pPr>
        <w:widowControl/>
        <w:numPr>
          <w:ilvl w:val="0"/>
          <w:numId w:val="21"/>
        </w:numPr>
        <w:tabs>
          <w:tab w:val="left" w:pos="112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Имущество Учреждения находится в муниципальной собственности и закрепляется за Учреждением на праве оперативного управления.</w:t>
      </w:r>
    </w:p>
    <w:p w:rsidR="00ED57AC" w:rsidRPr="00ED57AC" w:rsidRDefault="00ED57AC" w:rsidP="00ED57AC">
      <w:pPr>
        <w:widowControl/>
        <w:numPr>
          <w:ilvl w:val="0"/>
          <w:numId w:val="21"/>
        </w:numPr>
        <w:tabs>
          <w:tab w:val="left" w:pos="112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D57AC" w:rsidRPr="00ED57AC" w:rsidRDefault="00ED57AC" w:rsidP="00ED57AC">
      <w:pPr>
        <w:widowControl/>
        <w:numPr>
          <w:ilvl w:val="0"/>
          <w:numId w:val="21"/>
        </w:numPr>
        <w:tabs>
          <w:tab w:val="left" w:pos="1124"/>
          <w:tab w:val="left" w:pos="1330"/>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в отношении закрепленного за ним имущества осуществляет права владения, пользования и распоряжения им в пределах, установленных законом и настоящим Уставом, в соответствии с целями своей деятельности, заданиями Собственника и назначением имущества.</w:t>
      </w:r>
    </w:p>
    <w:p w:rsidR="00ED57AC" w:rsidRPr="00ED57AC" w:rsidRDefault="00ED57AC" w:rsidP="00ED57AC">
      <w:pPr>
        <w:widowControl/>
        <w:numPr>
          <w:ilvl w:val="0"/>
          <w:numId w:val="21"/>
        </w:numPr>
        <w:tabs>
          <w:tab w:val="left" w:pos="1124"/>
          <w:tab w:val="left" w:pos="1220"/>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без согласия Собственника не вправе распоряжаться недвижимым имуществом и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w:t>
      </w:r>
    </w:p>
    <w:p w:rsidR="00ED57AC" w:rsidRPr="00ED57AC" w:rsidRDefault="00ED57AC" w:rsidP="00ED57AC">
      <w:pPr>
        <w:widowControl/>
        <w:tabs>
          <w:tab w:val="left" w:pos="1124"/>
          <w:tab w:val="left" w:pos="1276"/>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4.6. Остальным находящимся на праве оперативного управления имуществом Учреждение вправе распоряжаться самостоятельно, если иное не установлено законом.</w:t>
      </w:r>
    </w:p>
    <w:p w:rsidR="00ED57AC" w:rsidRPr="00ED57AC" w:rsidRDefault="00ED57AC" w:rsidP="00ED57AC">
      <w:pPr>
        <w:widowControl/>
        <w:numPr>
          <w:ilvl w:val="0"/>
          <w:numId w:val="22"/>
        </w:numPr>
        <w:tabs>
          <w:tab w:val="left" w:pos="1124"/>
          <w:tab w:val="left" w:pos="12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несет ответственность за сохранность находящегося у него на праве оперативного управления имущества, закрепленного за Учреждением Собственником или приобретенного Учреждением за счет выделенных Собственником средств.</w:t>
      </w:r>
    </w:p>
    <w:p w:rsidR="00ED57AC" w:rsidRPr="00ED57AC" w:rsidRDefault="00ED57AC" w:rsidP="00ED57AC">
      <w:pPr>
        <w:widowControl/>
        <w:numPr>
          <w:ilvl w:val="0"/>
          <w:numId w:val="22"/>
        </w:numPr>
        <w:tabs>
          <w:tab w:val="left" w:pos="1124"/>
          <w:tab w:val="left" w:pos="1206"/>
          <w:tab w:val="left" w:pos="12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Собственник имущества Учреждения не несет ответственности по обязательствам Учреждения.</w:t>
      </w:r>
    </w:p>
    <w:p w:rsidR="00ED57AC" w:rsidRPr="00ED57AC" w:rsidRDefault="00ED57AC" w:rsidP="00ED57AC">
      <w:pPr>
        <w:widowControl/>
        <w:numPr>
          <w:ilvl w:val="0"/>
          <w:numId w:val="22"/>
        </w:numPr>
        <w:tabs>
          <w:tab w:val="left" w:pos="1124"/>
          <w:tab w:val="left" w:pos="12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не отвечает по обязательствам Собственника имущества Учреждения.</w:t>
      </w:r>
    </w:p>
    <w:p w:rsidR="00ED57AC" w:rsidRPr="00ED57AC" w:rsidRDefault="00ED57AC" w:rsidP="00ED57AC">
      <w:pPr>
        <w:widowControl/>
        <w:numPr>
          <w:ilvl w:val="0"/>
          <w:numId w:val="22"/>
        </w:numPr>
        <w:tabs>
          <w:tab w:val="left" w:pos="1276"/>
          <w:tab w:val="left" w:pos="1445"/>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 xml:space="preserve">Недвижимое имущество, закрепленное за Учреждением или приобретенное Учреждением за счет средств, выделенных ему Учредителем на </w:t>
      </w:r>
      <w:r w:rsidRPr="00ED57AC">
        <w:rPr>
          <w:rFonts w:eastAsia="Times New Roman"/>
          <w:color w:val="000000"/>
          <w:sz w:val="28"/>
          <w:szCs w:val="28"/>
        </w:rPr>
        <w:lastRenderedPageBreak/>
        <w:t>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ED57AC" w:rsidRPr="00ED57AC" w:rsidRDefault="00ED57AC" w:rsidP="00ED57AC">
      <w:pPr>
        <w:widowControl/>
        <w:numPr>
          <w:ilvl w:val="0"/>
          <w:numId w:val="22"/>
        </w:numPr>
        <w:tabs>
          <w:tab w:val="left" w:pos="1234"/>
          <w:tab w:val="left" w:pos="12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Финансовое обеспечение деятельности Учреждения осуществляется в соответствии с действующим законодательством Российской Федерации.</w:t>
      </w:r>
    </w:p>
    <w:p w:rsidR="00ED57AC" w:rsidRPr="00ED57AC" w:rsidRDefault="00ED57AC" w:rsidP="00ED57AC">
      <w:pPr>
        <w:widowControl/>
        <w:numPr>
          <w:ilvl w:val="0"/>
          <w:numId w:val="22"/>
        </w:numPr>
        <w:tabs>
          <w:tab w:val="left" w:pos="1276"/>
          <w:tab w:val="left" w:pos="140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утвержденных программ.</w:t>
      </w:r>
    </w:p>
    <w:p w:rsidR="00ED57AC" w:rsidRPr="00ED57AC" w:rsidRDefault="00ED57AC" w:rsidP="00ED57AC">
      <w:pPr>
        <w:widowControl/>
        <w:numPr>
          <w:ilvl w:val="0"/>
          <w:numId w:val="22"/>
        </w:numPr>
        <w:tabs>
          <w:tab w:val="left" w:pos="1276"/>
          <w:tab w:val="left" w:pos="130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Финансовое обеспечение указанной деятельности осуществляется в виде ассигнований и субсидий из местного бюджета и иных не запрещенных федеральными законами источников.</w:t>
      </w:r>
    </w:p>
    <w:p w:rsidR="00ED57AC" w:rsidRPr="00ED57AC" w:rsidRDefault="00ED57AC" w:rsidP="00ED57AC">
      <w:pPr>
        <w:widowControl/>
        <w:numPr>
          <w:ilvl w:val="0"/>
          <w:numId w:val="22"/>
        </w:numPr>
        <w:tabs>
          <w:tab w:val="left" w:pos="1234"/>
          <w:tab w:val="left" w:pos="12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Финансовое обеспечение деятельности Учреждения осуществляется на основе региональных нормативов финансового обеспечения образовательной деятельности в расчете на одного обучающегося.</w:t>
      </w:r>
    </w:p>
    <w:p w:rsidR="00ED57AC" w:rsidRPr="00ED57AC" w:rsidRDefault="00ED57AC" w:rsidP="00ED57AC">
      <w:pPr>
        <w:widowControl/>
        <w:numPr>
          <w:ilvl w:val="0"/>
          <w:numId w:val="22"/>
        </w:numPr>
        <w:tabs>
          <w:tab w:val="left" w:pos="1276"/>
          <w:tab w:val="left" w:pos="140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Финансовое обеспечение выполнения муниципального задания Учреждения осуществляется в виде субсидий из бюджета. Муниципальные задания для Учреждения утверждает Учредитель. Учреждение не вправе отказаться от выполнения муниципального задания. Норматив финансового обеспечения образовательной деятельности учитывает затраты, не зависящие от количества обучающихся.</w:t>
      </w:r>
    </w:p>
    <w:p w:rsidR="00ED57AC" w:rsidRPr="00ED57AC" w:rsidRDefault="00ED57AC" w:rsidP="00ED57AC">
      <w:pPr>
        <w:widowControl/>
        <w:numPr>
          <w:ilvl w:val="0"/>
          <w:numId w:val="22"/>
        </w:numPr>
        <w:tabs>
          <w:tab w:val="left" w:pos="1205"/>
          <w:tab w:val="left" w:pos="12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Привлечение Учреждением дополнительных средств не влечет за собой снижения нормативов и (или) абсолютных размеров его финансового обеспечения из бюджета Учредителя.</w:t>
      </w:r>
    </w:p>
    <w:p w:rsidR="00ED57AC" w:rsidRPr="00ED57AC" w:rsidRDefault="00ED57AC" w:rsidP="00ED57AC">
      <w:pPr>
        <w:widowControl/>
        <w:numPr>
          <w:ilvl w:val="0"/>
          <w:numId w:val="22"/>
        </w:numPr>
        <w:tabs>
          <w:tab w:val="left" w:pos="1276"/>
          <w:tab w:val="left" w:pos="134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В случае сдачи Учреждением с согласия Учредителя в аренду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D57AC" w:rsidRPr="00ED57AC" w:rsidRDefault="00ED57AC" w:rsidP="00ED57AC">
      <w:pPr>
        <w:widowControl/>
        <w:numPr>
          <w:ilvl w:val="0"/>
          <w:numId w:val="22"/>
        </w:numPr>
        <w:tabs>
          <w:tab w:val="left" w:pos="1276"/>
          <w:tab w:val="left" w:pos="1358"/>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Источниками формирования имущества и финансовых ресурсов Учреждения являются:</w:t>
      </w:r>
    </w:p>
    <w:p w:rsidR="00ED57AC" w:rsidRPr="00ED57AC" w:rsidRDefault="00ED57AC" w:rsidP="00ED57AC">
      <w:pPr>
        <w:widowControl/>
        <w:tabs>
          <w:tab w:val="left" w:pos="1276"/>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а) средства, выделяемые Учредителем в рамках финансового обеспечения выполнения задания Учредителя;</w:t>
      </w:r>
    </w:p>
    <w:p w:rsidR="00ED57AC" w:rsidRPr="00ED57AC" w:rsidRDefault="00ED57AC" w:rsidP="00ED57AC">
      <w:pPr>
        <w:widowControl/>
        <w:tabs>
          <w:tab w:val="left" w:pos="1009"/>
          <w:tab w:val="left" w:pos="1276"/>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б)</w:t>
      </w:r>
      <w:r w:rsidRPr="00ED57AC">
        <w:rPr>
          <w:rFonts w:eastAsia="Times New Roman"/>
          <w:color w:val="000000"/>
          <w:sz w:val="28"/>
          <w:szCs w:val="28"/>
        </w:rPr>
        <w:tab/>
        <w:t>имущество, закрепленное Собственником за Учреждением на праве оперативного управления;</w:t>
      </w:r>
    </w:p>
    <w:p w:rsidR="00ED57AC" w:rsidRPr="00ED57AC" w:rsidRDefault="00ED57AC" w:rsidP="00ED57AC">
      <w:pPr>
        <w:widowControl/>
        <w:tabs>
          <w:tab w:val="left" w:pos="918"/>
          <w:tab w:val="left" w:pos="1276"/>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в)</w:t>
      </w:r>
      <w:r w:rsidRPr="00ED57AC">
        <w:rPr>
          <w:rFonts w:eastAsia="Times New Roman"/>
          <w:color w:val="000000"/>
          <w:sz w:val="28"/>
          <w:szCs w:val="28"/>
        </w:rPr>
        <w:tab/>
        <w:t>добровольные взносы, безвозмездные и (или) благотворительные дары и пожертвования российских и (или) иностранных юридических и физических лиц;</w:t>
      </w:r>
    </w:p>
    <w:p w:rsidR="00ED57AC" w:rsidRPr="00ED57AC" w:rsidRDefault="00ED57AC" w:rsidP="00ED57AC">
      <w:pPr>
        <w:widowControl/>
        <w:tabs>
          <w:tab w:val="left" w:pos="1009"/>
          <w:tab w:val="left" w:pos="1276"/>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г)</w:t>
      </w:r>
      <w:r w:rsidRPr="00ED57AC">
        <w:rPr>
          <w:rFonts w:eastAsia="Times New Roman"/>
          <w:color w:val="000000"/>
          <w:sz w:val="28"/>
          <w:szCs w:val="28"/>
        </w:rPr>
        <w:tab/>
        <w:t>другие источники в соответствии с законодательством Российской Федерации.</w:t>
      </w:r>
    </w:p>
    <w:p w:rsidR="00ED57AC" w:rsidRPr="00ED57AC" w:rsidRDefault="00ED57AC" w:rsidP="00ED57AC">
      <w:pPr>
        <w:widowControl/>
        <w:numPr>
          <w:ilvl w:val="0"/>
          <w:numId w:val="22"/>
        </w:numPr>
        <w:tabs>
          <w:tab w:val="left" w:pos="1276"/>
          <w:tab w:val="left" w:pos="165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lastRenderedPageBreak/>
        <w:t>Учреждение самостоятельно распоряжается имеющимися финансовыми средствами.</w:t>
      </w:r>
    </w:p>
    <w:p w:rsidR="00ED57AC" w:rsidRPr="00ED57AC" w:rsidRDefault="00ED57AC" w:rsidP="00ED57AC">
      <w:pPr>
        <w:widowControl/>
        <w:numPr>
          <w:ilvl w:val="0"/>
          <w:numId w:val="22"/>
        </w:numPr>
        <w:tabs>
          <w:tab w:val="left" w:pos="12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вправе осуществлять приносящую доход деятельность в соответствии со своими учредительными документами; денежные средства, имущество и иные объекты собственности, переданные Учреждению физическими и (или) юридическими лицами в форме дара, пожертвования, а также доходы от собственной деятельности Учреждения и приобретенные на эти доходы объекты собственности поступают в самостоятельное распоряжение Учреждения и используются им для достижения целей, ради которых оно создано.</w:t>
      </w:r>
    </w:p>
    <w:p w:rsidR="00ED57AC" w:rsidRPr="00ED57AC" w:rsidRDefault="00ED57AC" w:rsidP="00ED57AC">
      <w:pPr>
        <w:widowControl/>
        <w:numPr>
          <w:ilvl w:val="0"/>
          <w:numId w:val="22"/>
        </w:numPr>
        <w:tabs>
          <w:tab w:val="left" w:pos="1321"/>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w:t>
      </w:r>
    </w:p>
    <w:p w:rsidR="00ED57AC" w:rsidRPr="00ED57AC" w:rsidRDefault="00ED57AC" w:rsidP="00ED57AC">
      <w:pPr>
        <w:widowControl/>
        <w:numPr>
          <w:ilvl w:val="0"/>
          <w:numId w:val="22"/>
        </w:numPr>
        <w:tabs>
          <w:tab w:val="left" w:pos="1311"/>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ED57AC" w:rsidRPr="00ED57AC" w:rsidRDefault="00ED57AC" w:rsidP="00ED57AC">
      <w:pPr>
        <w:widowControl/>
        <w:numPr>
          <w:ilvl w:val="0"/>
          <w:numId w:val="22"/>
        </w:numPr>
        <w:tabs>
          <w:tab w:val="left" w:pos="1273"/>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ED57AC" w:rsidRPr="00ED57AC" w:rsidRDefault="00ED57AC" w:rsidP="00ED57AC">
      <w:pPr>
        <w:widowControl/>
        <w:numPr>
          <w:ilvl w:val="0"/>
          <w:numId w:val="22"/>
        </w:numPr>
        <w:tabs>
          <w:tab w:val="left" w:pos="149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Доходы, получаемые Учреждением от приносящей доходы деятельности, учитываются на отдельном лицевом счете Учреждения.</w:t>
      </w:r>
    </w:p>
    <w:p w:rsidR="00ED57AC" w:rsidRPr="00ED57AC" w:rsidRDefault="00ED57AC" w:rsidP="00ED57AC">
      <w:pPr>
        <w:widowControl/>
        <w:numPr>
          <w:ilvl w:val="0"/>
          <w:numId w:val="22"/>
        </w:numPr>
        <w:tabs>
          <w:tab w:val="left" w:pos="135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 осуществлении права оперативного управления имуществом Учреждение обязано:</w:t>
      </w:r>
    </w:p>
    <w:p w:rsidR="00ED57AC" w:rsidRPr="00ED57AC" w:rsidRDefault="00ED57AC" w:rsidP="00ED57AC">
      <w:pPr>
        <w:widowControl/>
        <w:tabs>
          <w:tab w:val="left" w:pos="956"/>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а)</w:t>
      </w:r>
      <w:r w:rsidRPr="00ED57AC">
        <w:rPr>
          <w:rFonts w:eastAsia="Times New Roman"/>
          <w:color w:val="000000"/>
          <w:sz w:val="28"/>
          <w:szCs w:val="28"/>
        </w:rPr>
        <w:tab/>
        <w:t>эффективно и рационально использовать имущество, закрепленное на праве оперативного управления;</w:t>
      </w:r>
    </w:p>
    <w:p w:rsidR="00ED57AC" w:rsidRPr="00ED57AC" w:rsidRDefault="00ED57AC" w:rsidP="00ED57AC">
      <w:pPr>
        <w:widowControl/>
        <w:tabs>
          <w:tab w:val="left" w:pos="1018"/>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б)</w:t>
      </w:r>
      <w:r w:rsidRPr="00ED57AC">
        <w:rPr>
          <w:rFonts w:eastAsia="Times New Roman"/>
          <w:color w:val="000000"/>
          <w:sz w:val="28"/>
          <w:szCs w:val="28"/>
        </w:rPr>
        <w:tab/>
        <w:t>обеспечивать сохранность и использование закрепленного на праве оперативного управления имущества строго по целевому назначению;</w:t>
      </w:r>
    </w:p>
    <w:p w:rsidR="00ED57AC" w:rsidRPr="00ED57AC" w:rsidRDefault="00ED57AC" w:rsidP="00ED57AC">
      <w:pPr>
        <w:widowControl/>
        <w:tabs>
          <w:tab w:val="left" w:pos="913"/>
        </w:tabs>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в)</w:t>
      </w:r>
      <w:r w:rsidRPr="00ED57AC">
        <w:rPr>
          <w:rFonts w:eastAsia="Times New Roman"/>
          <w:color w:val="000000"/>
          <w:sz w:val="28"/>
          <w:szCs w:val="28"/>
        </w:rPr>
        <w:tab/>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ED57AC" w:rsidRPr="00ED57AC" w:rsidRDefault="00ED57AC" w:rsidP="00ED57AC">
      <w:pPr>
        <w:widowControl/>
        <w:autoSpaceDE/>
        <w:autoSpaceDN/>
        <w:adjustRightInd/>
        <w:ind w:left="20" w:right="20" w:firstLine="560"/>
        <w:contextualSpacing/>
        <w:jc w:val="both"/>
        <w:rPr>
          <w:rFonts w:eastAsia="Times New Roman"/>
          <w:color w:val="000000"/>
          <w:sz w:val="28"/>
          <w:szCs w:val="28"/>
        </w:rPr>
      </w:pPr>
      <w:r w:rsidRPr="00ED57AC">
        <w:rPr>
          <w:rFonts w:eastAsia="Times New Roman"/>
          <w:color w:val="000000"/>
          <w:sz w:val="28"/>
          <w:szCs w:val="28"/>
        </w:rPr>
        <w:t>4.26.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имущество, приобретенного за счет средств, выделенных этому Учреждению Собственником.</w:t>
      </w:r>
    </w:p>
    <w:p w:rsidR="00ED57AC" w:rsidRPr="00ED57AC" w:rsidRDefault="00ED57AC" w:rsidP="00ED57AC">
      <w:pPr>
        <w:widowControl/>
        <w:numPr>
          <w:ilvl w:val="0"/>
          <w:numId w:val="23"/>
        </w:numPr>
        <w:tabs>
          <w:tab w:val="left" w:pos="122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ED57AC" w:rsidRPr="00ED57AC" w:rsidRDefault="00ED57AC" w:rsidP="00ED57AC">
      <w:pPr>
        <w:widowControl/>
        <w:numPr>
          <w:ilvl w:val="0"/>
          <w:numId w:val="23"/>
        </w:numPr>
        <w:tabs>
          <w:tab w:val="left" w:pos="1200"/>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и закрепленные за ним на правах оперативного управления объекты приватизации не подлежат.</w:t>
      </w:r>
    </w:p>
    <w:p w:rsidR="00ED57AC" w:rsidRPr="00ED57AC" w:rsidRDefault="00ED57AC" w:rsidP="00ED57AC">
      <w:pPr>
        <w:widowControl/>
        <w:tabs>
          <w:tab w:val="left" w:pos="1200"/>
        </w:tabs>
        <w:autoSpaceDE/>
        <w:autoSpaceDN/>
        <w:adjustRightInd/>
        <w:ind w:left="580" w:right="20"/>
        <w:contextualSpacing/>
        <w:jc w:val="both"/>
        <w:rPr>
          <w:rFonts w:eastAsia="Times New Roman"/>
          <w:color w:val="000000"/>
          <w:sz w:val="28"/>
          <w:szCs w:val="28"/>
        </w:rPr>
      </w:pPr>
    </w:p>
    <w:p w:rsidR="00ED57AC" w:rsidRPr="00ED57AC" w:rsidRDefault="00ED57AC" w:rsidP="00ED57AC">
      <w:pPr>
        <w:widowControl/>
        <w:autoSpaceDE/>
        <w:autoSpaceDN/>
        <w:adjustRightInd/>
        <w:contextualSpacing/>
        <w:jc w:val="center"/>
        <w:rPr>
          <w:rFonts w:eastAsia="Times New Roman"/>
          <w:color w:val="000000"/>
          <w:sz w:val="28"/>
          <w:szCs w:val="28"/>
        </w:rPr>
      </w:pPr>
      <w:r w:rsidRPr="00ED57AC">
        <w:rPr>
          <w:rFonts w:eastAsia="Times New Roman"/>
          <w:color w:val="000000"/>
          <w:sz w:val="28"/>
          <w:szCs w:val="28"/>
        </w:rPr>
        <w:t>V. ПОРЯДОК ПРИНЯТИЯ ЛОКАЛЬНЫХ НОРМАТИВНЫХ АКТОВ УЧРЕЖДЕНИЯ</w:t>
      </w:r>
    </w:p>
    <w:p w:rsidR="00ED57AC" w:rsidRPr="00ED57AC" w:rsidRDefault="00ED57AC" w:rsidP="00ED57AC">
      <w:pPr>
        <w:widowControl/>
        <w:numPr>
          <w:ilvl w:val="0"/>
          <w:numId w:val="24"/>
        </w:numPr>
        <w:tabs>
          <w:tab w:val="left" w:pos="118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действующим законодательством Российской Федерации. Локальные нормативные акты не могут противоречить законодательству Российской Федерации.</w:t>
      </w:r>
    </w:p>
    <w:p w:rsidR="00ED57AC" w:rsidRPr="00ED57AC" w:rsidRDefault="00ED57AC" w:rsidP="00ED57AC">
      <w:pPr>
        <w:widowControl/>
        <w:numPr>
          <w:ilvl w:val="0"/>
          <w:numId w:val="24"/>
        </w:numPr>
        <w:tabs>
          <w:tab w:val="left" w:pos="116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режим занятий обучающихся, порядок и основания перевода, отчисления обучающихся, порядок оформления возникновения, приостановления и прекращения отношений между Учреждением и (или) родителями (законными представителями) обучающихся.</w:t>
      </w:r>
    </w:p>
    <w:p w:rsidR="00ED57AC" w:rsidRPr="00ED57AC" w:rsidRDefault="00ED57AC" w:rsidP="00ED57AC">
      <w:pPr>
        <w:widowControl/>
        <w:numPr>
          <w:ilvl w:val="0"/>
          <w:numId w:val="24"/>
        </w:numPr>
        <w:tabs>
          <w:tab w:val="left" w:pos="1147"/>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 принятии локальных нормативных актов, затрагивающих права обучающихся и работников Учреждения, учитывается мнение советов родителей или родительского собрания (законных представителей), а также в порядке и в случаях, которые предусмотрены трудовым законодательством, работников представительных органов (при наличии таких представительных органов).</w:t>
      </w:r>
    </w:p>
    <w:p w:rsidR="00ED57AC" w:rsidRPr="00ED57AC" w:rsidRDefault="00ED57AC" w:rsidP="00ED57AC">
      <w:pPr>
        <w:widowControl/>
        <w:numPr>
          <w:ilvl w:val="0"/>
          <w:numId w:val="24"/>
        </w:numPr>
        <w:tabs>
          <w:tab w:val="left" w:pos="1248"/>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ED57AC" w:rsidRPr="00ED57AC" w:rsidRDefault="00ED57AC" w:rsidP="00ED57AC">
      <w:pPr>
        <w:widowControl/>
        <w:numPr>
          <w:ilvl w:val="0"/>
          <w:numId w:val="24"/>
        </w:numPr>
        <w:tabs>
          <w:tab w:val="left" w:pos="1065"/>
        </w:tabs>
        <w:autoSpaceDE/>
        <w:autoSpaceDN/>
        <w:adjustRightInd/>
        <w:contextualSpacing/>
        <w:jc w:val="both"/>
        <w:rPr>
          <w:rFonts w:eastAsia="Times New Roman"/>
          <w:color w:val="000000"/>
          <w:sz w:val="28"/>
          <w:szCs w:val="28"/>
        </w:rPr>
      </w:pPr>
      <w:r w:rsidRPr="00ED57AC">
        <w:rPr>
          <w:rFonts w:eastAsia="Times New Roman"/>
          <w:color w:val="000000"/>
          <w:sz w:val="28"/>
          <w:szCs w:val="28"/>
        </w:rPr>
        <w:t>Порядок принятия локальных актов:</w:t>
      </w:r>
    </w:p>
    <w:p w:rsidR="00ED57AC" w:rsidRPr="00ED57AC" w:rsidRDefault="00ED57AC" w:rsidP="00ED57AC">
      <w:pPr>
        <w:widowControl/>
        <w:numPr>
          <w:ilvl w:val="0"/>
          <w:numId w:val="25"/>
        </w:numPr>
        <w:tabs>
          <w:tab w:val="left" w:pos="1276"/>
        </w:tabs>
        <w:autoSpaceDE/>
        <w:autoSpaceDN/>
        <w:adjustRightInd/>
        <w:contextualSpacing/>
        <w:jc w:val="both"/>
        <w:rPr>
          <w:rFonts w:eastAsia="Times New Roman"/>
          <w:color w:val="000000"/>
          <w:sz w:val="28"/>
          <w:szCs w:val="28"/>
        </w:rPr>
      </w:pPr>
      <w:r w:rsidRPr="00ED57AC">
        <w:rPr>
          <w:rFonts w:eastAsia="Times New Roman"/>
          <w:color w:val="000000"/>
          <w:sz w:val="28"/>
          <w:szCs w:val="28"/>
        </w:rPr>
        <w:t>Подготовка проекта локального нормативного акта.</w:t>
      </w:r>
    </w:p>
    <w:p w:rsidR="00ED57AC" w:rsidRPr="00ED57AC" w:rsidRDefault="00ED57AC" w:rsidP="00ED57AC">
      <w:pPr>
        <w:widowControl/>
        <w:numPr>
          <w:ilvl w:val="0"/>
          <w:numId w:val="25"/>
        </w:numPr>
        <w:tabs>
          <w:tab w:val="left" w:pos="1286"/>
        </w:tabs>
        <w:autoSpaceDE/>
        <w:autoSpaceDN/>
        <w:adjustRightInd/>
        <w:contextualSpacing/>
        <w:jc w:val="both"/>
        <w:rPr>
          <w:rFonts w:eastAsia="Times New Roman"/>
          <w:color w:val="000000"/>
          <w:sz w:val="28"/>
          <w:szCs w:val="28"/>
        </w:rPr>
      </w:pPr>
      <w:r w:rsidRPr="00ED57AC">
        <w:rPr>
          <w:rFonts w:eastAsia="Times New Roman"/>
          <w:color w:val="000000"/>
          <w:sz w:val="28"/>
          <w:szCs w:val="28"/>
        </w:rPr>
        <w:t>Обсуждение и (или) экспертиза локального нормативного акта.</w:t>
      </w:r>
    </w:p>
    <w:p w:rsidR="00ED57AC" w:rsidRPr="00ED57AC" w:rsidRDefault="00ED57AC" w:rsidP="00ED57AC">
      <w:pPr>
        <w:widowControl/>
        <w:numPr>
          <w:ilvl w:val="0"/>
          <w:numId w:val="25"/>
        </w:numPr>
        <w:tabs>
          <w:tab w:val="left" w:pos="1440"/>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Согласование локального нормативного акта с коллегиальными органами управления Учреждения, представительным органом работников Учреждения.</w:t>
      </w:r>
    </w:p>
    <w:p w:rsidR="00ED57AC" w:rsidRPr="00ED57AC" w:rsidRDefault="00ED57AC" w:rsidP="00ED57AC">
      <w:pPr>
        <w:widowControl/>
        <w:numPr>
          <w:ilvl w:val="0"/>
          <w:numId w:val="24"/>
        </w:numPr>
        <w:tabs>
          <w:tab w:val="left" w:pos="1243"/>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Принятие и (или) утверждение локального нормативного акта. Локальные нормативные акты утверждаются приказом директора Учреждения:</w:t>
      </w:r>
    </w:p>
    <w:p w:rsidR="00ED57AC" w:rsidRPr="00ED57AC" w:rsidRDefault="00ED57AC" w:rsidP="00ED57AC">
      <w:pPr>
        <w:widowControl/>
        <w:numPr>
          <w:ilvl w:val="0"/>
          <w:numId w:val="26"/>
        </w:numPr>
        <w:tabs>
          <w:tab w:val="left" w:pos="734"/>
        </w:tabs>
        <w:autoSpaceDE/>
        <w:autoSpaceDN/>
        <w:adjustRightInd/>
        <w:contextualSpacing/>
        <w:jc w:val="both"/>
        <w:rPr>
          <w:rFonts w:eastAsia="Times New Roman"/>
          <w:color w:val="000000"/>
          <w:sz w:val="28"/>
          <w:szCs w:val="28"/>
        </w:rPr>
      </w:pPr>
      <w:r w:rsidRPr="00ED57AC">
        <w:rPr>
          <w:rFonts w:eastAsia="Times New Roman"/>
          <w:color w:val="000000"/>
          <w:sz w:val="28"/>
          <w:szCs w:val="28"/>
        </w:rPr>
        <w:t xml:space="preserve"> приказы директора издаются и утверждаются директором единолично;</w:t>
      </w:r>
    </w:p>
    <w:p w:rsidR="00ED57AC" w:rsidRPr="00ED57AC" w:rsidRDefault="00ED57AC" w:rsidP="00ED57AC">
      <w:pPr>
        <w:widowControl/>
        <w:numPr>
          <w:ilvl w:val="0"/>
          <w:numId w:val="26"/>
        </w:numPr>
        <w:tabs>
          <w:tab w:val="left" w:pos="82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инструкции, договоры, положения, правила, порядки утверждаются на основании решений коллегиальных органов управления Учреждением с учетом мнения представительного органа работников (акты, регулирующие трудовые отношения между работодателем и работником).</w:t>
      </w:r>
    </w:p>
    <w:p w:rsidR="00ED57AC" w:rsidRPr="00ED57AC" w:rsidRDefault="00ED57AC" w:rsidP="00ED57AC">
      <w:pPr>
        <w:widowControl/>
        <w:numPr>
          <w:ilvl w:val="0"/>
          <w:numId w:val="24"/>
        </w:numPr>
        <w:tabs>
          <w:tab w:val="left" w:pos="1243"/>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Обнародование локального нормативного акта осуществляется с использованием различных информационных ресурсов.</w:t>
      </w:r>
    </w:p>
    <w:p w:rsidR="00ED57AC" w:rsidRPr="00ED57AC" w:rsidRDefault="00ED57AC" w:rsidP="00ED57AC">
      <w:pPr>
        <w:widowControl/>
        <w:autoSpaceDE/>
        <w:autoSpaceDN/>
        <w:adjustRightInd/>
        <w:ind w:right="20" w:firstLine="580"/>
        <w:contextualSpacing/>
        <w:jc w:val="both"/>
        <w:rPr>
          <w:rFonts w:eastAsia="Times New Roman"/>
          <w:color w:val="000000"/>
          <w:sz w:val="28"/>
          <w:szCs w:val="28"/>
        </w:rPr>
      </w:pPr>
      <w:r w:rsidRPr="00ED57AC">
        <w:rPr>
          <w:rFonts w:eastAsia="Times New Roman"/>
          <w:color w:val="000000"/>
          <w:sz w:val="28"/>
          <w:szCs w:val="28"/>
        </w:rPr>
        <w:t>Информация о локальных нормативных правовых актах Учреждения является открытой и доступной для всех участников образовательного процесса, всех работников Учреждения. Директор знакомит работников с локальными нормативными актами под роспись.</w:t>
      </w:r>
    </w:p>
    <w:p w:rsidR="00ED57AC" w:rsidRPr="00ED57AC" w:rsidRDefault="00ED57AC" w:rsidP="00ED57AC">
      <w:pPr>
        <w:widowControl/>
        <w:numPr>
          <w:ilvl w:val="0"/>
          <w:numId w:val="24"/>
        </w:numPr>
        <w:tabs>
          <w:tab w:val="left" w:pos="1238"/>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lastRenderedPageBreak/>
        <w:t>Изменения и дополнения в нормативные локальные акты вносятся в соответствии с порядком, установленном настоящим Уставом.</w:t>
      </w:r>
    </w:p>
    <w:p w:rsidR="00ED57AC" w:rsidRPr="00ED57AC" w:rsidRDefault="00ED57AC" w:rsidP="00ED57AC">
      <w:pPr>
        <w:widowControl/>
        <w:numPr>
          <w:ilvl w:val="0"/>
          <w:numId w:val="24"/>
        </w:numPr>
        <w:tabs>
          <w:tab w:val="left" w:pos="1238"/>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Деятельность Учреждения регламентируется следующими видами локальных актов:</w:t>
      </w:r>
    </w:p>
    <w:p w:rsidR="00ED57AC" w:rsidRPr="00ED57AC" w:rsidRDefault="00ED57AC" w:rsidP="00ED57AC">
      <w:pPr>
        <w:widowControl/>
        <w:numPr>
          <w:ilvl w:val="0"/>
          <w:numId w:val="26"/>
        </w:numPr>
        <w:tabs>
          <w:tab w:val="left" w:pos="714"/>
        </w:tabs>
        <w:autoSpaceDE/>
        <w:autoSpaceDN/>
        <w:adjustRightInd/>
        <w:contextualSpacing/>
        <w:jc w:val="both"/>
        <w:rPr>
          <w:rFonts w:eastAsia="Times New Roman"/>
          <w:color w:val="000000"/>
          <w:sz w:val="28"/>
          <w:szCs w:val="28"/>
        </w:rPr>
      </w:pPr>
      <w:r w:rsidRPr="00ED57AC">
        <w:rPr>
          <w:rFonts w:eastAsia="Times New Roman"/>
          <w:color w:val="000000"/>
          <w:sz w:val="28"/>
          <w:szCs w:val="28"/>
        </w:rPr>
        <w:t>приказами директора Учреждения;</w:t>
      </w:r>
    </w:p>
    <w:p w:rsidR="00ED57AC" w:rsidRPr="00ED57AC" w:rsidRDefault="00ED57AC" w:rsidP="00ED57AC">
      <w:pPr>
        <w:widowControl/>
        <w:numPr>
          <w:ilvl w:val="0"/>
          <w:numId w:val="26"/>
        </w:numPr>
        <w:tabs>
          <w:tab w:val="left" w:pos="714"/>
        </w:tabs>
        <w:autoSpaceDE/>
        <w:autoSpaceDN/>
        <w:adjustRightInd/>
        <w:contextualSpacing/>
        <w:jc w:val="both"/>
        <w:rPr>
          <w:rFonts w:eastAsia="Times New Roman"/>
          <w:color w:val="000000"/>
          <w:sz w:val="28"/>
          <w:szCs w:val="28"/>
        </w:rPr>
      </w:pPr>
      <w:r w:rsidRPr="00ED57AC">
        <w:rPr>
          <w:rFonts w:eastAsia="Times New Roman"/>
          <w:color w:val="000000"/>
          <w:sz w:val="28"/>
          <w:szCs w:val="28"/>
        </w:rPr>
        <w:t>договорами (в том числе коллективным договором);</w:t>
      </w:r>
    </w:p>
    <w:p w:rsidR="00ED57AC" w:rsidRPr="00ED57AC" w:rsidRDefault="00ED57AC" w:rsidP="00ED57AC">
      <w:pPr>
        <w:widowControl/>
        <w:numPr>
          <w:ilvl w:val="0"/>
          <w:numId w:val="26"/>
        </w:numPr>
        <w:tabs>
          <w:tab w:val="left" w:pos="80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правилами (в том числе правилами внутреннего трудового распорядка, правилами внутреннего распорядка обучающихся, правилами приема в учреждение и т.д.);</w:t>
      </w:r>
    </w:p>
    <w:p w:rsidR="00ED57AC" w:rsidRPr="00ED57AC" w:rsidRDefault="00ED57AC" w:rsidP="00ED57AC">
      <w:pPr>
        <w:widowControl/>
        <w:numPr>
          <w:ilvl w:val="0"/>
          <w:numId w:val="26"/>
        </w:numPr>
        <w:tabs>
          <w:tab w:val="left" w:pos="773"/>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инструкциями (в том числе должностными инструкциями, инструкциями по делопроизводству, инструкциями по охране труда и т.д.);</w:t>
      </w:r>
    </w:p>
    <w:p w:rsidR="00ED57AC" w:rsidRPr="00ED57AC" w:rsidRDefault="00ED57AC" w:rsidP="00ED57AC">
      <w:pPr>
        <w:widowControl/>
        <w:numPr>
          <w:ilvl w:val="0"/>
          <w:numId w:val="26"/>
        </w:numPr>
        <w:tabs>
          <w:tab w:val="left" w:pos="714"/>
        </w:tabs>
        <w:autoSpaceDE/>
        <w:autoSpaceDN/>
        <w:adjustRightInd/>
        <w:contextualSpacing/>
        <w:jc w:val="both"/>
        <w:rPr>
          <w:rFonts w:eastAsia="Times New Roman"/>
          <w:color w:val="000000"/>
          <w:sz w:val="28"/>
          <w:szCs w:val="28"/>
        </w:rPr>
      </w:pPr>
      <w:r w:rsidRPr="00ED57AC">
        <w:rPr>
          <w:rFonts w:eastAsia="Times New Roman"/>
          <w:color w:val="000000"/>
          <w:sz w:val="28"/>
          <w:szCs w:val="28"/>
        </w:rPr>
        <w:t>положениями (в том числе положением об оплате труда и т.д.).</w:t>
      </w:r>
    </w:p>
    <w:p w:rsidR="00ED57AC" w:rsidRPr="00ED57AC" w:rsidRDefault="00ED57AC" w:rsidP="00ED57AC">
      <w:pPr>
        <w:widowControl/>
        <w:numPr>
          <w:ilvl w:val="0"/>
          <w:numId w:val="24"/>
        </w:numPr>
        <w:tabs>
          <w:tab w:val="left" w:pos="1421"/>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Локальные акты Учреждения не могут противоречить настоящему Уставу и действующему законодательству РФ.</w:t>
      </w:r>
    </w:p>
    <w:p w:rsidR="00ED57AC" w:rsidRPr="00ED57AC" w:rsidRDefault="00ED57AC" w:rsidP="00ED57AC">
      <w:pPr>
        <w:widowControl/>
        <w:tabs>
          <w:tab w:val="left" w:pos="1421"/>
        </w:tabs>
        <w:autoSpaceDE/>
        <w:autoSpaceDN/>
        <w:adjustRightInd/>
        <w:ind w:left="580" w:right="20"/>
        <w:contextualSpacing/>
        <w:jc w:val="both"/>
        <w:rPr>
          <w:rFonts w:eastAsia="Times New Roman"/>
          <w:color w:val="000000"/>
          <w:sz w:val="28"/>
          <w:szCs w:val="28"/>
        </w:rPr>
      </w:pPr>
    </w:p>
    <w:p w:rsidR="00ED57AC" w:rsidRPr="00ED57AC" w:rsidRDefault="00ED57AC" w:rsidP="00ED57AC">
      <w:pPr>
        <w:widowControl/>
        <w:autoSpaceDE/>
        <w:autoSpaceDN/>
        <w:adjustRightInd/>
        <w:contextualSpacing/>
        <w:jc w:val="center"/>
        <w:rPr>
          <w:rFonts w:eastAsia="Times New Roman"/>
          <w:color w:val="000000"/>
          <w:sz w:val="28"/>
          <w:szCs w:val="28"/>
        </w:rPr>
      </w:pPr>
      <w:r w:rsidRPr="00ED57AC">
        <w:rPr>
          <w:rFonts w:eastAsia="Times New Roman"/>
          <w:color w:val="000000"/>
          <w:sz w:val="28"/>
          <w:szCs w:val="28"/>
        </w:rPr>
        <w:t>VI. РЕОРГАНИЗАЦИЯ И ЛИКВИДАЦИЯ УЧРЕЖДЕНИЯ</w:t>
      </w:r>
    </w:p>
    <w:p w:rsidR="00ED57AC" w:rsidRPr="00ED57AC" w:rsidRDefault="00ED57AC" w:rsidP="00ED57AC">
      <w:pPr>
        <w:widowControl/>
        <w:autoSpaceDE/>
        <w:autoSpaceDN/>
        <w:adjustRightInd/>
        <w:ind w:left="1800"/>
        <w:contextualSpacing/>
        <w:jc w:val="both"/>
        <w:rPr>
          <w:rFonts w:eastAsia="Times New Roman"/>
          <w:color w:val="000000"/>
          <w:sz w:val="28"/>
          <w:szCs w:val="28"/>
        </w:rPr>
      </w:pPr>
    </w:p>
    <w:p w:rsidR="00ED57AC" w:rsidRPr="00ED57AC" w:rsidRDefault="00ED57AC" w:rsidP="00ED57AC">
      <w:pPr>
        <w:widowControl/>
        <w:numPr>
          <w:ilvl w:val="0"/>
          <w:numId w:val="27"/>
        </w:numPr>
        <w:tabs>
          <w:tab w:val="left" w:pos="1339"/>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D57AC" w:rsidRPr="00ED57AC" w:rsidRDefault="00ED57AC" w:rsidP="00ED57AC">
      <w:pPr>
        <w:widowControl/>
        <w:numPr>
          <w:ilvl w:val="0"/>
          <w:numId w:val="27"/>
        </w:numPr>
        <w:tabs>
          <w:tab w:val="left" w:pos="1075"/>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ED57AC" w:rsidRPr="00ED57AC" w:rsidRDefault="00ED57AC" w:rsidP="00ED57AC">
      <w:pPr>
        <w:widowControl/>
        <w:numPr>
          <w:ilvl w:val="0"/>
          <w:numId w:val="27"/>
        </w:numPr>
        <w:tabs>
          <w:tab w:val="left" w:pos="1315"/>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ED57AC" w:rsidRPr="00ED57AC" w:rsidRDefault="00ED57AC" w:rsidP="00ED57AC">
      <w:pPr>
        <w:widowControl/>
        <w:numPr>
          <w:ilvl w:val="0"/>
          <w:numId w:val="27"/>
        </w:numPr>
        <w:tabs>
          <w:tab w:val="left" w:pos="116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Учреждения по отношению к детям.</w:t>
      </w:r>
    </w:p>
    <w:p w:rsidR="00ED57AC" w:rsidRPr="00ED57AC" w:rsidRDefault="00ED57AC" w:rsidP="00ED57AC">
      <w:pPr>
        <w:widowControl/>
        <w:autoSpaceDE/>
        <w:autoSpaceDN/>
        <w:adjustRightInd/>
        <w:ind w:right="20" w:firstLine="560"/>
        <w:contextualSpacing/>
        <w:jc w:val="both"/>
        <w:rPr>
          <w:rFonts w:eastAsia="Times New Roman"/>
          <w:color w:val="000000"/>
          <w:sz w:val="28"/>
          <w:szCs w:val="28"/>
        </w:rPr>
      </w:pPr>
      <w:r w:rsidRPr="00ED57AC">
        <w:rPr>
          <w:rFonts w:eastAsia="Times New Roman"/>
          <w:color w:val="000000"/>
          <w:sz w:val="28"/>
          <w:szCs w:val="28"/>
        </w:rPr>
        <w:t>6.4.1. 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Учреждения другому юридическому лицу.</w:t>
      </w:r>
    </w:p>
    <w:p w:rsidR="00ED57AC" w:rsidRPr="00ED57AC" w:rsidRDefault="00ED57AC" w:rsidP="00ED57AC">
      <w:pPr>
        <w:widowControl/>
        <w:numPr>
          <w:ilvl w:val="0"/>
          <w:numId w:val="27"/>
        </w:numPr>
        <w:tabs>
          <w:tab w:val="left" w:pos="118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ED57AC" w:rsidRPr="00ED57AC" w:rsidRDefault="00ED57AC" w:rsidP="00ED57AC">
      <w:pPr>
        <w:widowControl/>
        <w:numPr>
          <w:ilvl w:val="0"/>
          <w:numId w:val="27"/>
        </w:numPr>
        <w:tabs>
          <w:tab w:val="left" w:pos="1109"/>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 ликвидации Учреждения, при прекращении его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ED57AC" w:rsidRPr="00ED57AC" w:rsidRDefault="00ED57AC" w:rsidP="00ED57AC">
      <w:pPr>
        <w:widowControl/>
        <w:numPr>
          <w:ilvl w:val="0"/>
          <w:numId w:val="27"/>
        </w:numPr>
        <w:tabs>
          <w:tab w:val="left" w:pos="117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lastRenderedPageBreak/>
        <w:t>При реорганизации Учреждения в форме присоединения к нему юридического лица, имеющего лицензию, переоформление документа, подтверждающего наличие лицензии, осуществляется на основании лицензии Учреждения и лицензии присоединенного юридического лица.</w:t>
      </w:r>
    </w:p>
    <w:p w:rsidR="00ED57AC" w:rsidRPr="00ED57AC" w:rsidRDefault="00ED57AC" w:rsidP="00ED57AC">
      <w:pPr>
        <w:widowControl/>
        <w:numPr>
          <w:ilvl w:val="0"/>
          <w:numId w:val="27"/>
        </w:numPr>
        <w:tabs>
          <w:tab w:val="left" w:pos="106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 ликвидации Учреждения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w:t>
      </w:r>
    </w:p>
    <w:p w:rsidR="00ED57AC" w:rsidRPr="00ED57AC" w:rsidRDefault="00ED57AC" w:rsidP="00ED57AC">
      <w:pPr>
        <w:widowControl/>
        <w:numPr>
          <w:ilvl w:val="0"/>
          <w:numId w:val="27"/>
        </w:numPr>
        <w:tabs>
          <w:tab w:val="left" w:pos="1186"/>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Учреждению, возникшему в результате реорганизации в форме слияния, разделения или выделения, либо реорганизованному в форме присоединения к нему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которые имели государственную аккредитацию. Срок действия временного свидетельства о государственной аккредитации составляет один год.</w:t>
      </w:r>
    </w:p>
    <w:p w:rsidR="00ED57AC" w:rsidRPr="00ED57AC" w:rsidRDefault="00ED57AC" w:rsidP="00ED57AC">
      <w:pPr>
        <w:widowControl/>
        <w:numPr>
          <w:ilvl w:val="0"/>
          <w:numId w:val="27"/>
        </w:numPr>
        <w:tabs>
          <w:tab w:val="left" w:pos="122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Принятию решения о ликвидации Учреждения уполномоченный орган местного самоуправления должен провести предварительную экспертную оценку последствия принятия этого решения. Экспертная оценка оформляется в виде заключения.</w:t>
      </w:r>
    </w:p>
    <w:p w:rsidR="00ED57AC" w:rsidRPr="00ED57AC" w:rsidRDefault="00ED57AC" w:rsidP="00ED57AC">
      <w:pPr>
        <w:widowControl/>
        <w:numPr>
          <w:ilvl w:val="0"/>
          <w:numId w:val="27"/>
        </w:numPr>
        <w:tabs>
          <w:tab w:val="left" w:pos="133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После принятия решения о ликвидации Учреждения Учредитель назначает ликвидационную комиссию и устанавливает порядок и сроки ликвидации.</w:t>
      </w:r>
    </w:p>
    <w:p w:rsidR="00ED57AC" w:rsidRPr="00ED57AC" w:rsidRDefault="00ED57AC" w:rsidP="00ED57AC">
      <w:pPr>
        <w:widowControl/>
        <w:numPr>
          <w:ilvl w:val="0"/>
          <w:numId w:val="27"/>
        </w:numPr>
        <w:tabs>
          <w:tab w:val="left" w:pos="1243"/>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ED57AC" w:rsidRPr="00ED57AC" w:rsidRDefault="00ED57AC" w:rsidP="00ED57AC">
      <w:pPr>
        <w:widowControl/>
        <w:numPr>
          <w:ilvl w:val="0"/>
          <w:numId w:val="27"/>
        </w:numPr>
        <w:tabs>
          <w:tab w:val="left" w:pos="1200"/>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 ликвидации Учреждения работникам гарантируется соблюдение их прав и интересов в соответствии с законодательством Российской Федерации.</w:t>
      </w:r>
    </w:p>
    <w:p w:rsidR="00ED57AC" w:rsidRPr="00ED57AC" w:rsidRDefault="00ED57AC" w:rsidP="00ED57AC">
      <w:pPr>
        <w:widowControl/>
        <w:autoSpaceDE/>
        <w:autoSpaceDN/>
        <w:adjustRightInd/>
        <w:ind w:right="20" w:firstLine="560"/>
        <w:contextualSpacing/>
        <w:jc w:val="both"/>
        <w:rPr>
          <w:rFonts w:eastAsia="Times New Roman"/>
          <w:color w:val="000000"/>
          <w:sz w:val="28"/>
          <w:szCs w:val="28"/>
        </w:rPr>
      </w:pPr>
      <w:r w:rsidRPr="00ED57AC">
        <w:rPr>
          <w:rFonts w:eastAsia="Times New Roman"/>
          <w:color w:val="000000"/>
          <w:sz w:val="28"/>
          <w:szCs w:val="28"/>
        </w:rPr>
        <w:t>6.13.1.Учредитель обязан обеспечить перевод обучающихся по согласию их родителей (законных представителей) в другие общеобразовательные организации для продолжения освоения общеобразовательных программ.</w:t>
      </w:r>
    </w:p>
    <w:p w:rsidR="00ED57AC" w:rsidRPr="00ED57AC" w:rsidRDefault="00ED57AC" w:rsidP="00ED57AC">
      <w:pPr>
        <w:widowControl/>
        <w:numPr>
          <w:ilvl w:val="0"/>
          <w:numId w:val="27"/>
        </w:numPr>
        <w:tabs>
          <w:tab w:val="left" w:pos="1262"/>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При ликвидации Учреждения его имущество после удовлетворения требований кредиторов направляется на цели развития образования в соответствии с  настоящим Уставом.</w:t>
      </w:r>
    </w:p>
    <w:p w:rsidR="00ED57AC" w:rsidRPr="00ED57AC" w:rsidRDefault="00ED57AC" w:rsidP="00ED57AC">
      <w:pPr>
        <w:widowControl/>
        <w:autoSpaceDE/>
        <w:autoSpaceDN/>
        <w:adjustRightInd/>
        <w:ind w:right="20" w:firstLine="560"/>
        <w:contextualSpacing/>
        <w:jc w:val="both"/>
        <w:rPr>
          <w:rFonts w:eastAsia="Times New Roman"/>
          <w:color w:val="000000"/>
          <w:sz w:val="28"/>
          <w:szCs w:val="28"/>
        </w:rPr>
      </w:pPr>
      <w:r w:rsidRPr="00ED57AC">
        <w:rPr>
          <w:rFonts w:eastAsia="Times New Roman"/>
          <w:color w:val="000000"/>
          <w:sz w:val="28"/>
          <w:szCs w:val="28"/>
        </w:rPr>
        <w:t>6.15. Принятие решения о реорганизации или ликвидации Учреждения не допускается без учета мнения жителей данного населенного пункта.</w:t>
      </w:r>
    </w:p>
    <w:p w:rsidR="00ED57AC" w:rsidRPr="00ED57AC" w:rsidRDefault="00ED57AC" w:rsidP="00ED57AC">
      <w:pPr>
        <w:widowControl/>
        <w:autoSpaceDE/>
        <w:autoSpaceDN/>
        <w:adjustRightInd/>
        <w:ind w:right="20" w:firstLine="560"/>
        <w:contextualSpacing/>
        <w:jc w:val="both"/>
        <w:rPr>
          <w:rFonts w:eastAsia="Times New Roman"/>
          <w:color w:val="000000"/>
          <w:sz w:val="28"/>
          <w:szCs w:val="28"/>
        </w:rPr>
      </w:pPr>
    </w:p>
    <w:p w:rsidR="00ED57AC" w:rsidRPr="00ED57AC" w:rsidRDefault="00ED57AC" w:rsidP="00ED57AC">
      <w:pPr>
        <w:widowControl/>
        <w:autoSpaceDE/>
        <w:autoSpaceDN/>
        <w:adjustRightInd/>
        <w:contextualSpacing/>
        <w:jc w:val="center"/>
        <w:rPr>
          <w:rFonts w:eastAsia="Times New Roman"/>
          <w:color w:val="000000"/>
          <w:sz w:val="28"/>
          <w:szCs w:val="28"/>
        </w:rPr>
      </w:pPr>
      <w:r w:rsidRPr="00ED57AC">
        <w:rPr>
          <w:rFonts w:eastAsia="Times New Roman"/>
          <w:color w:val="000000"/>
          <w:sz w:val="28"/>
          <w:szCs w:val="28"/>
          <w:lang w:val="en-US"/>
        </w:rPr>
        <w:t>VII</w:t>
      </w:r>
      <w:r w:rsidRPr="00ED57AC">
        <w:rPr>
          <w:rFonts w:eastAsia="Times New Roman"/>
          <w:color w:val="000000"/>
          <w:sz w:val="28"/>
          <w:szCs w:val="28"/>
        </w:rPr>
        <w:t>. ЗАКЛЮЧИТЕЛЬНЫЕ ПОЛОЖЕНИЯ</w:t>
      </w:r>
    </w:p>
    <w:p w:rsidR="00ED57AC" w:rsidRPr="00ED57AC" w:rsidRDefault="00ED57AC" w:rsidP="00ED57AC">
      <w:pPr>
        <w:widowControl/>
        <w:autoSpaceDE/>
        <w:autoSpaceDN/>
        <w:adjustRightInd/>
        <w:ind w:left="2980"/>
        <w:contextualSpacing/>
        <w:jc w:val="both"/>
        <w:rPr>
          <w:rFonts w:eastAsia="Times New Roman"/>
          <w:color w:val="000000"/>
          <w:sz w:val="28"/>
          <w:szCs w:val="28"/>
        </w:rPr>
      </w:pPr>
    </w:p>
    <w:p w:rsidR="00ED57AC" w:rsidRPr="00ED57AC" w:rsidRDefault="00ED57AC" w:rsidP="00ED57AC">
      <w:pPr>
        <w:widowControl/>
        <w:numPr>
          <w:ilvl w:val="0"/>
          <w:numId w:val="28"/>
        </w:numPr>
        <w:tabs>
          <w:tab w:val="left" w:pos="1138"/>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lastRenderedPageBreak/>
        <w:t>Изменения и (или) дополнения в настоящий Устав разрабатываются управляющим советом, утверждаются Учредителем в установленном им порядке и подлежат обязательной государственной регистрации.</w:t>
      </w:r>
    </w:p>
    <w:p w:rsidR="00ED57AC" w:rsidRPr="00ED57AC" w:rsidRDefault="00ED57AC" w:rsidP="00ED57AC">
      <w:pPr>
        <w:widowControl/>
        <w:numPr>
          <w:ilvl w:val="0"/>
          <w:numId w:val="28"/>
        </w:numPr>
        <w:tabs>
          <w:tab w:val="left" w:pos="1234"/>
        </w:tabs>
        <w:autoSpaceDE/>
        <w:autoSpaceDN/>
        <w:adjustRightInd/>
        <w:ind w:right="20"/>
        <w:contextualSpacing/>
        <w:jc w:val="both"/>
        <w:rPr>
          <w:rFonts w:eastAsia="Times New Roman"/>
          <w:color w:val="000000"/>
          <w:sz w:val="28"/>
          <w:szCs w:val="28"/>
        </w:rPr>
      </w:pPr>
      <w:r w:rsidRPr="00ED57AC">
        <w:rPr>
          <w:rFonts w:eastAsia="Times New Roman"/>
          <w:color w:val="000000"/>
          <w:sz w:val="28"/>
          <w:szCs w:val="28"/>
        </w:rPr>
        <w:t>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rsidR="00ED57AC" w:rsidRPr="00ED57AC" w:rsidRDefault="00ED57AC" w:rsidP="00ED57AC">
      <w:pPr>
        <w:widowControl/>
        <w:numPr>
          <w:ilvl w:val="0"/>
          <w:numId w:val="28"/>
        </w:numPr>
        <w:tabs>
          <w:tab w:val="left" w:pos="1166"/>
        </w:tabs>
        <w:autoSpaceDE/>
        <w:autoSpaceDN/>
        <w:adjustRightInd/>
        <w:ind w:right="20"/>
        <w:contextualSpacing/>
        <w:jc w:val="both"/>
        <w:rPr>
          <w:rFonts w:eastAsia="Times New Roman"/>
          <w:color w:val="000000"/>
          <w:sz w:val="28"/>
          <w:szCs w:val="28"/>
        </w:rPr>
        <w:sectPr w:rsidR="00ED57AC" w:rsidRPr="00ED57AC" w:rsidSect="00F70963">
          <w:pgSz w:w="11905" w:h="16837"/>
          <w:pgMar w:top="1135" w:right="736" w:bottom="1276" w:left="1271" w:header="0" w:footer="3" w:gutter="0"/>
          <w:cols w:space="720"/>
          <w:noEndnote/>
          <w:docGrid w:linePitch="360"/>
        </w:sectPr>
      </w:pPr>
      <w:r w:rsidRPr="00ED57AC">
        <w:rPr>
          <w:rFonts w:eastAsia="Times New Roman"/>
          <w:color w:val="000000"/>
          <w:sz w:val="28"/>
          <w:szCs w:val="28"/>
        </w:rPr>
        <w:t>Изменения и дополнения в Устав Учреждения вступают в силу с момента их государственной регистрации.</w:t>
      </w:r>
    </w:p>
    <w:p w:rsidR="00ED57AC" w:rsidRPr="00ED57AC" w:rsidRDefault="00ED57AC" w:rsidP="00ED57AC">
      <w:pPr>
        <w:widowControl/>
        <w:tabs>
          <w:tab w:val="left" w:pos="4642"/>
          <w:tab w:val="left" w:pos="5261"/>
        </w:tabs>
        <w:autoSpaceDE/>
        <w:autoSpaceDN/>
        <w:adjustRightInd/>
        <w:contextualSpacing/>
        <w:rPr>
          <w:rFonts w:eastAsia="Times New Roman"/>
          <w:color w:val="000000"/>
          <w:w w:val="150"/>
          <w:sz w:val="28"/>
          <w:szCs w:val="28"/>
        </w:rPr>
      </w:pPr>
    </w:p>
    <w:p w:rsidR="00ED57AC" w:rsidRDefault="00ED57AC"/>
    <w:sectPr w:rsidR="00ED57AC" w:rsidSect="00AE4133">
      <w:headerReference w:type="default" r:id="rId15"/>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71" w:rsidRDefault="00884E71" w:rsidP="00AE4133">
      <w:r>
        <w:separator/>
      </w:r>
    </w:p>
  </w:endnote>
  <w:endnote w:type="continuationSeparator" w:id="0">
    <w:p w:rsidR="00884E71" w:rsidRDefault="00884E71" w:rsidP="00AE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AC" w:rsidRDefault="00ED57A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AC" w:rsidRDefault="00ED57AC" w:rsidP="00F824A6">
    <w:pPr>
      <w:pStyle w:val="Headerorfooter0"/>
      <w:framePr w:w="11907" w:h="1102" w:hRule="exact" w:wrap="none" w:vAnchor="text" w:hAnchor="page" w:y="180"/>
      <w:shd w:val="clear" w:color="auto" w:fill="auto"/>
      <w:ind w:left="110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AC" w:rsidRDefault="00ED57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71" w:rsidRDefault="00884E71" w:rsidP="00AE4133">
      <w:r>
        <w:separator/>
      </w:r>
    </w:p>
  </w:footnote>
  <w:footnote w:type="continuationSeparator" w:id="0">
    <w:p w:rsidR="00884E71" w:rsidRDefault="00884E71" w:rsidP="00AE4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AC" w:rsidRDefault="00ED57A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9705"/>
      <w:docPartObj>
        <w:docPartGallery w:val="Page Numbers (Top of Page)"/>
        <w:docPartUnique/>
      </w:docPartObj>
    </w:sdtPr>
    <w:sdtEndPr/>
    <w:sdtContent>
      <w:p w:rsidR="00ED57AC" w:rsidRDefault="00ED57AC">
        <w:pPr>
          <w:pStyle w:val="a5"/>
          <w:jc w:val="center"/>
        </w:pPr>
      </w:p>
      <w:p w:rsidR="00ED57AC" w:rsidRDefault="00ED57AC">
        <w:pPr>
          <w:pStyle w:val="a5"/>
          <w:jc w:val="center"/>
        </w:pPr>
        <w:r w:rsidRPr="00473F46">
          <w:fldChar w:fldCharType="begin"/>
        </w:r>
        <w:r w:rsidRPr="00473F46">
          <w:instrText xml:space="preserve"> PAGE   \* MERGEFORMAT </w:instrText>
        </w:r>
        <w:r w:rsidRPr="00473F46">
          <w:fldChar w:fldCharType="separate"/>
        </w:r>
        <w:r w:rsidR="00E7188E">
          <w:rPr>
            <w:noProof/>
          </w:rPr>
          <w:t>3</w:t>
        </w:r>
        <w:r w:rsidRPr="00473F46">
          <w:fldChar w:fldCharType="end"/>
        </w:r>
      </w:p>
    </w:sdtContent>
  </w:sdt>
  <w:p w:rsidR="00ED57AC" w:rsidRDefault="00ED57A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AC" w:rsidRDefault="00ED57AC">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638654482"/>
      <w:docPartObj>
        <w:docPartGallery w:val="Page Numbers (Top of Page)"/>
        <w:docPartUnique/>
      </w:docPartObj>
    </w:sdtPr>
    <w:sdtEndPr/>
    <w:sdtContent>
      <w:p w:rsidR="00AE4133" w:rsidRPr="00AE4133" w:rsidRDefault="00AE4133">
        <w:pPr>
          <w:pStyle w:val="a5"/>
          <w:jc w:val="center"/>
          <w:rPr>
            <w:sz w:val="24"/>
          </w:rPr>
        </w:pPr>
        <w:r w:rsidRPr="00AE4133">
          <w:rPr>
            <w:sz w:val="24"/>
          </w:rPr>
          <w:fldChar w:fldCharType="begin"/>
        </w:r>
        <w:r w:rsidRPr="00AE4133">
          <w:rPr>
            <w:sz w:val="24"/>
          </w:rPr>
          <w:instrText>PAGE   \* MERGEFORMAT</w:instrText>
        </w:r>
        <w:r w:rsidRPr="00AE4133">
          <w:rPr>
            <w:sz w:val="24"/>
          </w:rPr>
          <w:fldChar w:fldCharType="separate"/>
        </w:r>
        <w:r w:rsidR="00ED57AC">
          <w:rPr>
            <w:noProof/>
            <w:sz w:val="24"/>
          </w:rPr>
          <w:t>3</w:t>
        </w:r>
        <w:r w:rsidRPr="00AE4133">
          <w:rPr>
            <w:sz w:val="24"/>
          </w:rPr>
          <w:fldChar w:fldCharType="end"/>
        </w:r>
      </w:p>
    </w:sdtContent>
  </w:sdt>
  <w:p w:rsidR="00AE4133" w:rsidRDefault="00AE4133">
    <w:pPr>
      <w:pStyle w:val="a5"/>
    </w:pPr>
  </w:p>
  <w:p w:rsidR="008A5F85" w:rsidRDefault="008A5F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32D5"/>
    <w:multiLevelType w:val="multilevel"/>
    <w:tmpl w:val="BCC8C20C"/>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765E2"/>
    <w:multiLevelType w:val="multilevel"/>
    <w:tmpl w:val="D6FAF752"/>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446D51"/>
    <w:multiLevelType w:val="hybridMultilevel"/>
    <w:tmpl w:val="E2F4626E"/>
    <w:lvl w:ilvl="0" w:tplc="3198F12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CC5875"/>
    <w:multiLevelType w:val="multilevel"/>
    <w:tmpl w:val="AC4A133A"/>
    <w:lvl w:ilvl="0">
      <w:start w:val="7"/>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993EF0"/>
    <w:multiLevelType w:val="multilevel"/>
    <w:tmpl w:val="15A6DA28"/>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23821"/>
    <w:multiLevelType w:val="multilevel"/>
    <w:tmpl w:val="F320C45A"/>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501317"/>
    <w:multiLevelType w:val="multilevel"/>
    <w:tmpl w:val="0C964BBA"/>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180D5C"/>
    <w:multiLevelType w:val="multilevel"/>
    <w:tmpl w:val="4FA248FC"/>
    <w:lvl w:ilvl="0">
      <w:start w:val="2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B53FA0"/>
    <w:multiLevelType w:val="multilevel"/>
    <w:tmpl w:val="61323D54"/>
    <w:lvl w:ilvl="0">
      <w:start w:val="1"/>
      <w:numFmt w:val="decimal"/>
      <w:lvlText w:val="1.6.%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8E3D80"/>
    <w:multiLevelType w:val="multilevel"/>
    <w:tmpl w:val="3A6A6662"/>
    <w:lvl w:ilvl="0">
      <w:start w:val="9"/>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F834F5"/>
    <w:multiLevelType w:val="multilevel"/>
    <w:tmpl w:val="B70022D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4069A4"/>
    <w:multiLevelType w:val="multilevel"/>
    <w:tmpl w:val="1E34FB56"/>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945A97"/>
    <w:multiLevelType w:val="multilevel"/>
    <w:tmpl w:val="504AC0B0"/>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9829B3"/>
    <w:multiLevelType w:val="hybridMultilevel"/>
    <w:tmpl w:val="C778C75E"/>
    <w:lvl w:ilvl="0" w:tplc="0419000F">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F13EEF"/>
    <w:multiLevelType w:val="multilevel"/>
    <w:tmpl w:val="0BA874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F046E7"/>
    <w:multiLevelType w:val="multilevel"/>
    <w:tmpl w:val="C15692F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99163C"/>
    <w:multiLevelType w:val="multilevel"/>
    <w:tmpl w:val="5178C7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D722BC"/>
    <w:multiLevelType w:val="multilevel"/>
    <w:tmpl w:val="6D34F19C"/>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EA4EE6"/>
    <w:multiLevelType w:val="multilevel"/>
    <w:tmpl w:val="14708EEC"/>
    <w:lvl w:ilvl="0">
      <w:start w:val="2"/>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0F7248"/>
    <w:multiLevelType w:val="multilevel"/>
    <w:tmpl w:val="E5FC8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3C12DD"/>
    <w:multiLevelType w:val="multilevel"/>
    <w:tmpl w:val="B5E463C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F85E8A"/>
    <w:multiLevelType w:val="multilevel"/>
    <w:tmpl w:val="1C5A0022"/>
    <w:lvl w:ilvl="0">
      <w:start w:val="2"/>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6154BE"/>
    <w:multiLevelType w:val="multilevel"/>
    <w:tmpl w:val="9B20A8EE"/>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0E739A"/>
    <w:multiLevelType w:val="multilevel"/>
    <w:tmpl w:val="75969A3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A9607D"/>
    <w:multiLevelType w:val="multilevel"/>
    <w:tmpl w:val="A8C2A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401006"/>
    <w:multiLevelType w:val="multilevel"/>
    <w:tmpl w:val="D212B092"/>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AA43D6"/>
    <w:multiLevelType w:val="multilevel"/>
    <w:tmpl w:val="7C7C4418"/>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775137CC"/>
    <w:multiLevelType w:val="multilevel"/>
    <w:tmpl w:val="936E6B7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3A6786"/>
    <w:multiLevelType w:val="multilevel"/>
    <w:tmpl w:val="AC9439E6"/>
    <w:lvl w:ilvl="0">
      <w:start w:val="3"/>
      <w:numFmt w:val="decimal"/>
      <w:lvlText w:val="3.%1."/>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5300B6"/>
    <w:multiLevelType w:val="multilevel"/>
    <w:tmpl w:val="06AC65B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3"/>
  </w:num>
  <w:num w:numId="3">
    <w:abstractNumId w:val="4"/>
  </w:num>
  <w:num w:numId="4">
    <w:abstractNumId w:val="20"/>
  </w:num>
  <w:num w:numId="5">
    <w:abstractNumId w:val="24"/>
  </w:num>
  <w:num w:numId="6">
    <w:abstractNumId w:val="8"/>
  </w:num>
  <w:num w:numId="7">
    <w:abstractNumId w:val="3"/>
  </w:num>
  <w:num w:numId="8">
    <w:abstractNumId w:val="25"/>
  </w:num>
  <w:num w:numId="9">
    <w:abstractNumId w:val="12"/>
  </w:num>
  <w:num w:numId="10">
    <w:abstractNumId w:val="16"/>
  </w:num>
  <w:num w:numId="11">
    <w:abstractNumId w:val="0"/>
  </w:num>
  <w:num w:numId="12">
    <w:abstractNumId w:val="28"/>
  </w:num>
  <w:num w:numId="13">
    <w:abstractNumId w:val="11"/>
  </w:num>
  <w:num w:numId="14">
    <w:abstractNumId w:val="21"/>
  </w:num>
  <w:num w:numId="15">
    <w:abstractNumId w:val="9"/>
  </w:num>
  <w:num w:numId="16">
    <w:abstractNumId w:val="1"/>
  </w:num>
  <w:num w:numId="17">
    <w:abstractNumId w:val="14"/>
  </w:num>
  <w:num w:numId="18">
    <w:abstractNumId w:val="5"/>
  </w:num>
  <w:num w:numId="19">
    <w:abstractNumId w:val="6"/>
  </w:num>
  <w:num w:numId="20">
    <w:abstractNumId w:val="18"/>
  </w:num>
  <w:num w:numId="21">
    <w:abstractNumId w:val="15"/>
  </w:num>
  <w:num w:numId="22">
    <w:abstractNumId w:val="22"/>
  </w:num>
  <w:num w:numId="23">
    <w:abstractNumId w:val="7"/>
  </w:num>
  <w:num w:numId="24">
    <w:abstractNumId w:val="10"/>
  </w:num>
  <w:num w:numId="25">
    <w:abstractNumId w:val="17"/>
  </w:num>
  <w:num w:numId="26">
    <w:abstractNumId w:val="19"/>
  </w:num>
  <w:num w:numId="27">
    <w:abstractNumId w:val="23"/>
  </w:num>
  <w:num w:numId="28">
    <w:abstractNumId w:val="27"/>
  </w:num>
  <w:num w:numId="29">
    <w:abstractNumId w:val="2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22E0"/>
    <w:rsid w:val="001232F9"/>
    <w:rsid w:val="001843B9"/>
    <w:rsid w:val="00211F7A"/>
    <w:rsid w:val="002A2837"/>
    <w:rsid w:val="00330223"/>
    <w:rsid w:val="003620CA"/>
    <w:rsid w:val="003A099E"/>
    <w:rsid w:val="005F4128"/>
    <w:rsid w:val="00690189"/>
    <w:rsid w:val="00692EBE"/>
    <w:rsid w:val="00884E71"/>
    <w:rsid w:val="008A5F85"/>
    <w:rsid w:val="008C4C28"/>
    <w:rsid w:val="009C629C"/>
    <w:rsid w:val="009F5F8A"/>
    <w:rsid w:val="00A322E0"/>
    <w:rsid w:val="00AE4133"/>
    <w:rsid w:val="00B024D6"/>
    <w:rsid w:val="00BD7349"/>
    <w:rsid w:val="00C539C7"/>
    <w:rsid w:val="00D83BF7"/>
    <w:rsid w:val="00D944CD"/>
    <w:rsid w:val="00DD14E2"/>
    <w:rsid w:val="00E7188E"/>
    <w:rsid w:val="00ED23E9"/>
    <w:rsid w:val="00ED57AC"/>
    <w:rsid w:val="00F45F74"/>
    <w:rsid w:val="00FE2AAA"/>
    <w:rsid w:val="00FF1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88FEB-8189-4C35-91EE-1275DE79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F8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rsid w:val="009F5F8A"/>
    <w:rPr>
      <w:rFonts w:ascii="Times New Roman" w:hAnsi="Times New Roman" w:cs="Times New Roman"/>
      <w:b/>
      <w:bCs/>
      <w:sz w:val="28"/>
      <w:szCs w:val="28"/>
      <w:u w:val="none"/>
    </w:rPr>
  </w:style>
  <w:style w:type="paragraph" w:styleId="a3">
    <w:name w:val="List Paragraph"/>
    <w:basedOn w:val="a"/>
    <w:uiPriority w:val="34"/>
    <w:qFormat/>
    <w:rsid w:val="002A2837"/>
    <w:pPr>
      <w:ind w:left="720"/>
      <w:contextualSpacing/>
    </w:pPr>
  </w:style>
  <w:style w:type="table" w:styleId="a4">
    <w:name w:val="Table Grid"/>
    <w:basedOn w:val="a1"/>
    <w:uiPriority w:val="39"/>
    <w:rsid w:val="00AE4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E4133"/>
    <w:pPr>
      <w:tabs>
        <w:tab w:val="center" w:pos="4677"/>
        <w:tab w:val="right" w:pos="9355"/>
      </w:tabs>
    </w:pPr>
  </w:style>
  <w:style w:type="character" w:customStyle="1" w:styleId="a6">
    <w:name w:val="Верхний колонтитул Знак"/>
    <w:basedOn w:val="a0"/>
    <w:link w:val="a5"/>
    <w:uiPriority w:val="99"/>
    <w:rsid w:val="00AE4133"/>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AE4133"/>
    <w:pPr>
      <w:tabs>
        <w:tab w:val="center" w:pos="4677"/>
        <w:tab w:val="right" w:pos="9355"/>
      </w:tabs>
    </w:pPr>
  </w:style>
  <w:style w:type="character" w:customStyle="1" w:styleId="a8">
    <w:name w:val="Нижний колонтитул Знак"/>
    <w:basedOn w:val="a0"/>
    <w:link w:val="a7"/>
    <w:uiPriority w:val="99"/>
    <w:rsid w:val="00AE4133"/>
    <w:rPr>
      <w:rFonts w:ascii="Times New Roman" w:eastAsiaTheme="minorEastAsia" w:hAnsi="Times New Roman" w:cs="Times New Roman"/>
      <w:sz w:val="20"/>
      <w:szCs w:val="20"/>
      <w:lang w:eastAsia="ru-RU"/>
    </w:rPr>
  </w:style>
  <w:style w:type="numbering" w:customStyle="1" w:styleId="1">
    <w:name w:val="Нет списка1"/>
    <w:next w:val="a2"/>
    <w:uiPriority w:val="99"/>
    <w:semiHidden/>
    <w:unhideWhenUsed/>
    <w:rsid w:val="00ED57AC"/>
  </w:style>
  <w:style w:type="character" w:styleId="a9">
    <w:name w:val="Hyperlink"/>
    <w:basedOn w:val="a0"/>
    <w:rsid w:val="00ED57AC"/>
    <w:rPr>
      <w:color w:val="000080"/>
      <w:u w:val="single"/>
    </w:rPr>
  </w:style>
  <w:style w:type="character" w:customStyle="1" w:styleId="Bodytext">
    <w:name w:val="Body text_"/>
    <w:basedOn w:val="a0"/>
    <w:link w:val="3"/>
    <w:rsid w:val="00ED57AC"/>
    <w:rPr>
      <w:rFonts w:ascii="Times New Roman" w:eastAsia="Times New Roman" w:hAnsi="Times New Roman" w:cs="Times New Roman"/>
      <w:sz w:val="27"/>
      <w:szCs w:val="27"/>
      <w:shd w:val="clear" w:color="auto" w:fill="FFFFFF"/>
    </w:rPr>
  </w:style>
  <w:style w:type="character" w:customStyle="1" w:styleId="Headerorfooter">
    <w:name w:val="Header or footer_"/>
    <w:basedOn w:val="a0"/>
    <w:link w:val="Headerorfooter0"/>
    <w:rsid w:val="00ED57AC"/>
    <w:rPr>
      <w:rFonts w:ascii="Times New Roman" w:eastAsia="Times New Roman" w:hAnsi="Times New Roman" w:cs="Times New Roman"/>
      <w:sz w:val="20"/>
      <w:szCs w:val="20"/>
      <w:shd w:val="clear" w:color="auto" w:fill="FFFFFF"/>
    </w:rPr>
  </w:style>
  <w:style w:type="character" w:customStyle="1" w:styleId="Headerorfooter135pt">
    <w:name w:val="Header or footer + 13;5 pt"/>
    <w:basedOn w:val="Headerorfooter"/>
    <w:rsid w:val="00ED57AC"/>
    <w:rPr>
      <w:rFonts w:ascii="Times New Roman" w:eastAsia="Times New Roman" w:hAnsi="Times New Roman" w:cs="Times New Roman"/>
      <w:spacing w:val="0"/>
      <w:sz w:val="27"/>
      <w:szCs w:val="27"/>
      <w:shd w:val="clear" w:color="auto" w:fill="FFFFFF"/>
    </w:rPr>
  </w:style>
  <w:style w:type="character" w:customStyle="1" w:styleId="BodytextItalic">
    <w:name w:val="Body text + Italic"/>
    <w:basedOn w:val="Bodytext"/>
    <w:rsid w:val="00ED57AC"/>
    <w:rPr>
      <w:rFonts w:ascii="Times New Roman" w:eastAsia="Times New Roman" w:hAnsi="Times New Roman" w:cs="Times New Roman"/>
      <w:i/>
      <w:iCs/>
      <w:sz w:val="27"/>
      <w:szCs w:val="27"/>
      <w:shd w:val="clear" w:color="auto" w:fill="FFFFFF"/>
    </w:rPr>
  </w:style>
  <w:style w:type="character" w:customStyle="1" w:styleId="Bodytext2">
    <w:name w:val="Body text (2)_"/>
    <w:basedOn w:val="a0"/>
    <w:link w:val="Bodytext20"/>
    <w:rsid w:val="00ED57AC"/>
    <w:rPr>
      <w:rFonts w:ascii="Times New Roman" w:eastAsia="Times New Roman" w:hAnsi="Times New Roman" w:cs="Times New Roman"/>
      <w:sz w:val="27"/>
      <w:szCs w:val="27"/>
      <w:shd w:val="clear" w:color="auto" w:fill="FFFFFF"/>
    </w:rPr>
  </w:style>
  <w:style w:type="character" w:customStyle="1" w:styleId="Bodytext2NotItalic">
    <w:name w:val="Body text (2) + Not Italic"/>
    <w:basedOn w:val="Bodytext2"/>
    <w:rsid w:val="00ED57AC"/>
    <w:rPr>
      <w:rFonts w:ascii="Times New Roman" w:eastAsia="Times New Roman" w:hAnsi="Times New Roman" w:cs="Times New Roman"/>
      <w:i/>
      <w:iCs/>
      <w:sz w:val="27"/>
      <w:szCs w:val="27"/>
      <w:shd w:val="clear" w:color="auto" w:fill="FFFFFF"/>
    </w:rPr>
  </w:style>
  <w:style w:type="character" w:customStyle="1" w:styleId="BodytextBoldItalic">
    <w:name w:val="Body text + Bold;Italic"/>
    <w:basedOn w:val="Bodytext"/>
    <w:rsid w:val="00ED57AC"/>
    <w:rPr>
      <w:rFonts w:ascii="Times New Roman" w:eastAsia="Times New Roman" w:hAnsi="Times New Roman" w:cs="Times New Roman"/>
      <w:b/>
      <w:bCs/>
      <w:i/>
      <w:iCs/>
      <w:sz w:val="27"/>
      <w:szCs w:val="27"/>
      <w:shd w:val="clear" w:color="auto" w:fill="FFFFFF"/>
    </w:rPr>
  </w:style>
  <w:style w:type="character" w:customStyle="1" w:styleId="BodytextSpacing1pt">
    <w:name w:val="Body text + Spacing 1 pt"/>
    <w:basedOn w:val="Bodytext"/>
    <w:rsid w:val="00ED57AC"/>
    <w:rPr>
      <w:rFonts w:ascii="Times New Roman" w:eastAsia="Times New Roman" w:hAnsi="Times New Roman" w:cs="Times New Roman"/>
      <w:spacing w:val="20"/>
      <w:sz w:val="27"/>
      <w:szCs w:val="27"/>
      <w:shd w:val="clear" w:color="auto" w:fill="FFFFFF"/>
    </w:rPr>
  </w:style>
  <w:style w:type="character" w:customStyle="1" w:styleId="10">
    <w:name w:val="Основной текст1"/>
    <w:basedOn w:val="Bodytext"/>
    <w:rsid w:val="00ED57AC"/>
    <w:rPr>
      <w:rFonts w:ascii="Times New Roman" w:eastAsia="Times New Roman" w:hAnsi="Times New Roman" w:cs="Times New Roman"/>
      <w:sz w:val="27"/>
      <w:szCs w:val="27"/>
      <w:shd w:val="clear" w:color="auto" w:fill="FFFFFF"/>
    </w:rPr>
  </w:style>
  <w:style w:type="character" w:customStyle="1" w:styleId="2">
    <w:name w:val="Основной текст2"/>
    <w:basedOn w:val="Bodytext"/>
    <w:rsid w:val="00ED57AC"/>
    <w:rPr>
      <w:rFonts w:ascii="Times New Roman" w:eastAsia="Times New Roman" w:hAnsi="Times New Roman" w:cs="Times New Roman"/>
      <w:sz w:val="27"/>
      <w:szCs w:val="27"/>
      <w:shd w:val="clear" w:color="auto" w:fill="FFFFFF"/>
    </w:rPr>
  </w:style>
  <w:style w:type="character" w:customStyle="1" w:styleId="Heading1">
    <w:name w:val="Heading #1_"/>
    <w:basedOn w:val="a0"/>
    <w:link w:val="Heading10"/>
    <w:rsid w:val="00ED57AC"/>
    <w:rPr>
      <w:rFonts w:ascii="Times New Roman" w:eastAsia="Times New Roman" w:hAnsi="Times New Roman" w:cs="Times New Roman"/>
      <w:sz w:val="27"/>
      <w:szCs w:val="27"/>
      <w:shd w:val="clear" w:color="auto" w:fill="FFFFFF"/>
    </w:rPr>
  </w:style>
  <w:style w:type="character" w:customStyle="1" w:styleId="Bodytext3">
    <w:name w:val="Body text (3)_"/>
    <w:basedOn w:val="a0"/>
    <w:rsid w:val="00ED57AC"/>
    <w:rPr>
      <w:rFonts w:ascii="Times New Roman" w:eastAsia="Times New Roman" w:hAnsi="Times New Roman" w:cs="Times New Roman"/>
      <w:b w:val="0"/>
      <w:bCs w:val="0"/>
      <w:i w:val="0"/>
      <w:iCs w:val="0"/>
      <w:smallCaps w:val="0"/>
      <w:strike w:val="0"/>
      <w:spacing w:val="0"/>
      <w:w w:val="150"/>
      <w:sz w:val="8"/>
      <w:szCs w:val="8"/>
    </w:rPr>
  </w:style>
  <w:style w:type="character" w:customStyle="1" w:styleId="Bodytext30">
    <w:name w:val="Body text (3)"/>
    <w:basedOn w:val="Bodytext3"/>
    <w:rsid w:val="00ED57AC"/>
    <w:rPr>
      <w:rFonts w:ascii="Times New Roman" w:eastAsia="Times New Roman" w:hAnsi="Times New Roman" w:cs="Times New Roman"/>
      <w:b w:val="0"/>
      <w:bCs w:val="0"/>
      <w:i w:val="0"/>
      <w:iCs w:val="0"/>
      <w:smallCaps w:val="0"/>
      <w:strike w:val="0"/>
      <w:spacing w:val="0"/>
      <w:w w:val="150"/>
      <w:sz w:val="8"/>
      <w:szCs w:val="8"/>
    </w:rPr>
  </w:style>
  <w:style w:type="paragraph" w:customStyle="1" w:styleId="3">
    <w:name w:val="Основной текст3"/>
    <w:basedOn w:val="a"/>
    <w:link w:val="Bodytext"/>
    <w:rsid w:val="00ED57AC"/>
    <w:pPr>
      <w:widowControl/>
      <w:shd w:val="clear" w:color="auto" w:fill="FFFFFF"/>
      <w:autoSpaceDE/>
      <w:autoSpaceDN/>
      <w:adjustRightInd/>
      <w:spacing w:line="322" w:lineRule="exact"/>
    </w:pPr>
    <w:rPr>
      <w:rFonts w:eastAsia="Times New Roman"/>
      <w:sz w:val="27"/>
      <w:szCs w:val="27"/>
      <w:lang w:eastAsia="en-US"/>
    </w:rPr>
  </w:style>
  <w:style w:type="paragraph" w:customStyle="1" w:styleId="Headerorfooter0">
    <w:name w:val="Header or footer"/>
    <w:basedOn w:val="a"/>
    <w:link w:val="Headerorfooter"/>
    <w:rsid w:val="00ED57AC"/>
    <w:pPr>
      <w:widowControl/>
      <w:shd w:val="clear" w:color="auto" w:fill="FFFFFF"/>
      <w:autoSpaceDE/>
      <w:autoSpaceDN/>
      <w:adjustRightInd/>
    </w:pPr>
    <w:rPr>
      <w:rFonts w:eastAsia="Times New Roman"/>
      <w:lang w:eastAsia="en-US"/>
    </w:rPr>
  </w:style>
  <w:style w:type="paragraph" w:customStyle="1" w:styleId="Bodytext20">
    <w:name w:val="Body text (2)"/>
    <w:basedOn w:val="a"/>
    <w:link w:val="Bodytext2"/>
    <w:rsid w:val="00ED57AC"/>
    <w:pPr>
      <w:widowControl/>
      <w:shd w:val="clear" w:color="auto" w:fill="FFFFFF"/>
      <w:autoSpaceDE/>
      <w:autoSpaceDN/>
      <w:adjustRightInd/>
      <w:spacing w:line="322" w:lineRule="exact"/>
      <w:ind w:firstLine="560"/>
      <w:jc w:val="both"/>
    </w:pPr>
    <w:rPr>
      <w:rFonts w:eastAsia="Times New Roman"/>
      <w:sz w:val="27"/>
      <w:szCs w:val="27"/>
      <w:lang w:eastAsia="en-US"/>
    </w:rPr>
  </w:style>
  <w:style w:type="paragraph" w:customStyle="1" w:styleId="Heading10">
    <w:name w:val="Heading #1"/>
    <w:basedOn w:val="a"/>
    <w:link w:val="Heading1"/>
    <w:rsid w:val="00ED57AC"/>
    <w:pPr>
      <w:widowControl/>
      <w:shd w:val="clear" w:color="auto" w:fill="FFFFFF"/>
      <w:autoSpaceDE/>
      <w:autoSpaceDN/>
      <w:adjustRightInd/>
      <w:spacing w:line="322" w:lineRule="exact"/>
      <w:ind w:firstLine="560"/>
      <w:jc w:val="both"/>
      <w:outlineLvl w:val="0"/>
    </w:pPr>
    <w:rPr>
      <w:rFonts w:eastAsia="Times New Roman"/>
      <w:sz w:val="27"/>
      <w:szCs w:val="27"/>
      <w:lang w:eastAsia="en-US"/>
    </w:rPr>
  </w:style>
  <w:style w:type="table" w:customStyle="1" w:styleId="11">
    <w:name w:val="Сетка таблицы1"/>
    <w:basedOn w:val="a1"/>
    <w:next w:val="a4"/>
    <w:uiPriority w:val="59"/>
    <w:rsid w:val="00ED57AC"/>
    <w:pPr>
      <w:spacing w:after="0" w:line="240" w:lineRule="auto"/>
    </w:pPr>
    <w:rPr>
      <w:rFonts w:ascii="Tahoma" w:eastAsia="Times New Roman" w:hAnsi="Tahoma" w:cs="Tahoma"/>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DE63-451F-48FB-A903-C17B1A12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8872</Words>
  <Characters>50575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27</cp:revision>
  <dcterms:created xsi:type="dcterms:W3CDTF">2025-11-13T07:11:00Z</dcterms:created>
  <dcterms:modified xsi:type="dcterms:W3CDTF">2026-01-13T08:57:00Z</dcterms:modified>
</cp:coreProperties>
</file>