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61" w:rsidRDefault="00994C61" w:rsidP="00994C6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 О С С И Й С К А Я Ф Е Д Е Р А Ц И Я    </w:t>
      </w:r>
    </w:p>
    <w:p w:rsidR="00994C61" w:rsidRDefault="00994C61" w:rsidP="00994C61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О Б Л А С Т Ь</w:t>
      </w:r>
    </w:p>
    <w:p w:rsidR="00994C61" w:rsidRDefault="00994C61" w:rsidP="00994C6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994C61" w:rsidRDefault="00994C61" w:rsidP="00994C61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61" w:rsidRDefault="00994C61" w:rsidP="00994C61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ЗЕМСКОЕ СОБРАНИЕ</w:t>
      </w:r>
    </w:p>
    <w:p w:rsidR="00994C61" w:rsidRDefault="00994C61" w:rsidP="00994C61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ГРУШЕВСКОГО СЕЛЬСКОГО   ПОСЕЛЕНИЯ</w:t>
      </w:r>
    </w:p>
    <w:p w:rsidR="00994C61" w:rsidRDefault="00994C61" w:rsidP="00994C61">
      <w:pPr>
        <w:ind w:right="-621"/>
        <w:rPr>
          <w:sz w:val="28"/>
          <w:szCs w:val="28"/>
        </w:rPr>
      </w:pPr>
    </w:p>
    <w:p w:rsidR="00994C61" w:rsidRDefault="00994C61" w:rsidP="00994C61">
      <w:pPr>
        <w:ind w:right="-621"/>
        <w:rPr>
          <w:sz w:val="28"/>
          <w:szCs w:val="28"/>
        </w:rPr>
      </w:pPr>
    </w:p>
    <w:p w:rsidR="00994C61" w:rsidRDefault="00994C61" w:rsidP="00994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</w:t>
      </w:r>
    </w:p>
    <w:p w:rsidR="00994C61" w:rsidRDefault="00994C61" w:rsidP="00994C61">
      <w:pPr>
        <w:jc w:val="center"/>
        <w:rPr>
          <w:b/>
          <w:sz w:val="28"/>
          <w:szCs w:val="28"/>
        </w:rPr>
      </w:pPr>
    </w:p>
    <w:p w:rsidR="00994C61" w:rsidRPr="00BB582E" w:rsidRDefault="00994C61" w:rsidP="00994C61">
      <w:pPr>
        <w:rPr>
          <w:sz w:val="28"/>
          <w:szCs w:val="28"/>
        </w:rPr>
      </w:pPr>
      <w:r w:rsidRPr="006A66C9">
        <w:rPr>
          <w:b/>
          <w:sz w:val="28"/>
          <w:szCs w:val="28"/>
        </w:rPr>
        <w:t xml:space="preserve"> </w:t>
      </w:r>
      <w:r w:rsidR="00B657C9">
        <w:rPr>
          <w:sz w:val="28"/>
          <w:szCs w:val="28"/>
        </w:rPr>
        <w:t>29 октября</w:t>
      </w:r>
      <w:r w:rsidRPr="008C18D3">
        <w:rPr>
          <w:sz w:val="28"/>
          <w:szCs w:val="28"/>
        </w:rPr>
        <w:t xml:space="preserve"> 2024 года                                                                                      № </w:t>
      </w:r>
      <w:r w:rsidR="00B657C9">
        <w:rPr>
          <w:sz w:val="28"/>
          <w:szCs w:val="28"/>
        </w:rPr>
        <w:t>61</w:t>
      </w:r>
      <w:r w:rsidRPr="006A66C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 w:rsidRPr="006A66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A66C9">
        <w:rPr>
          <w:b/>
          <w:sz w:val="28"/>
          <w:szCs w:val="28"/>
        </w:rPr>
        <w:t xml:space="preserve">         </w:t>
      </w:r>
    </w:p>
    <w:p w:rsidR="00994C61" w:rsidRDefault="00994C61" w:rsidP="00994C61">
      <w:pPr>
        <w:pStyle w:val="1"/>
        <w:jc w:val="left"/>
        <w:rPr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B657C9" w:rsidRPr="00B657C9" w:rsidTr="00B93295">
        <w:tc>
          <w:tcPr>
            <w:tcW w:w="5670" w:type="dxa"/>
          </w:tcPr>
          <w:p w:rsidR="00B657C9" w:rsidRPr="00B657C9" w:rsidRDefault="00B657C9" w:rsidP="00B657C9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B657C9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B657C9">
              <w:rPr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«Волоконовский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B657C9" w:rsidRPr="00B657C9" w:rsidRDefault="00B657C9" w:rsidP="00B657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B657C9" w:rsidRPr="00B657C9" w:rsidRDefault="00B657C9" w:rsidP="00BB582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657C9" w:rsidRPr="00B657C9" w:rsidRDefault="00B657C9" w:rsidP="00B657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657C9" w:rsidRPr="00B657C9" w:rsidRDefault="00B657C9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C9">
        <w:rPr>
          <w:rFonts w:eastAsiaTheme="minorHAnsi"/>
          <w:sz w:val="28"/>
          <w:szCs w:val="28"/>
          <w:lang w:eastAsia="en-US"/>
        </w:rPr>
        <w:t xml:space="preserve">Рассмотрев решение </w:t>
      </w:r>
      <w:r>
        <w:rPr>
          <w:rFonts w:eastAsiaTheme="minorHAnsi"/>
          <w:sz w:val="28"/>
          <w:szCs w:val="28"/>
          <w:lang w:eastAsia="en-US"/>
        </w:rPr>
        <w:t>Муниципального совета Волоко</w:t>
      </w:r>
      <w:r w:rsidRPr="00B657C9">
        <w:rPr>
          <w:rFonts w:eastAsiaTheme="minorHAnsi"/>
          <w:sz w:val="28"/>
          <w:szCs w:val="28"/>
          <w:lang w:eastAsia="en-US"/>
        </w:rPr>
        <w:t>новского района</w:t>
      </w:r>
    </w:p>
    <w:p w:rsidR="00B657C9" w:rsidRPr="00B657C9" w:rsidRDefault="009B3A69" w:rsidP="00B657C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C56DE6">
        <w:rPr>
          <w:rFonts w:eastAsiaTheme="minorHAnsi"/>
          <w:sz w:val="28"/>
          <w:szCs w:val="28"/>
          <w:lang w:eastAsia="en-US"/>
        </w:rPr>
        <w:t>22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 октября 204 года </w:t>
      </w:r>
      <w:r w:rsidR="00B657C9" w:rsidRPr="00C56DE6">
        <w:rPr>
          <w:rFonts w:eastAsiaTheme="minorHAnsi"/>
          <w:sz w:val="28"/>
          <w:szCs w:val="28"/>
          <w:lang w:eastAsia="en-US"/>
        </w:rPr>
        <w:t xml:space="preserve">№ </w:t>
      </w:r>
      <w:r w:rsidR="00C56DE6" w:rsidRPr="00C56DE6">
        <w:rPr>
          <w:rFonts w:eastAsiaTheme="minorHAnsi"/>
          <w:sz w:val="28"/>
          <w:szCs w:val="28"/>
          <w:lang w:eastAsia="en-US"/>
        </w:rPr>
        <w:t>122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 «О выдвижении инициативы о преобразовании всех поселений,  входящих  в состав  муниципального  района «Волоконовский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</w:t>
      </w:r>
      <w:r w:rsidR="00B657C9">
        <w:rPr>
          <w:rFonts w:eastAsiaTheme="minorHAnsi"/>
          <w:sz w:val="28"/>
          <w:szCs w:val="28"/>
          <w:lang w:eastAsia="en-US"/>
        </w:rPr>
        <w:t xml:space="preserve"> 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публичных слушаний по вопросу преобразования муниципального образования», в соответствии с Федеральным </w:t>
      </w:r>
      <w:hyperlink r:id="rId7" w:history="1">
        <w:r w:rsidR="00B657C9" w:rsidRPr="00B657C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B657C9" w:rsidRPr="00B657C9">
        <w:rPr>
          <w:rFonts w:eastAsiaTheme="minorHAnsi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="00B657C9" w:rsidRPr="00B657C9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="00B657C9" w:rsidRPr="00B657C9">
        <w:rPr>
          <w:rFonts w:eastAsiaTheme="minorHAnsi"/>
          <w:sz w:val="28"/>
          <w:szCs w:val="28"/>
          <w:lang w:eastAsia="en-US"/>
        </w:rPr>
        <w:t xml:space="preserve"> о порядке организации и проведении</w:t>
      </w:r>
      <w:r w:rsidR="00B657C9">
        <w:rPr>
          <w:rFonts w:eastAsiaTheme="minorHAnsi"/>
          <w:sz w:val="28"/>
          <w:szCs w:val="28"/>
          <w:lang w:eastAsia="en-US"/>
        </w:rPr>
        <w:t xml:space="preserve"> публичных слушан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ий в </w:t>
      </w:r>
      <w:r w:rsidR="00B657C9">
        <w:rPr>
          <w:rFonts w:eastAsiaTheme="minorHAnsi" w:cstheme="minorBidi"/>
          <w:color w:val="000000"/>
          <w:sz w:val="28"/>
          <w:szCs w:val="28"/>
          <w:lang w:eastAsia="en-US"/>
        </w:rPr>
        <w:t>Грушевском</w:t>
      </w:r>
      <w:r w:rsidR="00B657C9" w:rsidRPr="00B657C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сельском поселении муниципального района «Волоконовский район» Белгородской области,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 утвержденным решением Земского собрания </w:t>
      </w:r>
      <w:r w:rsidR="00B657C9">
        <w:rPr>
          <w:rFonts w:eastAsiaTheme="minorHAnsi"/>
          <w:sz w:val="28"/>
          <w:szCs w:val="28"/>
          <w:lang w:eastAsia="en-US"/>
        </w:rPr>
        <w:t>Грушевского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B657C9">
        <w:rPr>
          <w:rFonts w:eastAsiaTheme="minorHAnsi" w:cstheme="minorBidi"/>
          <w:color w:val="000000"/>
          <w:sz w:val="28"/>
          <w:szCs w:val="28"/>
          <w:lang w:eastAsia="en-US"/>
        </w:rPr>
        <w:t>27 февраля</w:t>
      </w:r>
      <w:r w:rsidR="00B657C9" w:rsidRPr="00B657C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r w:rsidR="00B657C9">
        <w:rPr>
          <w:rFonts w:eastAsiaTheme="minorHAnsi" w:cstheme="minorBidi"/>
          <w:color w:val="000000"/>
          <w:sz w:val="28"/>
          <w:szCs w:val="28"/>
          <w:lang w:eastAsia="en-US"/>
        </w:rPr>
        <w:t>2018 года № 221, Земское собрание Грушевского</w:t>
      </w:r>
      <w:r w:rsidR="00B657C9" w:rsidRPr="00B657C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сельского поселения </w:t>
      </w:r>
      <w:r w:rsidR="00B657C9" w:rsidRPr="00B657C9">
        <w:rPr>
          <w:rFonts w:eastAsiaTheme="minorHAnsi" w:cstheme="minorBidi"/>
          <w:b/>
          <w:color w:val="000000"/>
          <w:sz w:val="28"/>
          <w:szCs w:val="28"/>
          <w:lang w:eastAsia="en-US"/>
        </w:rPr>
        <w:t>решило:</w:t>
      </w:r>
    </w:p>
    <w:p w:rsidR="00B657C9" w:rsidRPr="00B657C9" w:rsidRDefault="00B657C9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C9">
        <w:rPr>
          <w:rFonts w:eastAsiaTheme="minorHAnsi"/>
          <w:sz w:val="28"/>
          <w:szCs w:val="28"/>
          <w:lang w:eastAsia="en-US"/>
        </w:rPr>
        <w:t xml:space="preserve">1. Назначить публичные слушания по вопросу: «О преобразовании всех поселений, входящих в состав муниципального района «Волоконовский район Белгородской области»,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B657C9" w:rsidRPr="00B657C9" w:rsidRDefault="00B657C9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C9">
        <w:rPr>
          <w:rFonts w:eastAsiaTheme="minorHAnsi"/>
          <w:sz w:val="28"/>
          <w:szCs w:val="28"/>
          <w:lang w:eastAsia="en-US"/>
        </w:rPr>
        <w:lastRenderedPageBreak/>
        <w:t>Определить место проведения публичных слушаний здание администрации Г</w:t>
      </w:r>
      <w:r w:rsidR="00B714B6">
        <w:rPr>
          <w:rFonts w:eastAsiaTheme="minorHAnsi"/>
          <w:sz w:val="28"/>
          <w:szCs w:val="28"/>
          <w:lang w:eastAsia="en-US"/>
        </w:rPr>
        <w:t>рушевского</w:t>
      </w:r>
      <w:r w:rsidRPr="00B657C9">
        <w:rPr>
          <w:rFonts w:eastAsiaTheme="minorHAnsi"/>
          <w:sz w:val="28"/>
          <w:szCs w:val="28"/>
          <w:lang w:eastAsia="en-US"/>
        </w:rPr>
        <w:t xml:space="preserve"> сельского поселения по адресу:</w:t>
      </w:r>
      <w:r w:rsidR="00B714B6">
        <w:rPr>
          <w:rFonts w:eastAsiaTheme="minorHAnsi"/>
          <w:sz w:val="28"/>
          <w:szCs w:val="28"/>
          <w:lang w:eastAsia="en-US"/>
        </w:rPr>
        <w:t xml:space="preserve"> 309674, </w:t>
      </w:r>
      <w:r w:rsidRPr="00B657C9">
        <w:rPr>
          <w:rFonts w:eastAsiaTheme="minorHAnsi"/>
          <w:sz w:val="28"/>
          <w:szCs w:val="28"/>
          <w:lang w:eastAsia="en-US"/>
        </w:rPr>
        <w:t>Белгородская область, В</w:t>
      </w:r>
      <w:r w:rsidR="00B714B6">
        <w:rPr>
          <w:rFonts w:eastAsiaTheme="minorHAnsi"/>
          <w:sz w:val="28"/>
          <w:szCs w:val="28"/>
          <w:lang w:eastAsia="en-US"/>
        </w:rPr>
        <w:t>олоконовский район, с.Грушевка, ул. Центральная, 23</w:t>
      </w:r>
      <w:r w:rsidRPr="00B657C9">
        <w:rPr>
          <w:rFonts w:eastAsiaTheme="minorHAnsi"/>
          <w:sz w:val="28"/>
          <w:szCs w:val="28"/>
          <w:lang w:eastAsia="en-US"/>
        </w:rPr>
        <w:t>.</w:t>
      </w:r>
    </w:p>
    <w:p w:rsidR="00B657C9" w:rsidRPr="00B657C9" w:rsidRDefault="00B657C9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C9">
        <w:rPr>
          <w:rFonts w:eastAsiaTheme="minorHAnsi"/>
          <w:sz w:val="28"/>
          <w:szCs w:val="28"/>
          <w:lang w:eastAsia="en-US"/>
        </w:rPr>
        <w:t>2. Сформировать рабочую группу по проведению публичных слушаний в следующем составе:</w:t>
      </w:r>
    </w:p>
    <w:p w:rsidR="00B657C9" w:rsidRPr="00B657C9" w:rsidRDefault="00B657C9" w:rsidP="00B657C9">
      <w:pPr>
        <w:ind w:firstLine="540"/>
        <w:jc w:val="both"/>
        <w:rPr>
          <w:color w:val="000000"/>
          <w:sz w:val="28"/>
          <w:szCs w:val="28"/>
        </w:rPr>
      </w:pPr>
      <w:r w:rsidRPr="00B657C9">
        <w:rPr>
          <w:color w:val="000000"/>
          <w:sz w:val="28"/>
          <w:szCs w:val="28"/>
        </w:rPr>
        <w:t xml:space="preserve">- </w:t>
      </w:r>
      <w:r w:rsidR="00B714B6">
        <w:rPr>
          <w:color w:val="000000"/>
          <w:sz w:val="28"/>
          <w:szCs w:val="28"/>
        </w:rPr>
        <w:t xml:space="preserve">Щеблыкина Татьяна Ивановна </w:t>
      </w:r>
      <w:r w:rsidRPr="00B657C9">
        <w:rPr>
          <w:color w:val="000000"/>
          <w:sz w:val="28"/>
          <w:szCs w:val="28"/>
        </w:rPr>
        <w:t xml:space="preserve">- депутат Земского собрания </w:t>
      </w:r>
      <w:r w:rsidR="00B714B6">
        <w:rPr>
          <w:color w:val="000000"/>
          <w:sz w:val="28"/>
          <w:szCs w:val="28"/>
        </w:rPr>
        <w:t xml:space="preserve">Грушевского </w:t>
      </w:r>
      <w:r w:rsidRPr="00B657C9">
        <w:rPr>
          <w:color w:val="000000"/>
          <w:sz w:val="28"/>
          <w:szCs w:val="28"/>
        </w:rPr>
        <w:t>сельского поселения;</w:t>
      </w:r>
    </w:p>
    <w:p w:rsidR="00B657C9" w:rsidRPr="00B657C9" w:rsidRDefault="00B657C9" w:rsidP="00B657C9">
      <w:pPr>
        <w:ind w:firstLine="540"/>
        <w:jc w:val="both"/>
        <w:rPr>
          <w:color w:val="000000"/>
          <w:sz w:val="28"/>
          <w:szCs w:val="28"/>
        </w:rPr>
      </w:pPr>
      <w:r w:rsidRPr="00B657C9">
        <w:rPr>
          <w:color w:val="000000"/>
          <w:sz w:val="28"/>
          <w:szCs w:val="28"/>
        </w:rPr>
        <w:t xml:space="preserve">- </w:t>
      </w:r>
      <w:r w:rsidR="00B714B6">
        <w:rPr>
          <w:color w:val="000000"/>
          <w:sz w:val="28"/>
          <w:szCs w:val="28"/>
        </w:rPr>
        <w:t>Морозов Николай Иванович</w:t>
      </w:r>
      <w:r w:rsidRPr="00B657C9">
        <w:rPr>
          <w:color w:val="000000"/>
          <w:sz w:val="28"/>
          <w:szCs w:val="28"/>
        </w:rPr>
        <w:t xml:space="preserve"> -депутат Земского собрания </w:t>
      </w:r>
      <w:r w:rsidR="00B714B6">
        <w:rPr>
          <w:color w:val="000000"/>
          <w:sz w:val="28"/>
          <w:szCs w:val="28"/>
        </w:rPr>
        <w:t>Грушевского</w:t>
      </w:r>
      <w:r w:rsidRPr="00B657C9">
        <w:rPr>
          <w:color w:val="000000"/>
          <w:sz w:val="28"/>
          <w:szCs w:val="28"/>
        </w:rPr>
        <w:t xml:space="preserve"> сельского поселения;</w:t>
      </w:r>
    </w:p>
    <w:p w:rsidR="00B657C9" w:rsidRPr="00B657C9" w:rsidRDefault="00B657C9" w:rsidP="00B657C9">
      <w:pPr>
        <w:ind w:firstLine="540"/>
        <w:jc w:val="both"/>
        <w:rPr>
          <w:color w:val="000000"/>
          <w:sz w:val="28"/>
          <w:szCs w:val="28"/>
        </w:rPr>
      </w:pPr>
      <w:r w:rsidRPr="00B657C9">
        <w:rPr>
          <w:color w:val="000000"/>
          <w:sz w:val="28"/>
          <w:szCs w:val="28"/>
        </w:rPr>
        <w:t xml:space="preserve">- </w:t>
      </w:r>
      <w:r w:rsidR="00B714B6">
        <w:rPr>
          <w:color w:val="000000"/>
          <w:sz w:val="28"/>
          <w:szCs w:val="28"/>
        </w:rPr>
        <w:t xml:space="preserve"> </w:t>
      </w:r>
      <w:r w:rsidR="00C159B6">
        <w:rPr>
          <w:color w:val="000000"/>
          <w:sz w:val="28"/>
          <w:szCs w:val="28"/>
        </w:rPr>
        <w:t>Рябенко Зинаида Николаевна</w:t>
      </w:r>
      <w:r w:rsidRPr="00B657C9">
        <w:rPr>
          <w:color w:val="000000"/>
          <w:sz w:val="28"/>
          <w:szCs w:val="28"/>
        </w:rPr>
        <w:t xml:space="preserve"> -депутат Земского собрания </w:t>
      </w:r>
      <w:r w:rsidR="00C159B6">
        <w:rPr>
          <w:color w:val="000000"/>
          <w:sz w:val="28"/>
          <w:szCs w:val="28"/>
        </w:rPr>
        <w:t>Грушевского</w:t>
      </w:r>
      <w:r w:rsidRPr="00B657C9">
        <w:rPr>
          <w:color w:val="000000"/>
          <w:sz w:val="28"/>
          <w:szCs w:val="28"/>
        </w:rPr>
        <w:t xml:space="preserve"> сельского поселения.</w:t>
      </w:r>
    </w:p>
    <w:p w:rsidR="00B657C9" w:rsidRPr="00B657C9" w:rsidRDefault="00B657C9" w:rsidP="00B657C9">
      <w:pPr>
        <w:ind w:firstLine="540"/>
        <w:jc w:val="both"/>
        <w:rPr>
          <w:sz w:val="28"/>
          <w:szCs w:val="28"/>
        </w:rPr>
      </w:pPr>
      <w:r w:rsidRPr="00B657C9">
        <w:rPr>
          <w:sz w:val="28"/>
          <w:szCs w:val="28"/>
        </w:rPr>
        <w:t xml:space="preserve">Назначить председательствующим на публичных слушаниях </w:t>
      </w:r>
      <w:r w:rsidR="00B714B6">
        <w:rPr>
          <w:sz w:val="28"/>
          <w:szCs w:val="28"/>
        </w:rPr>
        <w:t>Сафонову</w:t>
      </w:r>
      <w:r w:rsidRPr="00B657C9">
        <w:rPr>
          <w:sz w:val="28"/>
          <w:szCs w:val="28"/>
        </w:rPr>
        <w:t xml:space="preserve"> Людмилу </w:t>
      </w:r>
      <w:r w:rsidR="00B714B6">
        <w:rPr>
          <w:sz w:val="28"/>
          <w:szCs w:val="28"/>
        </w:rPr>
        <w:t>Александровну</w:t>
      </w:r>
      <w:r w:rsidRPr="00B657C9">
        <w:rPr>
          <w:sz w:val="28"/>
          <w:szCs w:val="28"/>
        </w:rPr>
        <w:t xml:space="preserve"> – главу </w:t>
      </w:r>
      <w:r w:rsidR="00B714B6">
        <w:rPr>
          <w:sz w:val="28"/>
          <w:szCs w:val="28"/>
        </w:rPr>
        <w:t>Грушевского</w:t>
      </w:r>
      <w:r w:rsidRPr="00B657C9">
        <w:rPr>
          <w:sz w:val="28"/>
          <w:szCs w:val="28"/>
        </w:rPr>
        <w:t xml:space="preserve"> сельского поселения.</w:t>
      </w:r>
    </w:p>
    <w:p w:rsidR="00B657C9" w:rsidRPr="00B657C9" w:rsidRDefault="00B657C9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C9">
        <w:rPr>
          <w:rFonts w:eastAsiaTheme="minorHAnsi"/>
          <w:sz w:val="28"/>
          <w:szCs w:val="28"/>
          <w:lang w:eastAsia="en-US"/>
        </w:rPr>
        <w:t>3. Установить срок приема замечаний и предложений по вопросу, выноси</w:t>
      </w:r>
      <w:r w:rsidR="009B3A69">
        <w:rPr>
          <w:rFonts w:eastAsiaTheme="minorHAnsi"/>
          <w:sz w:val="28"/>
          <w:szCs w:val="28"/>
          <w:lang w:eastAsia="en-US"/>
        </w:rPr>
        <w:t>мому на публичные слушания, с 30</w:t>
      </w:r>
      <w:r w:rsidRPr="00B657C9">
        <w:rPr>
          <w:rFonts w:eastAsiaTheme="minorHAnsi"/>
          <w:sz w:val="28"/>
          <w:szCs w:val="28"/>
          <w:lang w:eastAsia="en-US"/>
        </w:rPr>
        <w:t xml:space="preserve"> октября по 19 ноября 2024 года в следующем виде:</w:t>
      </w:r>
    </w:p>
    <w:p w:rsidR="00B657C9" w:rsidRPr="00B657C9" w:rsidRDefault="00B657C9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C9">
        <w:rPr>
          <w:rFonts w:eastAsiaTheme="minorHAnsi"/>
          <w:sz w:val="28"/>
          <w:szCs w:val="28"/>
          <w:lang w:eastAsia="en-US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B657C9" w:rsidRPr="00B657C9" w:rsidRDefault="00BB582E" w:rsidP="00B657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57C9" w:rsidRPr="00BB582E">
        <w:rPr>
          <w:sz w:val="28"/>
          <w:szCs w:val="28"/>
        </w:rPr>
        <w:t>2)</w:t>
      </w:r>
      <w:r w:rsidR="00B657C9" w:rsidRPr="00B657C9">
        <w:rPr>
          <w:i/>
          <w:sz w:val="28"/>
          <w:szCs w:val="28"/>
        </w:rPr>
        <w:t xml:space="preserve"> </w:t>
      </w:r>
      <w:r w:rsidR="00B657C9" w:rsidRPr="00B657C9">
        <w:rPr>
          <w:sz w:val="28"/>
          <w:szCs w:val="28"/>
        </w:rPr>
        <w:t>на официальном сайте органов местного самоуправления</w:t>
      </w:r>
      <w:r w:rsidR="00B714B6">
        <w:rPr>
          <w:sz w:val="28"/>
          <w:szCs w:val="28"/>
        </w:rPr>
        <w:t xml:space="preserve"> Грушевского</w:t>
      </w:r>
      <w:r w:rsidR="00B657C9" w:rsidRPr="00B657C9">
        <w:rPr>
          <w:sz w:val="28"/>
          <w:szCs w:val="28"/>
        </w:rPr>
        <w:t xml:space="preserve"> сельского поселения муниципального района «Волоконовский район» Белгородской области в сети «Интернет» (</w:t>
      </w:r>
      <w:r w:rsidR="00B714B6" w:rsidRPr="009074AE">
        <w:rPr>
          <w:rFonts w:eastAsia="Calibri"/>
          <w:sz w:val="28"/>
          <w:szCs w:val="28"/>
          <w:lang w:eastAsia="zh-CN"/>
        </w:rPr>
        <w:t>https://gr</w:t>
      </w:r>
      <w:r w:rsidR="00B714B6">
        <w:rPr>
          <w:rFonts w:eastAsia="Calibri"/>
          <w:sz w:val="28"/>
          <w:szCs w:val="28"/>
          <w:lang w:eastAsia="zh-CN"/>
        </w:rPr>
        <w:t>ushevka-r31.gosweb.gosuslugi.ru</w:t>
      </w:r>
      <w:r w:rsidR="00B714B6" w:rsidRPr="000F7E86">
        <w:rPr>
          <w:rFonts w:eastAsia="Calibri"/>
          <w:sz w:val="28"/>
          <w:szCs w:val="28"/>
          <w:lang w:eastAsia="zh-CN"/>
        </w:rPr>
        <w:t>/</w:t>
      </w:r>
      <w:r w:rsidR="00B657C9" w:rsidRPr="00B657C9">
        <w:rPr>
          <w:sz w:val="28"/>
          <w:szCs w:val="28"/>
        </w:rPr>
        <w:t>).</w:t>
      </w:r>
    </w:p>
    <w:p w:rsidR="00B657C9" w:rsidRPr="00B657C9" w:rsidRDefault="00BB582E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657C9" w:rsidRPr="00B657C9">
        <w:rPr>
          <w:rFonts w:eastAsiaTheme="minorHAnsi"/>
          <w:sz w:val="28"/>
          <w:szCs w:val="28"/>
          <w:lang w:eastAsia="en-US"/>
        </w:rPr>
        <w:t>3) направления письма по адресу:</w:t>
      </w:r>
      <w:r w:rsidR="00B714B6">
        <w:rPr>
          <w:rFonts w:eastAsiaTheme="minorHAnsi"/>
          <w:sz w:val="28"/>
          <w:szCs w:val="28"/>
          <w:lang w:eastAsia="en-US"/>
        </w:rPr>
        <w:t xml:space="preserve"> 309674, </w:t>
      </w:r>
      <w:r w:rsidR="00B657C9" w:rsidRPr="00B657C9">
        <w:rPr>
          <w:sz w:val="28"/>
          <w:szCs w:val="28"/>
        </w:rPr>
        <w:t>Белгородская область, Во</w:t>
      </w:r>
      <w:r w:rsidR="00B714B6">
        <w:rPr>
          <w:sz w:val="28"/>
          <w:szCs w:val="28"/>
        </w:rPr>
        <w:t>локоновский район, с. Грушевка</w:t>
      </w:r>
      <w:r w:rsidR="00B657C9" w:rsidRPr="00B657C9">
        <w:rPr>
          <w:sz w:val="28"/>
          <w:szCs w:val="28"/>
        </w:rPr>
        <w:t>, ул. Центр</w:t>
      </w:r>
      <w:r w:rsidR="00B714B6">
        <w:rPr>
          <w:sz w:val="28"/>
          <w:szCs w:val="28"/>
        </w:rPr>
        <w:t>альная д.23</w:t>
      </w:r>
      <w:r w:rsidR="00B657C9" w:rsidRPr="00B657C9">
        <w:rPr>
          <w:sz w:val="28"/>
          <w:szCs w:val="28"/>
        </w:rPr>
        <w:t xml:space="preserve"> 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или по e-mail: </w:t>
      </w:r>
      <w:r w:rsidR="00B714B6" w:rsidRPr="00B714B6">
        <w:rPr>
          <w:rFonts w:eastAsiaTheme="minorHAnsi"/>
          <w:sz w:val="28"/>
          <w:szCs w:val="28"/>
          <w:lang w:eastAsia="en-US"/>
        </w:rPr>
        <w:t>adm-grushevka@yandex.ru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 с пометкой «Публичные слушания»;</w:t>
      </w:r>
    </w:p>
    <w:p w:rsidR="00B657C9" w:rsidRPr="00B657C9" w:rsidRDefault="00BB582E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657C9" w:rsidRPr="00B657C9">
        <w:rPr>
          <w:rFonts w:eastAsiaTheme="minorHAnsi"/>
          <w:sz w:val="28"/>
          <w:szCs w:val="28"/>
          <w:lang w:eastAsia="en-US"/>
        </w:rPr>
        <w:t>4) в устной форме в ходе проведения собрания участников публичных слушаний.</w:t>
      </w:r>
    </w:p>
    <w:p w:rsidR="00B657C9" w:rsidRPr="00B657C9" w:rsidRDefault="00BB582E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657C9" w:rsidRPr="00B657C9">
        <w:rPr>
          <w:rFonts w:eastAsiaTheme="minorHAnsi"/>
          <w:sz w:val="28"/>
          <w:szCs w:val="28"/>
          <w:lang w:eastAsia="en-US"/>
        </w:rPr>
        <w:t xml:space="preserve">4. Поручить членам рабочей группы принять меры по созданию необходимых условий для проведения публичных слушаний. </w:t>
      </w:r>
    </w:p>
    <w:p w:rsidR="00B657C9" w:rsidRPr="00B657C9" w:rsidRDefault="00BB582E" w:rsidP="00B657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657C9" w:rsidRPr="00B657C9">
        <w:rPr>
          <w:rFonts w:eastAsiaTheme="minorHAnsi"/>
          <w:sz w:val="28"/>
          <w:szCs w:val="28"/>
          <w:lang w:eastAsia="en-US"/>
        </w:rPr>
        <w:t>5. Настоящее решение вступает в силу после его обнародования.</w:t>
      </w:r>
    </w:p>
    <w:p w:rsidR="00B657C9" w:rsidRPr="00B657C9" w:rsidRDefault="00BB582E" w:rsidP="00B657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57C9" w:rsidRPr="00B657C9">
        <w:rPr>
          <w:sz w:val="28"/>
          <w:szCs w:val="28"/>
        </w:rPr>
        <w:t>6. Настоящее решение обнародовать в порядке, преду</w:t>
      </w:r>
      <w:r w:rsidR="00D9577E">
        <w:rPr>
          <w:sz w:val="28"/>
          <w:szCs w:val="28"/>
        </w:rPr>
        <w:t>смотренном Уставом Грушевского</w:t>
      </w:r>
      <w:r w:rsidR="00B657C9" w:rsidRPr="00B657C9">
        <w:rPr>
          <w:sz w:val="28"/>
          <w:szCs w:val="28"/>
        </w:rPr>
        <w:t xml:space="preserve"> сельского поселения муниципального района «Волоконовский район» и разместить в </w:t>
      </w:r>
      <w:r w:rsidR="00B657C9" w:rsidRPr="00B657C9">
        <w:rPr>
          <w:color w:val="000000"/>
          <w:sz w:val="28"/>
          <w:szCs w:val="28"/>
        </w:rPr>
        <w:t xml:space="preserve">сетевом издании «Красный Октябрь» (october31.ru), а также </w:t>
      </w:r>
      <w:r w:rsidR="00B657C9" w:rsidRPr="00B657C9">
        <w:rPr>
          <w:sz w:val="28"/>
          <w:szCs w:val="28"/>
        </w:rPr>
        <w:t>на официальном сайте органов местн</w:t>
      </w:r>
      <w:r w:rsidR="00B714B6">
        <w:rPr>
          <w:sz w:val="28"/>
          <w:szCs w:val="28"/>
        </w:rPr>
        <w:t>ого самоуправления Грушевского</w:t>
      </w:r>
      <w:r w:rsidR="00B657C9" w:rsidRPr="00B657C9">
        <w:rPr>
          <w:sz w:val="28"/>
          <w:szCs w:val="28"/>
        </w:rPr>
        <w:t xml:space="preserve"> сельского поселения муниципального района «Волоконовский район» Белгородской области в сети «Интернет» (</w:t>
      </w:r>
      <w:r w:rsidR="00B714B6" w:rsidRPr="009074AE">
        <w:rPr>
          <w:rFonts w:eastAsia="Calibri"/>
          <w:sz w:val="28"/>
          <w:szCs w:val="28"/>
          <w:lang w:eastAsia="zh-CN"/>
        </w:rPr>
        <w:t>https://gr</w:t>
      </w:r>
      <w:r w:rsidR="00B714B6">
        <w:rPr>
          <w:rFonts w:eastAsia="Calibri"/>
          <w:sz w:val="28"/>
          <w:szCs w:val="28"/>
          <w:lang w:eastAsia="zh-CN"/>
        </w:rPr>
        <w:t>ushevka-r31.gosweb.gosuslugi.ru</w:t>
      </w:r>
      <w:r w:rsidR="00B714B6" w:rsidRPr="000F7E86">
        <w:rPr>
          <w:rFonts w:eastAsia="Calibri"/>
          <w:sz w:val="28"/>
          <w:szCs w:val="28"/>
          <w:lang w:eastAsia="zh-CN"/>
        </w:rPr>
        <w:t>/</w:t>
      </w:r>
      <w:r w:rsidR="00B657C9" w:rsidRPr="00B657C9">
        <w:rPr>
          <w:sz w:val="28"/>
          <w:szCs w:val="28"/>
        </w:rPr>
        <w:t>).</w:t>
      </w:r>
    </w:p>
    <w:p w:rsidR="00BB582E" w:rsidRPr="00BB582E" w:rsidRDefault="00B657C9" w:rsidP="00BB582E">
      <w:pPr>
        <w:ind w:firstLine="709"/>
        <w:jc w:val="both"/>
        <w:rPr>
          <w:sz w:val="28"/>
          <w:szCs w:val="28"/>
        </w:rPr>
      </w:pPr>
      <w:r w:rsidRPr="00B657C9">
        <w:rPr>
          <w:sz w:val="28"/>
          <w:szCs w:val="28"/>
        </w:rPr>
        <w:t xml:space="preserve">7. </w:t>
      </w:r>
      <w:r w:rsidR="00BB582E" w:rsidRPr="00BB582E">
        <w:rPr>
          <w:sz w:val="28"/>
          <w:szCs w:val="28"/>
        </w:rPr>
        <w:t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Грушевского сельского поселения (Михайлова Ю.Н.).</w:t>
      </w:r>
    </w:p>
    <w:p w:rsidR="00994C61" w:rsidRPr="0079702C" w:rsidRDefault="00994C61" w:rsidP="00B714B6">
      <w:pPr>
        <w:jc w:val="both"/>
        <w:rPr>
          <w:sz w:val="28"/>
          <w:szCs w:val="28"/>
        </w:rPr>
      </w:pPr>
    </w:p>
    <w:p w:rsidR="00994C61" w:rsidRDefault="00994C61" w:rsidP="0099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B582E" w:rsidRDefault="00994C61" w:rsidP="0099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Грушевского </w:t>
      </w:r>
    </w:p>
    <w:p w:rsidR="00994C61" w:rsidRDefault="00994C61" w:rsidP="00994C61">
      <w:r w:rsidRPr="00C02178">
        <w:rPr>
          <w:b/>
          <w:sz w:val="28"/>
          <w:szCs w:val="28"/>
        </w:rPr>
        <w:t xml:space="preserve">сельского поселения    </w:t>
      </w:r>
      <w:r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BB582E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</w:t>
      </w:r>
      <w:r w:rsidRPr="00C02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Л.А. Сафонова</w:t>
      </w:r>
      <w:r w:rsidRPr="00C02178">
        <w:rPr>
          <w:b/>
          <w:sz w:val="28"/>
          <w:szCs w:val="28"/>
        </w:rPr>
        <w:t xml:space="preserve">                                            </w:t>
      </w:r>
    </w:p>
    <w:p w:rsidR="00994C61" w:rsidRPr="00EE4235" w:rsidRDefault="00994C61" w:rsidP="00994C61">
      <w:pPr>
        <w:pStyle w:val="a3"/>
        <w:jc w:val="both"/>
        <w:rPr>
          <w:lang w:val="ru-RU"/>
        </w:rPr>
      </w:pPr>
    </w:p>
    <w:p w:rsidR="00994C61" w:rsidRDefault="00994C61" w:rsidP="00994C61">
      <w:pPr>
        <w:ind w:firstLine="720"/>
        <w:rPr>
          <w:sz w:val="28"/>
          <w:szCs w:val="28"/>
        </w:rPr>
      </w:pPr>
    </w:p>
    <w:p w:rsidR="0022790A" w:rsidRDefault="0022790A"/>
    <w:sectPr w:rsidR="0022790A" w:rsidSect="006141B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719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0B" w:rsidRDefault="008D4E0B">
      <w:r>
        <w:separator/>
      </w:r>
    </w:p>
  </w:endnote>
  <w:endnote w:type="continuationSeparator" w:id="0">
    <w:p w:rsidR="008D4E0B" w:rsidRDefault="008D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B2" w:rsidRDefault="00D9577E" w:rsidP="00E601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1B2" w:rsidRDefault="008D4E0B" w:rsidP="006141B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B2" w:rsidRDefault="008D4E0B" w:rsidP="00E60149">
    <w:pPr>
      <w:pStyle w:val="a5"/>
      <w:framePr w:wrap="around" w:vAnchor="text" w:hAnchor="margin" w:xAlign="right" w:y="1"/>
      <w:rPr>
        <w:rStyle w:val="a7"/>
      </w:rPr>
    </w:pPr>
  </w:p>
  <w:p w:rsidR="006141B2" w:rsidRDefault="008D4E0B" w:rsidP="006141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0B" w:rsidRDefault="008D4E0B">
      <w:r>
        <w:separator/>
      </w:r>
    </w:p>
  </w:footnote>
  <w:footnote w:type="continuationSeparator" w:id="0">
    <w:p w:rsidR="008D4E0B" w:rsidRDefault="008D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B2" w:rsidRDefault="00D9577E" w:rsidP="00E6014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1B2" w:rsidRDefault="008D4E0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B2" w:rsidRDefault="00D9577E" w:rsidP="00E6014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0DE2">
      <w:rPr>
        <w:rStyle w:val="a7"/>
        <w:noProof/>
      </w:rPr>
      <w:t>3</w:t>
    </w:r>
    <w:r>
      <w:rPr>
        <w:rStyle w:val="a7"/>
      </w:rPr>
      <w:fldChar w:fldCharType="end"/>
    </w:r>
  </w:p>
  <w:p w:rsidR="006141B2" w:rsidRDefault="008D4E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47"/>
    <w:rsid w:val="00043947"/>
    <w:rsid w:val="0022790A"/>
    <w:rsid w:val="00460F67"/>
    <w:rsid w:val="006D5878"/>
    <w:rsid w:val="00723BF2"/>
    <w:rsid w:val="008D4E0B"/>
    <w:rsid w:val="00980DE2"/>
    <w:rsid w:val="00994C61"/>
    <w:rsid w:val="009B3A69"/>
    <w:rsid w:val="00B657C9"/>
    <w:rsid w:val="00B714B6"/>
    <w:rsid w:val="00BB582E"/>
    <w:rsid w:val="00C159B6"/>
    <w:rsid w:val="00C56DE6"/>
    <w:rsid w:val="00D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21CF-D205-44AF-AD5D-F35F53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94C61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94C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994C61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Заголовок Знак"/>
    <w:basedOn w:val="a0"/>
    <w:link w:val="a3"/>
    <w:rsid w:val="00994C6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">
    <w:name w:val="Body Text Indent 3"/>
    <w:basedOn w:val="a"/>
    <w:link w:val="30"/>
    <w:rsid w:val="00994C61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94C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rsid w:val="00994C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94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94C61"/>
  </w:style>
  <w:style w:type="paragraph" w:styleId="a8">
    <w:name w:val="header"/>
    <w:basedOn w:val="a"/>
    <w:link w:val="a9"/>
    <w:rsid w:val="00994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94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94C6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94C6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6&amp;n=114963&amp;dst=10001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325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2024-10-29T13:41:00Z</dcterms:created>
  <dcterms:modified xsi:type="dcterms:W3CDTF">2024-10-29T13:41:00Z</dcterms:modified>
</cp:coreProperties>
</file>