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35" w:rsidRDefault="0050216D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 О С С И Й С К А Я   Ф Е Д Е Р А Ц И Я                                                                                         Б Е Л Г О Р О Д С К А Я   О Б Л А С Т Ь</w:t>
      </w:r>
    </w:p>
    <w:p w:rsidR="000E6135" w:rsidRDefault="005021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35" w:rsidRDefault="0050216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 ДЕПУТАТОВ</w:t>
      </w:r>
    </w:p>
    <w:p w:rsidR="000E6135" w:rsidRDefault="0050216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ВОЛОКОНОВСКОГО МУНИЦИПАЛЬНОГО  ОКРУГА </w:t>
      </w:r>
    </w:p>
    <w:p w:rsidR="000E6135" w:rsidRDefault="000E6135">
      <w:pPr>
        <w:pStyle w:val="3"/>
        <w:rPr>
          <w:sz w:val="24"/>
          <w:szCs w:val="32"/>
        </w:rPr>
      </w:pPr>
    </w:p>
    <w:p w:rsidR="000E6135" w:rsidRDefault="0050216D">
      <w:pPr>
        <w:pStyle w:val="3"/>
        <w:rPr>
          <w:szCs w:val="32"/>
        </w:rPr>
      </w:pPr>
      <w:r>
        <w:rPr>
          <w:szCs w:val="32"/>
        </w:rPr>
        <w:t>Р Е Ш Е Н И Е</w:t>
      </w:r>
    </w:p>
    <w:p w:rsidR="000E6135" w:rsidRDefault="000E6135">
      <w:pPr>
        <w:rPr>
          <w:rFonts w:ascii="Times New Roman" w:hAnsi="Times New Roman" w:cs="Times New Roman"/>
          <w:b/>
        </w:rPr>
      </w:pPr>
    </w:p>
    <w:p w:rsidR="000E6135" w:rsidRDefault="0050216D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№ </w:t>
      </w:r>
      <w:r w:rsidR="00A34519">
        <w:rPr>
          <w:rFonts w:ascii="Times New Roman" w:hAnsi="Times New Roman" w:cs="Times New Roman"/>
          <w:b/>
          <w:sz w:val="28"/>
        </w:rPr>
        <w:t>22</w:t>
      </w:r>
    </w:p>
    <w:p w:rsidR="000E6135" w:rsidRDefault="000E6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E6135" w:rsidRDefault="0050216D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ликвидации Земского собрания Волчье</w:t>
      </w:r>
      <w:r w:rsidRPr="004852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-Александровского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</w:p>
    <w:p w:rsidR="000E6135" w:rsidRDefault="000E6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E6135" w:rsidRDefault="000E6135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E6135" w:rsidRDefault="0050216D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Волоконовского муниципального округа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E6135" w:rsidRDefault="0050216D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 Волчье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(ОГРН 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>1063106000176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ИНН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3106005759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>309672, Белгородская обл., Волоконовский р-он, с.Волчья Александровка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E6135" w:rsidRDefault="00502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Земского собрания Волчье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муниципального района «Волоконовский район»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135" w:rsidRDefault="00502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Земского собрания Волчье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1 марта 2026 года в порядке согласно приложению 2 к настоящему решению.</w:t>
      </w:r>
    </w:p>
    <w:p w:rsidR="000E6135" w:rsidRDefault="00502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E6135" w:rsidRDefault="00502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E6135" w:rsidRDefault="00502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Земского собрания Волчье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6135" w:rsidRDefault="00502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E6135" w:rsidRDefault="0050216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8C15DE" w:rsidRPr="008C15DE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председателю Совета депутатов Волоконовского муниципального округа Белгор</w:t>
      </w:r>
      <w:r w:rsidR="008C15DE">
        <w:rPr>
          <w:rFonts w:ascii="Times New Roman" w:eastAsia="Calibri" w:hAnsi="Times New Roman" w:cs="Times New Roman"/>
          <w:sz w:val="28"/>
          <w:szCs w:val="28"/>
          <w:lang w:eastAsia="ru-RU"/>
        </w:rPr>
        <w:t>одской области (Меланиной Н.В.)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Земского собрания Волчье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 и ликвидационный баланс Земского собрания Волчье</w:t>
      </w:r>
      <w:r w:rsidRPr="00485299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области.</w:t>
      </w:r>
    </w:p>
    <w:p w:rsidR="000E6135" w:rsidRDefault="0050216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175082" w:rsidRPr="00F14328" w:rsidRDefault="0050216D" w:rsidP="00175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508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175082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175082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175082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E6135" w:rsidRDefault="0050216D" w:rsidP="00175082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Контроль за выполнением решения возложить на комиссию </w:t>
      </w:r>
      <w:r>
        <w:rPr>
          <w:rFonts w:ascii="Times New Roman" w:hAnsi="Times New Roman" w:cs="Times New Roman"/>
          <w:sz w:val="28"/>
          <w:szCs w:val="28"/>
        </w:rPr>
        <w:t>по экономическому развитию, бюджету, финансам и налоговой политике.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6135" w:rsidRDefault="000E6135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E6135" w:rsidRDefault="000E6135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34519" w:rsidRPr="00C950FB" w:rsidRDefault="00A34519" w:rsidP="00A34519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A34519" w:rsidRPr="00C950FB" w:rsidRDefault="00A34519" w:rsidP="00A34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519" w:rsidRPr="00C950FB" w:rsidRDefault="00A34519" w:rsidP="00A34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A34519" w:rsidRPr="00C950FB" w:rsidRDefault="00A34519" w:rsidP="00A34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Н.В.Меланина</w:t>
      </w:r>
    </w:p>
    <w:p w:rsidR="00A34519" w:rsidRDefault="00A34519" w:rsidP="00A34519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E6135" w:rsidRDefault="000E6135">
      <w:pPr>
        <w:suppressAutoHyphens/>
        <w:spacing w:after="0" w:line="240" w:lineRule="auto"/>
        <w:rPr>
          <w:b/>
        </w:rPr>
      </w:pPr>
    </w:p>
    <w:p w:rsidR="000E6135" w:rsidRDefault="0050216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E6135" w:rsidRDefault="000E613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E6135" w:rsidRDefault="000E613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E6135" w:rsidRDefault="000E613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E6135" w:rsidRDefault="000E613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E6135" w:rsidRDefault="0050216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E6135">
        <w:tc>
          <w:tcPr>
            <w:tcW w:w="4531" w:type="dxa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0E6135" w:rsidRDefault="00502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депутатов Волоконовского муниципального округа Белгородской области </w:t>
            </w:r>
          </w:p>
          <w:p w:rsidR="000E6135" w:rsidRDefault="0050216D" w:rsidP="00A3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A345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A345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</w:tr>
    </w:tbl>
    <w:p w:rsidR="000E6135" w:rsidRDefault="000E6135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E6135" w:rsidRDefault="0050216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E6135" w:rsidRDefault="0050216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E6135" w:rsidRDefault="0050216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 Волчье</w:t>
      </w:r>
      <w:r w:rsidRPr="004852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-Александровского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4A0" w:firstRow="1" w:lastRow="0" w:firstColumn="1" w:lastColumn="0" w:noHBand="0" w:noVBand="1"/>
      </w:tblPr>
      <w:tblGrid>
        <w:gridCol w:w="4548"/>
        <w:gridCol w:w="5329"/>
      </w:tblGrid>
      <w:tr w:rsidR="000E6135">
        <w:trPr>
          <w:trHeight w:val="1283"/>
        </w:trPr>
        <w:tc>
          <w:tcPr>
            <w:tcW w:w="4548" w:type="dxa"/>
          </w:tcPr>
          <w:p w:rsidR="000E6135" w:rsidRDefault="000E6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E6135" w:rsidRDefault="00502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E6135" w:rsidRDefault="000E6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E6135" w:rsidRDefault="000E6135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E6135" w:rsidRPr="00485299" w:rsidRDefault="0050216D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5923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Толстых</w:t>
            </w:r>
            <w:r w:rsidRPr="004852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Николай Васильевич, глава администрации Волчье-Александровского сельского поселения</w:t>
            </w:r>
          </w:p>
        </w:tc>
      </w:tr>
      <w:tr w:rsidR="000E6135" w:rsidTr="00485299">
        <w:trPr>
          <w:trHeight w:val="3242"/>
        </w:trPr>
        <w:tc>
          <w:tcPr>
            <w:tcW w:w="4548" w:type="dxa"/>
          </w:tcPr>
          <w:p w:rsidR="00485299" w:rsidRDefault="00485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6135" w:rsidRDefault="00502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0E6135" w:rsidRDefault="000E6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E6135" w:rsidRDefault="000E6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E6135" w:rsidRDefault="000E6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6135" w:rsidRDefault="00502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E6135" w:rsidRDefault="000E6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E6135" w:rsidRDefault="000E6135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E6135" w:rsidRPr="00485299" w:rsidRDefault="0050216D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Аничина</w:t>
            </w:r>
            <w:r w:rsidRPr="004852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Людмила Петровна, заместитель главы администрации Волчье-Александровского сельского поселения</w:t>
            </w:r>
          </w:p>
          <w:p w:rsidR="000E6135" w:rsidRDefault="000E6135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6135" w:rsidRPr="00485299" w:rsidRDefault="0050216D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Решетняк</w:t>
            </w:r>
            <w:r w:rsidRPr="004852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Тамара Ивановна, ведущий бухгалтер </w:t>
            </w:r>
            <w:r w:rsidR="004852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сельских поселений МКУ «Центр бухгалтерского учета»</w:t>
            </w:r>
          </w:p>
          <w:p w:rsidR="000E6135" w:rsidRDefault="000E6135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E6135" w:rsidRDefault="000E6135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E6135">
        <w:trPr>
          <w:trHeight w:val="259"/>
        </w:trPr>
        <w:tc>
          <w:tcPr>
            <w:tcW w:w="9877" w:type="dxa"/>
            <w:gridSpan w:val="2"/>
          </w:tcPr>
          <w:p w:rsidR="000E6135" w:rsidRDefault="00502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Члены ликвидационной комиссии:  </w:t>
            </w:r>
          </w:p>
        </w:tc>
      </w:tr>
    </w:tbl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0E6135">
        <w:tc>
          <w:tcPr>
            <w:tcW w:w="4395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0E6135" w:rsidRDefault="0050216D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0E6135">
        <w:tc>
          <w:tcPr>
            <w:tcW w:w="4395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0E6135" w:rsidRDefault="0050216D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0E6135">
        <w:tc>
          <w:tcPr>
            <w:tcW w:w="4395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0E6135" w:rsidRDefault="000E6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0E6135" w:rsidRDefault="0050216D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0E6135">
        <w:tc>
          <w:tcPr>
            <w:tcW w:w="4395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0E6135" w:rsidRDefault="0050216D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0E6135">
        <w:tc>
          <w:tcPr>
            <w:tcW w:w="4395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0E6135" w:rsidRDefault="000E6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0E6135">
        <w:tc>
          <w:tcPr>
            <w:tcW w:w="4395" w:type="dxa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0E6135" w:rsidRDefault="0050216D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0E6135">
        <w:tc>
          <w:tcPr>
            <w:tcW w:w="4395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0E6135" w:rsidRDefault="0050216D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0E6135">
        <w:trPr>
          <w:trHeight w:val="310"/>
        </w:trPr>
        <w:tc>
          <w:tcPr>
            <w:tcW w:w="4395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0E6135" w:rsidRDefault="0050216D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E6135" w:rsidRDefault="000E6135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E6135" w:rsidRDefault="000E6135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E6135">
        <w:tc>
          <w:tcPr>
            <w:tcW w:w="4531" w:type="dxa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Приложение 2</w:t>
            </w:r>
          </w:p>
          <w:p w:rsidR="000E6135" w:rsidRDefault="00502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депутатов Волоконовского муниципального округа Белгородской области </w:t>
            </w:r>
          </w:p>
          <w:p w:rsidR="000E6135" w:rsidRDefault="0050216D" w:rsidP="00A34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A345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A345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</w:tr>
    </w:tbl>
    <w:p w:rsidR="000E6135" w:rsidRDefault="000E6135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E6135" w:rsidRDefault="000E6135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6135" w:rsidRDefault="0050216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Волчье</w:t>
      </w:r>
      <w:r w:rsidRPr="0048529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-Александровского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E6135" w:rsidRDefault="000E61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E6135" w:rsidRDefault="000E6135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120"/>
        <w:gridCol w:w="3895"/>
      </w:tblGrid>
      <w:tr w:rsidR="000E6135">
        <w:trPr>
          <w:trHeight w:val="765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E6135">
        <w:trPr>
          <w:trHeight w:val="1632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E6135">
        <w:trPr>
          <w:trHeight w:val="883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(volokonovskij-r31.gosweb.gosuslugi.ru),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районной газете «Красный Октябрь» сообщения о том, что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Земское собрание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E6135">
        <w:trPr>
          <w:trHeight w:val="261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E6135">
        <w:trPr>
          <w:trHeight w:val="261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E6135" w:rsidRDefault="0050216D" w:rsidP="0059233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работников 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«Волоконовский район» Белгородской области</w:t>
            </w:r>
            <w:r w:rsidR="005923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 как юридического лица.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E6135">
        <w:trPr>
          <w:trHeight w:val="1839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0E6135" w:rsidRDefault="0050216D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E6135" w:rsidRDefault="000E613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E6135">
        <w:trPr>
          <w:trHeight w:val="422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E6135" w:rsidRDefault="0050216D" w:rsidP="00592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E6135" w:rsidRDefault="000E613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E6135">
        <w:trPr>
          <w:trHeight w:val="1779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E6135">
        <w:trPr>
          <w:trHeight w:val="1197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E6135">
        <w:trPr>
          <w:trHeight w:val="515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E6135">
        <w:trPr>
          <w:trHeight w:val="1327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E6135" w:rsidRDefault="0042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50216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502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5021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 w:rsidR="00502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E6135" w:rsidRDefault="000E613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E6135">
        <w:trPr>
          <w:trHeight w:val="2237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t>документов для государственной регистрации при ликвидации юридического лица, указанных в пункте 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7 настоящего Приложения</w:t>
            </w:r>
          </w:p>
          <w:p w:rsidR="000E6135" w:rsidRDefault="000E61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135">
        <w:trPr>
          <w:trHeight w:val="1045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E6135">
        <w:trPr>
          <w:trHeight w:val="1045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E6135">
        <w:trPr>
          <w:trHeight w:val="651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E6135">
        <w:trPr>
          <w:trHeight w:val="409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E6135">
        <w:trPr>
          <w:trHeight w:val="627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E6135" w:rsidTr="00485299">
        <w:trPr>
          <w:trHeight w:val="1124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E6135" w:rsidRDefault="0050216D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E6135">
        <w:trPr>
          <w:trHeight w:val="250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E6135">
        <w:trPr>
          <w:trHeight w:val="266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E6135">
        <w:trPr>
          <w:trHeight w:val="1056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E6135">
        <w:trPr>
          <w:trHeight w:val="735"/>
        </w:trPr>
        <w:tc>
          <w:tcPr>
            <w:tcW w:w="58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E6135" w:rsidRDefault="0050216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4852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E6135" w:rsidRDefault="005021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E6135" w:rsidRDefault="000E6135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E6135" w:rsidRDefault="000E6135"/>
    <w:sectPr w:rsidR="000E6135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72" w:rsidRDefault="00421D72">
      <w:pPr>
        <w:spacing w:line="240" w:lineRule="auto"/>
      </w:pPr>
      <w:r>
        <w:separator/>
      </w:r>
    </w:p>
  </w:endnote>
  <w:endnote w:type="continuationSeparator" w:id="0">
    <w:p w:rsidR="00421D72" w:rsidRDefault="00421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72" w:rsidRDefault="00421D72">
      <w:pPr>
        <w:spacing w:after="0"/>
      </w:pPr>
      <w:r>
        <w:separator/>
      </w:r>
    </w:p>
  </w:footnote>
  <w:footnote w:type="continuationSeparator" w:id="0">
    <w:p w:rsidR="00421D72" w:rsidRDefault="00421D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135" w:rsidRDefault="0050216D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E6135" w:rsidRDefault="000E61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135" w:rsidRDefault="0050216D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75082">
      <w:rPr>
        <w:rStyle w:val="a3"/>
        <w:noProof/>
      </w:rPr>
      <w:t>2</w:t>
    </w:r>
    <w:r>
      <w:rPr>
        <w:rStyle w:val="a3"/>
      </w:rPr>
      <w:fldChar w:fldCharType="end"/>
    </w:r>
  </w:p>
  <w:p w:rsidR="000E6135" w:rsidRDefault="000E61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0E6135"/>
    <w:rsid w:val="00145DB0"/>
    <w:rsid w:val="00153B97"/>
    <w:rsid w:val="00175082"/>
    <w:rsid w:val="001E6F23"/>
    <w:rsid w:val="00243A65"/>
    <w:rsid w:val="00421D72"/>
    <w:rsid w:val="0045684F"/>
    <w:rsid w:val="00485299"/>
    <w:rsid w:val="004C457D"/>
    <w:rsid w:val="004E012D"/>
    <w:rsid w:val="0050216D"/>
    <w:rsid w:val="0051316D"/>
    <w:rsid w:val="0059233D"/>
    <w:rsid w:val="005A5653"/>
    <w:rsid w:val="00686910"/>
    <w:rsid w:val="006F28C3"/>
    <w:rsid w:val="00746FFA"/>
    <w:rsid w:val="0076048C"/>
    <w:rsid w:val="00771925"/>
    <w:rsid w:val="007B3803"/>
    <w:rsid w:val="007D242F"/>
    <w:rsid w:val="00863890"/>
    <w:rsid w:val="008C15DE"/>
    <w:rsid w:val="00A34519"/>
    <w:rsid w:val="00B52FD6"/>
    <w:rsid w:val="00B54E30"/>
    <w:rsid w:val="00B7578E"/>
    <w:rsid w:val="00BF057D"/>
    <w:rsid w:val="00C432E4"/>
    <w:rsid w:val="00C63801"/>
    <w:rsid w:val="00CA4332"/>
    <w:rsid w:val="00CB6B56"/>
    <w:rsid w:val="00E754D8"/>
    <w:rsid w:val="00EE6162"/>
    <w:rsid w:val="00FA5EC1"/>
    <w:rsid w:val="00FC5052"/>
    <w:rsid w:val="00FC592F"/>
    <w:rsid w:val="6149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2FF6B-8A29-4E34-9F55-4E45C6FF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97B4-0E4F-48D8-ABD4-213108EA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2025-09-17T12:08:00Z</cp:lastPrinted>
  <dcterms:created xsi:type="dcterms:W3CDTF">2025-09-22T16:04:00Z</dcterms:created>
  <dcterms:modified xsi:type="dcterms:W3CDTF">2025-09-26T10:58:00Z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A8657E76C7654EA19A770775AC92E44F_12</vt:lpwstr>
  </property>
</Properties>
</file>