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60" w:rsidRDefault="00AB7B60" w:rsidP="00AB7B6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caps/>
          <w:sz w:val="24"/>
          <w:szCs w:val="24"/>
        </w:rPr>
        <w:t>Г</w:t>
      </w:r>
      <w:r w:rsidRPr="00AB7B60">
        <w:rPr>
          <w:rFonts w:ascii="Times New Roman" w:hAnsi="Times New Roman" w:cs="Times New Roman"/>
          <w:b/>
          <w:bCs/>
          <w:caps/>
          <w:sz w:val="24"/>
          <w:szCs w:val="24"/>
        </w:rPr>
        <w:t>рафик</w:t>
      </w:r>
      <w:r w:rsidRPr="00AB7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B60" w:rsidRPr="00AB7B60" w:rsidRDefault="00AB7B60" w:rsidP="00AB7B60">
      <w:pPr>
        <w:pStyle w:val="a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AB7B60">
        <w:rPr>
          <w:rFonts w:ascii="Times New Roman" w:hAnsi="Times New Roman" w:cs="Times New Roman"/>
          <w:b/>
          <w:bCs/>
          <w:sz w:val="24"/>
          <w:szCs w:val="24"/>
        </w:rPr>
        <w:t>движения Крестного хода:</w:t>
      </w:r>
    </w:p>
    <w:p w:rsidR="00AB7B60" w:rsidRPr="00AB7B60" w:rsidRDefault="00AB7B60" w:rsidP="00AB7B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5 августа</w:t>
      </w:r>
    </w:p>
    <w:p w:rsid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10 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B7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B60">
        <w:rPr>
          <w:rFonts w:ascii="Times New Roman" w:hAnsi="Times New Roman" w:cs="Times New Roman"/>
          <w:sz w:val="24"/>
          <w:szCs w:val="24"/>
        </w:rPr>
        <w:t>. Волчья Александровка. Церковь Покрова Пресвятой Богородицы.</w:t>
      </w:r>
    </w:p>
    <w:p w:rsid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13 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AB7B60">
        <w:rPr>
          <w:rFonts w:ascii="Times New Roman" w:hAnsi="Times New Roman" w:cs="Times New Roman"/>
          <w:sz w:val="24"/>
          <w:szCs w:val="24"/>
        </w:rPr>
        <w:t>Ютановка</w:t>
      </w:r>
      <w:proofErr w:type="spellEnd"/>
      <w:r w:rsidRPr="00AB7B60">
        <w:rPr>
          <w:rFonts w:ascii="Times New Roman" w:hAnsi="Times New Roman" w:cs="Times New Roman"/>
          <w:sz w:val="24"/>
          <w:szCs w:val="24"/>
        </w:rPr>
        <w:t>. Церковь Тихвинской иконы Божией Матери.</w:t>
      </w:r>
    </w:p>
    <w:p w:rsidR="00AB7B60" w:rsidRP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15 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с. Нижние Лубянки. Церковь Клеопатры.</w:t>
      </w:r>
    </w:p>
    <w:p w:rsidR="00AB7B60" w:rsidRPr="00AB7B60" w:rsidRDefault="00AB7B60" w:rsidP="00AB7B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6 августа</w:t>
      </w:r>
    </w:p>
    <w:p w:rsid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 xml:space="preserve">9 часов </w:t>
      </w:r>
      <w:r w:rsidRPr="00AB7B60">
        <w:rPr>
          <w:rFonts w:ascii="Times New Roman" w:hAnsi="Times New Roman" w:cs="Times New Roman"/>
          <w:sz w:val="24"/>
          <w:szCs w:val="24"/>
        </w:rPr>
        <w:t xml:space="preserve">– с. </w:t>
      </w:r>
      <w:proofErr w:type="spellStart"/>
      <w:r w:rsidRPr="00AB7B60">
        <w:rPr>
          <w:rFonts w:ascii="Times New Roman" w:hAnsi="Times New Roman" w:cs="Times New Roman"/>
          <w:sz w:val="24"/>
          <w:szCs w:val="24"/>
        </w:rPr>
        <w:t>Коровино</w:t>
      </w:r>
      <w:proofErr w:type="spellEnd"/>
      <w:r w:rsidRPr="00AB7B60">
        <w:rPr>
          <w:rFonts w:ascii="Times New Roman" w:hAnsi="Times New Roman" w:cs="Times New Roman"/>
          <w:sz w:val="24"/>
          <w:szCs w:val="24"/>
        </w:rPr>
        <w:t xml:space="preserve">. Церковь Иоанна Богослова. </w:t>
      </w:r>
    </w:p>
    <w:p w:rsidR="00AB7B60" w:rsidRPr="00AB7B60" w:rsidRDefault="00AB7B60" w:rsidP="00AB7B60">
      <w:pPr>
        <w:pStyle w:val="a6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11 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 с. </w:t>
      </w:r>
      <w:proofErr w:type="spellStart"/>
      <w:r w:rsidRPr="00AB7B60">
        <w:rPr>
          <w:rFonts w:ascii="Times New Roman" w:hAnsi="Times New Roman" w:cs="Times New Roman"/>
          <w:sz w:val="24"/>
          <w:szCs w:val="24"/>
        </w:rPr>
        <w:t>Афоньевка</w:t>
      </w:r>
      <w:proofErr w:type="spellEnd"/>
      <w:r w:rsidRPr="00AB7B60">
        <w:rPr>
          <w:rFonts w:ascii="Times New Roman" w:hAnsi="Times New Roman" w:cs="Times New Roman"/>
          <w:sz w:val="24"/>
          <w:szCs w:val="24"/>
        </w:rPr>
        <w:t xml:space="preserve">. Церковь Георгия Победоносца. </w:t>
      </w:r>
    </w:p>
    <w:p w:rsidR="00AB7B60" w:rsidRPr="00AB7B60" w:rsidRDefault="00AB7B60" w:rsidP="00AB7B60">
      <w:pPr>
        <w:pStyle w:val="a6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14 часов – п. Волоконовка. Церковь Успения Пресвятой Богородицы. Доступ к иконе до 20 часов.</w:t>
      </w:r>
    </w:p>
    <w:p w:rsidR="00AB7B60" w:rsidRPr="00AB7B60" w:rsidRDefault="00AB7B60" w:rsidP="00AB7B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7 августа</w:t>
      </w:r>
    </w:p>
    <w:p w:rsid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10 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AB7B60">
        <w:rPr>
          <w:rFonts w:ascii="Times New Roman" w:hAnsi="Times New Roman" w:cs="Times New Roman"/>
          <w:sz w:val="24"/>
          <w:szCs w:val="24"/>
        </w:rPr>
        <w:t>Фощеватово</w:t>
      </w:r>
      <w:proofErr w:type="spellEnd"/>
      <w:r w:rsidRPr="00AB7B60">
        <w:rPr>
          <w:rFonts w:ascii="Times New Roman" w:hAnsi="Times New Roman" w:cs="Times New Roman"/>
          <w:sz w:val="24"/>
          <w:szCs w:val="24"/>
        </w:rPr>
        <w:t>. Церковь Рождества Пресвятой Богородицы.</w:t>
      </w:r>
    </w:p>
    <w:p w:rsidR="00AB7B60" w:rsidRP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12-30</w:t>
      </w:r>
      <w:r w:rsidRPr="00AB7B60">
        <w:rPr>
          <w:rFonts w:ascii="Times New Roman" w:hAnsi="Times New Roman" w:cs="Times New Roman"/>
          <w:sz w:val="24"/>
          <w:szCs w:val="24"/>
        </w:rPr>
        <w:t xml:space="preserve"> </w:t>
      </w:r>
      <w:r w:rsidRPr="00AB7B60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B7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B60">
        <w:rPr>
          <w:rFonts w:ascii="Times New Roman" w:hAnsi="Times New Roman" w:cs="Times New Roman"/>
          <w:sz w:val="24"/>
          <w:szCs w:val="24"/>
        </w:rPr>
        <w:t xml:space="preserve">. Покровка. Церковь Иоанна Богослова. </w:t>
      </w:r>
    </w:p>
    <w:p w:rsidR="00AB7B60" w:rsidRPr="00AB7B60" w:rsidRDefault="00AB7B60" w:rsidP="00AB7B60">
      <w:pPr>
        <w:pStyle w:val="a6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16 часов – п. Волоконовка. Церковь Успения Пресвятой Богородицы. Доступ к иконе до 20 часов.</w:t>
      </w:r>
    </w:p>
    <w:p w:rsidR="00AB7B60" w:rsidRPr="00AB7B60" w:rsidRDefault="00AB7B60" w:rsidP="00AB7B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8 августа</w:t>
      </w:r>
    </w:p>
    <w:p w:rsid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9 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B7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B60">
        <w:rPr>
          <w:rFonts w:ascii="Times New Roman" w:hAnsi="Times New Roman" w:cs="Times New Roman"/>
          <w:sz w:val="24"/>
          <w:szCs w:val="24"/>
        </w:rPr>
        <w:t>. Тишанка. Церковь Николая Чудотворца.</w:t>
      </w:r>
    </w:p>
    <w:p w:rsid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11-30 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B7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B60">
        <w:rPr>
          <w:rFonts w:ascii="Times New Roman" w:hAnsi="Times New Roman" w:cs="Times New Roman"/>
          <w:sz w:val="24"/>
          <w:szCs w:val="24"/>
        </w:rPr>
        <w:t xml:space="preserve">. Борисовка. </w:t>
      </w:r>
      <w:proofErr w:type="spellStart"/>
      <w:r w:rsidRPr="00AB7B60">
        <w:rPr>
          <w:rFonts w:ascii="Times New Roman" w:hAnsi="Times New Roman" w:cs="Times New Roman"/>
          <w:sz w:val="24"/>
          <w:szCs w:val="24"/>
        </w:rPr>
        <w:t>Благовещенско</w:t>
      </w:r>
      <w:proofErr w:type="spellEnd"/>
      <w:r w:rsidRPr="00AB7B60">
        <w:rPr>
          <w:rFonts w:ascii="Times New Roman" w:hAnsi="Times New Roman" w:cs="Times New Roman"/>
          <w:sz w:val="24"/>
          <w:szCs w:val="24"/>
        </w:rPr>
        <w:t>-Михайловский храм.</w:t>
      </w:r>
    </w:p>
    <w:p w:rsid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14 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AB7B60">
        <w:rPr>
          <w:rFonts w:ascii="Times New Roman" w:hAnsi="Times New Roman" w:cs="Times New Roman"/>
          <w:sz w:val="24"/>
          <w:szCs w:val="24"/>
        </w:rPr>
        <w:t>Грушевка</w:t>
      </w:r>
      <w:proofErr w:type="spellEnd"/>
      <w:r w:rsidRPr="00AB7B60">
        <w:rPr>
          <w:rFonts w:ascii="Times New Roman" w:hAnsi="Times New Roman" w:cs="Times New Roman"/>
          <w:sz w:val="24"/>
          <w:szCs w:val="24"/>
        </w:rPr>
        <w:t>. Церковь Николая Чудотворца.</w:t>
      </w:r>
    </w:p>
    <w:p w:rsidR="00AB7B60" w:rsidRPr="00AB7B60" w:rsidRDefault="00AB7B60" w:rsidP="00AB7B6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16 часов</w:t>
      </w:r>
      <w:r w:rsidRPr="00AB7B60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AB7B60">
        <w:rPr>
          <w:rFonts w:ascii="Times New Roman" w:hAnsi="Times New Roman" w:cs="Times New Roman"/>
          <w:sz w:val="24"/>
          <w:szCs w:val="24"/>
        </w:rPr>
        <w:t>Пятницкое</w:t>
      </w:r>
      <w:proofErr w:type="spellEnd"/>
      <w:r w:rsidRPr="00AB7B60">
        <w:rPr>
          <w:rFonts w:ascii="Times New Roman" w:hAnsi="Times New Roman" w:cs="Times New Roman"/>
          <w:sz w:val="24"/>
          <w:szCs w:val="24"/>
        </w:rPr>
        <w:t xml:space="preserve">. Церковь </w:t>
      </w:r>
      <w:proofErr w:type="spellStart"/>
      <w:r w:rsidRPr="00AB7B60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AB7B60">
        <w:rPr>
          <w:rFonts w:ascii="Times New Roman" w:hAnsi="Times New Roman" w:cs="Times New Roman"/>
          <w:sz w:val="24"/>
          <w:szCs w:val="24"/>
        </w:rPr>
        <w:t xml:space="preserve"> Пятницы. </w:t>
      </w:r>
    </w:p>
    <w:p w:rsidR="00AB7B60" w:rsidRPr="00AB7B60" w:rsidRDefault="00AB7B60" w:rsidP="00AB7B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z w:val="24"/>
          <w:szCs w:val="24"/>
        </w:rPr>
        <w:t>9 августа</w:t>
      </w:r>
    </w:p>
    <w:p w:rsidR="00AB7B60" w:rsidRDefault="00AB7B60" w:rsidP="00AB7B60">
      <w:pPr>
        <w:pStyle w:val="a6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pacing w:val="0"/>
          <w:sz w:val="24"/>
          <w:szCs w:val="24"/>
        </w:rPr>
        <w:t>10 часов</w:t>
      </w:r>
      <w:r w:rsidRPr="00AB7B60">
        <w:rPr>
          <w:rFonts w:ascii="Times New Roman" w:hAnsi="Times New Roman" w:cs="Times New Roman"/>
          <w:spacing w:val="0"/>
          <w:sz w:val="24"/>
          <w:szCs w:val="24"/>
        </w:rPr>
        <w:t xml:space="preserve"> – </w:t>
      </w:r>
      <w:proofErr w:type="gramStart"/>
      <w:r w:rsidRPr="00AB7B60">
        <w:rPr>
          <w:rFonts w:ascii="Times New Roman" w:hAnsi="Times New Roman" w:cs="Times New Roman"/>
          <w:spacing w:val="0"/>
          <w:sz w:val="24"/>
          <w:szCs w:val="24"/>
        </w:rPr>
        <w:t>с</w:t>
      </w:r>
      <w:proofErr w:type="gramEnd"/>
      <w:r w:rsidRPr="00AB7B60">
        <w:rPr>
          <w:rFonts w:ascii="Times New Roman" w:hAnsi="Times New Roman" w:cs="Times New Roman"/>
          <w:spacing w:val="0"/>
          <w:sz w:val="24"/>
          <w:szCs w:val="24"/>
        </w:rPr>
        <w:t>. Александровка. Церковь Иакова Алфеева.</w:t>
      </w:r>
    </w:p>
    <w:p w:rsidR="00AB7B60" w:rsidRDefault="00AB7B60" w:rsidP="00AB7B60">
      <w:pPr>
        <w:pStyle w:val="a6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pacing w:val="0"/>
          <w:sz w:val="24"/>
          <w:szCs w:val="24"/>
        </w:rPr>
        <w:t>12-30 часов</w:t>
      </w:r>
      <w:r w:rsidRPr="00AB7B60">
        <w:rPr>
          <w:rFonts w:ascii="Times New Roman" w:hAnsi="Times New Roman" w:cs="Times New Roman"/>
          <w:spacing w:val="0"/>
          <w:sz w:val="24"/>
          <w:szCs w:val="24"/>
        </w:rPr>
        <w:t xml:space="preserve"> – с. </w:t>
      </w:r>
      <w:proofErr w:type="spellStart"/>
      <w:r w:rsidRPr="00AB7B60">
        <w:rPr>
          <w:rFonts w:ascii="Times New Roman" w:hAnsi="Times New Roman" w:cs="Times New Roman"/>
          <w:spacing w:val="0"/>
          <w:sz w:val="24"/>
          <w:szCs w:val="24"/>
        </w:rPr>
        <w:t>Голофеевка</w:t>
      </w:r>
      <w:proofErr w:type="spellEnd"/>
      <w:r w:rsidRPr="00AB7B60">
        <w:rPr>
          <w:rFonts w:ascii="Times New Roman" w:hAnsi="Times New Roman" w:cs="Times New Roman"/>
          <w:spacing w:val="0"/>
          <w:sz w:val="24"/>
          <w:szCs w:val="24"/>
        </w:rPr>
        <w:t xml:space="preserve">. Церковь Троицы </w:t>
      </w:r>
      <w:proofErr w:type="spellStart"/>
      <w:r w:rsidRPr="00AB7B60">
        <w:rPr>
          <w:rFonts w:ascii="Times New Roman" w:hAnsi="Times New Roman" w:cs="Times New Roman"/>
          <w:spacing w:val="0"/>
          <w:sz w:val="24"/>
          <w:szCs w:val="24"/>
        </w:rPr>
        <w:t>Живоначальной</w:t>
      </w:r>
      <w:proofErr w:type="spellEnd"/>
      <w:r w:rsidRPr="00AB7B6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AB7B60" w:rsidRPr="00AB7B60" w:rsidRDefault="00AB7B60" w:rsidP="00AB7B60">
      <w:pPr>
        <w:pStyle w:val="a6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AB7B60">
        <w:rPr>
          <w:rFonts w:ascii="Times New Roman" w:hAnsi="Times New Roman" w:cs="Times New Roman"/>
          <w:b/>
          <w:bCs/>
          <w:spacing w:val="0"/>
          <w:sz w:val="24"/>
          <w:szCs w:val="24"/>
        </w:rPr>
        <w:t>15-30 часов</w:t>
      </w:r>
      <w:r w:rsidRPr="00AB7B60">
        <w:rPr>
          <w:rFonts w:ascii="Times New Roman" w:hAnsi="Times New Roman" w:cs="Times New Roman"/>
          <w:spacing w:val="0"/>
          <w:sz w:val="24"/>
          <w:szCs w:val="24"/>
        </w:rPr>
        <w:t xml:space="preserve"> – с. </w:t>
      </w:r>
      <w:proofErr w:type="spellStart"/>
      <w:r w:rsidRPr="00AB7B60">
        <w:rPr>
          <w:rFonts w:ascii="Times New Roman" w:hAnsi="Times New Roman" w:cs="Times New Roman"/>
          <w:spacing w:val="0"/>
          <w:sz w:val="24"/>
          <w:szCs w:val="24"/>
        </w:rPr>
        <w:t>Погромец</w:t>
      </w:r>
      <w:proofErr w:type="spellEnd"/>
      <w:r w:rsidRPr="00AB7B60">
        <w:rPr>
          <w:rFonts w:ascii="Times New Roman" w:hAnsi="Times New Roman" w:cs="Times New Roman"/>
          <w:spacing w:val="0"/>
          <w:sz w:val="24"/>
          <w:szCs w:val="24"/>
        </w:rPr>
        <w:t xml:space="preserve">. Церковь Петра и Павла. </w:t>
      </w:r>
    </w:p>
    <w:p w:rsidR="00391C1E" w:rsidRPr="00AB7B60" w:rsidRDefault="00391C1E">
      <w:pPr>
        <w:rPr>
          <w:rFonts w:ascii="Times New Roman" w:hAnsi="Times New Roman" w:cs="Times New Roman"/>
          <w:sz w:val="24"/>
          <w:szCs w:val="24"/>
        </w:rPr>
      </w:pPr>
    </w:p>
    <w:sectPr w:rsidR="00391C1E" w:rsidRPr="00AB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0"/>
    <w:rsid w:val="00391C1E"/>
    <w:rsid w:val="00924C30"/>
    <w:rsid w:val="00AB7B60"/>
    <w:rsid w:val="00E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7F3"/>
    <w:rPr>
      <w:i/>
      <w:iCs/>
    </w:rPr>
  </w:style>
  <w:style w:type="character" w:styleId="a4">
    <w:name w:val="Intense Emphasis"/>
    <w:basedOn w:val="a0"/>
    <w:uiPriority w:val="21"/>
    <w:qFormat/>
    <w:rsid w:val="00EE67F3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E67F3"/>
    <w:rPr>
      <w:b/>
      <w:bCs/>
      <w:smallCaps/>
      <w:color w:val="C0504D" w:themeColor="accent2"/>
      <w:spacing w:val="5"/>
      <w:u w:val="single"/>
    </w:rPr>
  </w:style>
  <w:style w:type="paragraph" w:customStyle="1" w:styleId="a6">
    <w:name w:val="Колонка"/>
    <w:basedOn w:val="a"/>
    <w:uiPriority w:val="99"/>
    <w:rsid w:val="00AB7B60"/>
    <w:pPr>
      <w:autoSpaceDE w:val="0"/>
      <w:autoSpaceDN w:val="0"/>
      <w:adjustRightInd w:val="0"/>
      <w:spacing w:after="57"/>
      <w:ind w:firstLine="227"/>
      <w:jc w:val="both"/>
      <w:textAlignment w:val="center"/>
    </w:pPr>
    <w:rPr>
      <w:rFonts w:ascii="Roboto" w:hAnsi="Roboto" w:cs="Roboto"/>
      <w:color w:val="000000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7F3"/>
    <w:rPr>
      <w:i/>
      <w:iCs/>
    </w:rPr>
  </w:style>
  <w:style w:type="character" w:styleId="a4">
    <w:name w:val="Intense Emphasis"/>
    <w:basedOn w:val="a0"/>
    <w:uiPriority w:val="21"/>
    <w:qFormat/>
    <w:rsid w:val="00EE67F3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E67F3"/>
    <w:rPr>
      <w:b/>
      <w:bCs/>
      <w:smallCaps/>
      <w:color w:val="C0504D" w:themeColor="accent2"/>
      <w:spacing w:val="5"/>
      <w:u w:val="single"/>
    </w:rPr>
  </w:style>
  <w:style w:type="paragraph" w:customStyle="1" w:styleId="a6">
    <w:name w:val="Колонка"/>
    <w:basedOn w:val="a"/>
    <w:uiPriority w:val="99"/>
    <w:rsid w:val="00AB7B60"/>
    <w:pPr>
      <w:autoSpaceDE w:val="0"/>
      <w:autoSpaceDN w:val="0"/>
      <w:adjustRightInd w:val="0"/>
      <w:spacing w:after="57"/>
      <w:ind w:firstLine="227"/>
      <w:jc w:val="both"/>
      <w:textAlignment w:val="center"/>
    </w:pPr>
    <w:rPr>
      <w:rFonts w:ascii="Roboto" w:hAnsi="Roboto" w:cs="Roboto"/>
      <w:color w:val="000000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2019-08-05T06:58:00Z</dcterms:created>
  <dcterms:modified xsi:type="dcterms:W3CDTF">2019-08-05T07:01:00Z</dcterms:modified>
</cp:coreProperties>
</file>